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cfae" w14:textId="4f7c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жылға мемлекет кепілдік берген мемлекеттік емес қарыз қаражаты есебінен қаржыландыру ұсынылатын жобалардың тізбесін бекіту туралы" Қазақстан Республикасы Үкіметінің 2026 жылғы 26 ақпандағы № 126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14 шілдедегі № 619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 жылға мемлекет кепілдік берген мемлекеттік емес қарыз қаражаты есебінен қаржыландыру ұсынылатын жобалардың тізбесін бекіту туралы" Қазақстан Республикасы Үкіметінің 2026 жылғы 26 ақпандағы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2026 жылға мемлекет кепілдік берген мемлекеттік емес қарыз қаражаты есебінен қаржыландыру ұсынылатын жобалардың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13, 14 және 15-жолдармен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– Сексеуіл" республикалық маңызы бар автомобиль жолын реконструкциялау/салу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832425731000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–2050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738638000000 теңгеге дейін (қарыз валютасындағы қарыз алу сомасына баламалы), 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– 246252407000 теңге (Қазақстанның Даму Банкі)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Даму Банкі, Азия Даму Банкі, Қазақстанның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Маңғыстау, Ақтөбе және Қызылорда облыстарында II техникалық санаттағы "Бейнеу –Сексеуіл" автомобиль жолын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779662000000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–2050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686104000000 теңгеге дейін (қарыз валютасындағы қарыз алу сомасына баламалы), 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– 194924000000 теңге (Қазақстанның Даму Банкі)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Қайта Құру және Даму Банкі, Халықаралық Қайта Құру және Даму Банкі, Азия Даму Банкі, Қазақстанның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"Ұлғайсын – Сексеуіл" (KAZ 06 РФ шекарасы (Самара) – Шымкент) республикалық маңызы бар автомобиль жолын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762153600000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–2050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762153600000 теңгеге дейін (қарыз валютасындағы қарыз алу сомасына баламалы), 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– 358824000000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Даму Банкі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