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9cf1" w14:textId="9229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қызмет түрлерінің және төлем карточкаларын пайдалана отырып, төлемдер қабылдауға және (немесе) лездік төлемдер жүйесін пайдалана отырып, төлемдер қабылдауға арналған жабдықты (құрылғыны)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2014 жылғы 29 қазандағы № 1147 қаулысының күші жойылды деп тану туралы" Қазақстан Республикасы Үкіметінің 2016 жылғы 21 қазандағы № 604 қаулысының күші жойылды деп тану туралы" Қазақстан Республикасы Үкіметінің 2021 жылғы 1 шілдедегі № 457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13 мамырдағы № 388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19.07.2026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Жекелеген қызмет түрлерінің және төлем карточкаларын пайдалана отырып, төлемдер қабылдауға және (немесе) лездік төлемдер жүйесін пайдалана отырып, төлемдер қабылдауға арналған жабдықты (құрылғыны)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2014 жылғы 29 қазандағы № 1147 қаулысының күші жойылды деп тану туралы" Қазақстан Республикасы Үкіметінің 2016 жылғы 21 қазандағы № 604 қаулысының күші жойылды деп тану туралы" Қазақстан Республикасы Үкіметінің 2021 жылғы 1 шiлдедегi № 457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"Жекелеген қызмет түрлерінің және төлем карточкаларын пайдалана отырып төлемдер қабылдауға және банкаралық мобильді төлемдер жүйесін пайдалана отырып мобильді төлемдерді қабылдауға арналған жабдықты (құрылғыны)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2016 жылғы 21 қазандағы № 604 қаулысының күші жойылды деп тану туралы"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2014 жылғы 29 қазандағы № 1147 қаулысының күші жойылды деп тану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Республикасының Заңы 25-бабының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жекелеген қызмет түрлерінің және төлем карточкаларын пайдалана отырып төлемдер қабылдауға және банкаралық мобильді төлемдер жүйесін пайдалана отырып мобильді төлемдерді қабылдауға арналған жабдықты (құрылғыны) қолдану тізбесі бекітілсін.";</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жекелеген қызмет түрлерінің және төлем карточкаларын пайдалана отырып төлемдер қабылдауға және (немесе) лездік төлемдер жүйесін пайдалана отырып төлемдер қабылдауға арналған жабдықты (құрылғыны) қолдану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Осы қаулы 2026 жылғы 19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13 мамырдағы</w:t>
            </w:r>
            <w:r>
              <w:br/>
            </w:r>
            <w:r>
              <w:rPr>
                <w:rFonts w:ascii="Times New Roman"/>
                <w:b w:val="false"/>
                <w:i w:val="false"/>
                <w:color w:val="000000"/>
                <w:sz w:val="20"/>
              </w:rPr>
              <w:t>№ 388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шiлдедегi</w:t>
            </w:r>
            <w:r>
              <w:br/>
            </w:r>
            <w:r>
              <w:rPr>
                <w:rFonts w:ascii="Times New Roman"/>
                <w:b w:val="false"/>
                <w:i w:val="false"/>
                <w:color w:val="000000"/>
                <w:sz w:val="20"/>
              </w:rPr>
              <w:t>№ 457 қаулысымен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Жекелеген қызмет түрлерінің және төлем карточкаларын пайдалана отырып төлемдер қабылдауға және банкаралық мобильді төлемдер жүйесін пайдалана отырып мобильді төлемдерді қабылдауға арналған жабдықты (құрылғыны) қолдану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Р/с</w:t>
            </w:r>
          </w:p>
          <w:bookmarkEnd w:id="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саудада сату, оларды жөндеу және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қызметтерін көрсету, тамақтануды ұйымдастырудың өзге де түрлері мен сусындар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теміржол көлігіне жол жүру құжаттарын (билеттерді), багаж және жүк-багаж түбіртектерін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 қоймаға жинау мен сақтау жөнінде қызмет көрсету, жүктерді тасымалдау жөніндегі қосымша көрсетілетін қызметтер мен тасымалдау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Туроператорлардың және туризм саласында қызмет көрсететін өзге де ұйымдардың қызметі (турагенттерден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бейне және телевизиялық бағдарламаларды тарату жөніндегі қызмет, кинофильм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пен ойын-сауық ұйымдастыру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ойындарын және бәс тігуді ұйымдастыру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 (кегельбан) және бильярд бойынша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салондарының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дизайнерлік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bl>
    <w:bookmarkStart w:name="z18" w:id="9"/>
    <w:p>
      <w:pPr>
        <w:spacing w:after="0"/>
        <w:ind w:left="0"/>
        <w:jc w:val="both"/>
      </w:pPr>
      <w:r>
        <w:rPr>
          <w:rFonts w:ascii="Times New Roman"/>
          <w:b w:val="false"/>
          <w:i w:val="false"/>
          <w:color w:val="000000"/>
          <w:sz w:val="28"/>
        </w:rPr>
        <w:t>
      Ескертпе:</w:t>
      </w:r>
    </w:p>
    <w:bookmarkEnd w:id="9"/>
    <w:bookmarkStart w:name="z19" w:id="10"/>
    <w:p>
      <w:pPr>
        <w:spacing w:after="0"/>
        <w:ind w:left="0"/>
        <w:jc w:val="both"/>
      </w:pPr>
      <w:r>
        <w:rPr>
          <w:rFonts w:ascii="Times New Roman"/>
          <w:b w:val="false"/>
          <w:i w:val="false"/>
          <w:color w:val="000000"/>
          <w:sz w:val="28"/>
        </w:rPr>
        <w:t>
      Көрсетілген қызмет түрлері жүзеге асырылатын жерлерде төлем карточкаларын пайдалана отырып төлемдерді қабылдауға және банкаралық мобильді төлемдер жүйесін пайдалана отырып мобильді төлемдерді қабылдауға арналған жабдықты (құрылғыны) орнату мен қолдануды қамтамасыз ету ортақ пайдаланылатын телекоммуникациялар желісі жоқ жерлерде стационарлық емес сауда объектілері арқылы жүзеге асырылатын қызметке қолданылмайды.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