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2027" w14:textId="c102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 субъектілері мен мемлекеттік меншік объектілерін оңтайландырудың кейбір мәселелері туралы" Қазақстан Республикасы Үкіметінің 2025 жылғы 24 қазандағы № 894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8 мамырдағы № 378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"Квазимемлекеттік сектор субъектілері мен мемлекеттік меншік объектілерін оңтайландырудың кейбір мәселелері туралы" Қазақстан Республикасы Үкіметінің 2025 жылғы 24 қазандағы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бәсекелес ортаға беру ұсынылатын коммуналдық меншік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әкімдігі" деген бөлімде: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35.5, 36.6 және 39.9-жолдар алып тасталсын.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