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6bb2" w14:textId="4896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"QazExpoCongress" ұлттық компаниясы" акционерлік қоғамының 2025 – 2034 жылдарға арналған даму жоспарын бекіту туралы" Қазақстан Республикасы Үкіметінің 2024 жылғы 27 қарашадағы № 1004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15 сәуірдегі № 276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"QazExpoCongress" ұлттық компаниясы" акционерлік қоғамының 2025 – 2034 жылдарға арналған даму жоспарын бекіту туралы" Қазақстан Республикасы Үкіметінің 2024 жылғы 27 қарашадағы № 1004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"QazExpoCongress" ұлттық компаниясы" акционерлік қоғамының 2025 – 2034 жылдарға арналған даму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екінші бөлік мынадай редакцияда жазылсын:</w:t>
      </w:r>
    </w:p>
    <w:bookmarkEnd w:id="4"/>
    <w:bookmarkStart w:name="z8" w:id="5"/>
    <w:p>
      <w:pPr>
        <w:spacing w:after="0"/>
        <w:ind w:left="0"/>
        <w:jc w:val="both"/>
      </w:pPr>
      <w:r>
        <w:rPr>
          <w:rFonts w:ascii="Times New Roman"/>
          <w:b w:val="false"/>
          <w:i w:val="false"/>
          <w:color w:val="000000"/>
          <w:sz w:val="28"/>
        </w:rPr>
        <w:t xml:space="preserve">
      "Астана ЭКСПО-2017" ұлттық компаниясы" акционерлік қоғамын "QazExpoCongress" ұлттық компаниясы" акционерлік қоғамы деп қайта атау және Қазақстан Республикасы Үкіметінің кейбір шешімдеріне өзгерістер мен толықтырулар енгізу туралы" Қазақстан Республикасы Үкіметінің 2019 жылғы 20 желтоқсандағы № 955 </w:t>
      </w:r>
      <w:r>
        <w:rPr>
          <w:rFonts w:ascii="Times New Roman"/>
          <w:b w:val="false"/>
          <w:i w:val="false"/>
          <w:color w:val="000000"/>
          <w:sz w:val="28"/>
        </w:rPr>
        <w:t>қаулысына</w:t>
      </w:r>
      <w:r>
        <w:rPr>
          <w:rFonts w:ascii="Times New Roman"/>
          <w:b w:val="false"/>
          <w:i w:val="false"/>
          <w:color w:val="000000"/>
          <w:sz w:val="28"/>
        </w:rPr>
        <w:t xml:space="preserve"> сәйкес 2020 жылғы 18 ақпанда "Астана ЭКСПО-2017" ұлттық компаниясы" АҚ бұдан кейін "QazExpoCongress" ұлттық компаниясы" АҚ (бұдан әрі – Қоғам) болып қайта тіркелді. "QazExpoCongress" ұлттық компаниясы" акционерлік қоғамының кейбір мәселелері туралы" Қазақстан Республикасы Үкіметінің 2025 жылғы 19 мамырдағы № 349 </w:t>
      </w:r>
      <w:r>
        <w:rPr>
          <w:rFonts w:ascii="Times New Roman"/>
          <w:b w:val="false"/>
          <w:i w:val="false"/>
          <w:color w:val="000000"/>
          <w:sz w:val="28"/>
        </w:rPr>
        <w:t>қаулысына</w:t>
      </w:r>
      <w:r>
        <w:rPr>
          <w:rFonts w:ascii="Times New Roman"/>
          <w:b w:val="false"/>
          <w:i w:val="false"/>
          <w:color w:val="000000"/>
          <w:sz w:val="28"/>
        </w:rPr>
        <w:t xml:space="preserve"> сәйкес Қоғамның 100 % мөлшеріндегі мемлекеттік акциялар пакетін иелену және пайдалану құқығы Қазақстан Республикасының Жасанды интеллект және цифрлық даму министрлігіне (бұдан әрі – Жалғыз акционер) берілді. Бұған дейін компанияны басқаруды Қазақстан Республикасының Сауда және интеграция министрлігі жүзеге асырған болатын.";</w:t>
      </w:r>
    </w:p>
    <w:bookmarkEnd w:id="5"/>
    <w:bookmarkStart w:name="z9" w:id="6"/>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6"/>
    <w:bookmarkStart w:name="z10" w:id="7"/>
    <w:p>
      <w:pPr>
        <w:spacing w:after="0"/>
        <w:ind w:left="0"/>
        <w:jc w:val="both"/>
      </w:pPr>
      <w:r>
        <w:rPr>
          <w:rFonts w:ascii="Times New Roman"/>
          <w:b w:val="false"/>
          <w:i w:val="false"/>
          <w:color w:val="000000"/>
          <w:sz w:val="28"/>
        </w:rPr>
        <w:t xml:space="preserve">
      "Осы Қоғамның 2025 – 2034 жылдарға арналған даму жоспары (бұдан әрі – Даму жоспары) Қазақстан Республикасы Президентінің "Қазақстан-2050" Стратегиясы: қалыптасқан мемлекеттің жаңа саяси бағыты" атты Қазақстан халқына Жолдауында баяндалған ел дамуының ұзақмерзімді пайымына, Қазақстан Республикасы Президентінің 2024 жылғы 30 шілдедегі № 611 Жарлығымен бекітілген Қазақстан Республикасының 2029 жылға дейінгі ұлттық даму </w:t>
      </w:r>
      <w:r>
        <w:rPr>
          <w:rFonts w:ascii="Times New Roman"/>
          <w:b w:val="false"/>
          <w:i w:val="false"/>
          <w:color w:val="000000"/>
          <w:sz w:val="28"/>
        </w:rPr>
        <w:t>жоспарына</w:t>
      </w:r>
      <w:r>
        <w:rPr>
          <w:rFonts w:ascii="Times New Roman"/>
          <w:b w:val="false"/>
          <w:i w:val="false"/>
          <w:color w:val="000000"/>
          <w:sz w:val="28"/>
        </w:rPr>
        <w:t>, Қазақстан Республикасы Премьер-Министрінің орынбасары – Жасанды интеллект және цифрлық даму министрінің 2026 жылғы 13 ақпандағы № 75/НҚ бұйрығымен бекітілген Жалғыз акционердің даму жоспарына, сондай-ақ әлеуметтік-экономикалық және өзге де салалардағы мемлекеттік саясаттың негізгі бағыттарына сәйкес әзірленді.";</w:t>
      </w:r>
    </w:p>
    <w:bookmarkEnd w:id="7"/>
    <w:bookmarkStart w:name="z11" w:id="8"/>
    <w:p>
      <w:pPr>
        <w:spacing w:after="0"/>
        <w:ind w:left="0"/>
        <w:jc w:val="both"/>
      </w:pPr>
      <w:r>
        <w:rPr>
          <w:rFonts w:ascii="Times New Roman"/>
          <w:b w:val="false"/>
          <w:i w:val="false"/>
          <w:color w:val="000000"/>
          <w:sz w:val="28"/>
        </w:rPr>
        <w:t>
      "Орнықты даму" деген кіші бөлімде:</w:t>
      </w:r>
    </w:p>
    <w:bookmarkEnd w:id="8"/>
    <w:bookmarkStart w:name="z12" w:id="9"/>
    <w:p>
      <w:pPr>
        <w:spacing w:after="0"/>
        <w:ind w:left="0"/>
        <w:jc w:val="both"/>
      </w:pPr>
      <w:r>
        <w:rPr>
          <w:rFonts w:ascii="Times New Roman"/>
          <w:b w:val="false"/>
          <w:i w:val="false"/>
          <w:color w:val="000000"/>
          <w:sz w:val="28"/>
        </w:rPr>
        <w:t>
      төртінші бөлік мынадай редакцияда жазылсын:</w:t>
      </w:r>
    </w:p>
    <w:bookmarkEnd w:id="9"/>
    <w:bookmarkStart w:name="z13" w:id="10"/>
    <w:p>
      <w:pPr>
        <w:spacing w:after="0"/>
        <w:ind w:left="0"/>
        <w:jc w:val="both"/>
      </w:pPr>
      <w:r>
        <w:rPr>
          <w:rFonts w:ascii="Times New Roman"/>
          <w:b w:val="false"/>
          <w:i w:val="false"/>
          <w:color w:val="000000"/>
          <w:sz w:val="28"/>
        </w:rPr>
        <w:t xml:space="preserve">
      "Бұдан басқа, Қазақстан Республикасы Үкіметінің 2025 жылғы 31 желтоқсандағы № 1185 қаулысымен Қазақстан Республикасының инвестициялық саясатының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бекітілді, оған  сәйкес инвестициялық жобаларды іске асыру жөніндегі тәсілдерді жетілдіру үшін сыртқы сарапшылар мен консультанттарды, ESG халықаралық стандарттары саласындағы мамандарды тарту қажет. Бүгінгі күні отандық компаниялардың көбі өз қызметін орнықты даму қағидаттарына сүйене отырып, әлеуметтік және экологиялық бағыттағы жобаларды белсенді іске асыра отырып, ESG саласында ақпаратты ашу бойынша ерікті бастамаларды әзірлеп енгізуде.";</w:t>
      </w:r>
    </w:p>
    <w:bookmarkEnd w:id="10"/>
    <w:bookmarkStart w:name="z14" w:id="11"/>
    <w:p>
      <w:pPr>
        <w:spacing w:after="0"/>
        <w:ind w:left="0"/>
        <w:jc w:val="both"/>
      </w:pPr>
      <w:r>
        <w:rPr>
          <w:rFonts w:ascii="Times New Roman"/>
          <w:b w:val="false"/>
          <w:i w:val="false"/>
          <w:color w:val="000000"/>
          <w:sz w:val="28"/>
        </w:rPr>
        <w:t>
      "Ішкі ортаның ағымдағы жағдайын талдау" деген 1.2-бөлімде:</w:t>
      </w:r>
    </w:p>
    <w:bookmarkEnd w:id="11"/>
    <w:bookmarkStart w:name="z15" w:id="12"/>
    <w:p>
      <w:pPr>
        <w:spacing w:after="0"/>
        <w:ind w:left="0"/>
        <w:jc w:val="both"/>
      </w:pPr>
      <w:r>
        <w:rPr>
          <w:rFonts w:ascii="Times New Roman"/>
          <w:b w:val="false"/>
          <w:i w:val="false"/>
          <w:color w:val="000000"/>
          <w:sz w:val="28"/>
        </w:rPr>
        <w:t>
      "Қоғам активтерінің ағымдағы жағдайы" деген кіші бөлімде:</w:t>
      </w:r>
    </w:p>
    <w:bookmarkEnd w:id="12"/>
    <w:bookmarkStart w:name="z16" w:id="13"/>
    <w:p>
      <w:pPr>
        <w:spacing w:after="0"/>
        <w:ind w:left="0"/>
        <w:jc w:val="both"/>
      </w:pPr>
      <w:r>
        <w:rPr>
          <w:rFonts w:ascii="Times New Roman"/>
          <w:b w:val="false"/>
          <w:i w:val="false"/>
          <w:color w:val="000000"/>
          <w:sz w:val="28"/>
        </w:rPr>
        <w:t>
      жетінші бөлік мынадай редакцияда жазылсын:</w:t>
      </w:r>
    </w:p>
    <w:bookmarkEnd w:id="13"/>
    <w:bookmarkStart w:name="z17" w:id="14"/>
    <w:p>
      <w:pPr>
        <w:spacing w:after="0"/>
        <w:ind w:left="0"/>
        <w:jc w:val="both"/>
      </w:pPr>
      <w:r>
        <w:rPr>
          <w:rFonts w:ascii="Times New Roman"/>
          <w:b w:val="false"/>
          <w:i w:val="false"/>
          <w:color w:val="000000"/>
          <w:sz w:val="28"/>
        </w:rPr>
        <w:t>
      "Сонымен қатар Жалғыз акционердің 2024 жылғы 17 сәуірдегі шығыс № 01-1-19/3074-И хаты бойынша Қазақстан Республикасының Премьер-Министрі О.А. Бектеновтің 2024 жылғы 19 сәуірдегі № 21-06/1917 тапсырмасына, сондай-ақ Қоғамның Директорлар кеңесінің 2024 жылғы 2 мамырдағы (№ 4 хаттама) шешіміне сәйкес Астана қаласы әкімдігінің 2024 жылғы 21 маусымдағы № 501-2123 қаулысымен Болашақ энергиясы музейі (Нұр-Әлем сферасы) оның базасында "Astana Center for AI" (Astana Hub) орталығын құру үшін Астана қаласы әкімдігінің коммуналдық меншігіне берілді.";</w:t>
      </w:r>
    </w:p>
    <w:bookmarkEnd w:id="14"/>
    <w:bookmarkStart w:name="z18" w:id="15"/>
    <w:p>
      <w:pPr>
        <w:spacing w:after="0"/>
        <w:ind w:left="0"/>
        <w:jc w:val="both"/>
      </w:pPr>
      <w:r>
        <w:rPr>
          <w:rFonts w:ascii="Times New Roman"/>
          <w:b w:val="false"/>
          <w:i w:val="false"/>
          <w:color w:val="000000"/>
          <w:sz w:val="28"/>
        </w:rPr>
        <w:t xml:space="preserve">
      "Қоғам объектілері бойынша ақпарат" деген </w:t>
      </w:r>
      <w:r>
        <w:rPr>
          <w:rFonts w:ascii="Times New Roman"/>
          <w:b w:val="false"/>
          <w:i w:val="false"/>
          <w:color w:val="000000"/>
          <w:sz w:val="28"/>
        </w:rPr>
        <w:t>2-кестеде</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13-тармақтың 6-бағаны мынадай редакцияда жазылсын:</w:t>
      </w:r>
    </w:p>
    <w:bookmarkEnd w:id="16"/>
    <w:bookmarkStart w:name="z20" w:id="17"/>
    <w:p>
      <w:pPr>
        <w:spacing w:after="0"/>
        <w:ind w:left="0"/>
        <w:jc w:val="both"/>
      </w:pPr>
      <w:r>
        <w:rPr>
          <w:rFonts w:ascii="Times New Roman"/>
          <w:b w:val="false"/>
          <w:i w:val="false"/>
          <w:color w:val="000000"/>
          <w:sz w:val="28"/>
        </w:rPr>
        <w:t>
      "Цифрлық үкімет офисі (Жалғыз акционер)";</w:t>
      </w:r>
    </w:p>
    <w:bookmarkEnd w:id="17"/>
    <w:bookmarkStart w:name="z21" w:id="18"/>
    <w:p>
      <w:pPr>
        <w:spacing w:after="0"/>
        <w:ind w:left="0"/>
        <w:jc w:val="both"/>
      </w:pPr>
      <w:r>
        <w:rPr>
          <w:rFonts w:ascii="Times New Roman"/>
          <w:b w:val="false"/>
          <w:i w:val="false"/>
          <w:color w:val="000000"/>
          <w:sz w:val="28"/>
        </w:rPr>
        <w:t xml:space="preserve">
      "Ішкі ортаның ағымдағы жағдайын талдау бойынша негізгі қорытындылар" деген кіші бөлім мынадай редакцияда жазылсын:  </w:t>
      </w:r>
    </w:p>
    <w:bookmarkEnd w:id="18"/>
    <w:bookmarkStart w:name="z22" w:id="19"/>
    <w:p>
      <w:pPr>
        <w:spacing w:after="0"/>
        <w:ind w:left="0"/>
        <w:jc w:val="both"/>
      </w:pPr>
      <w:r>
        <w:rPr>
          <w:rFonts w:ascii="Times New Roman"/>
          <w:b w:val="false"/>
          <w:i w:val="false"/>
          <w:color w:val="000000"/>
          <w:sz w:val="28"/>
        </w:rPr>
        <w:t>
      "Ішкі ортаның ағымдағы жай-күйін талдаудан Қоғам орнықты және инновациялық дамуға ұмтыла отырып, қазіргі бизнес-кеңістікте белсенді рөл атқаратынын атап өткен жөн. Осы бағыттағы алғашқы маңызды қадам ақпараттық технологиялар секторларын, қаржы саласын, сондай-ақ MICE-туризмді дамыту үшін негізгі орталық ретінде EXPO аумағын одан әрі дамыту болып табылады. Осылайша Қоғам нарықтағы өз позициясын нығайтады және елдің орнықты экономикалық өсуіне жәрдемдесуді қамтамасыз етеді.</w:t>
      </w:r>
    </w:p>
    <w:bookmarkEnd w:id="19"/>
    <w:bookmarkStart w:name="z23" w:id="20"/>
    <w:p>
      <w:pPr>
        <w:spacing w:after="0"/>
        <w:ind w:left="0"/>
        <w:jc w:val="both"/>
      </w:pPr>
      <w:r>
        <w:rPr>
          <w:rFonts w:ascii="Times New Roman"/>
          <w:b w:val="false"/>
          <w:i w:val="false"/>
          <w:color w:val="000000"/>
          <w:sz w:val="28"/>
        </w:rPr>
        <w:t>
      Алайда ұзақмерзімді бәсекеге қабілеттілікке кепілдік беру үшін өндірістік ресурстарды үнемі жаңартып отыру қажет. Заманауи цифрлық технологияларды енгізу табиғи ресурстарды пайдалануды оңтайландыруға және EXPO объектілерінің энергия тиімділігін арттыруға көмектеседі, бұл болашақта табысты дамудың түйінді факторы болады.</w:t>
      </w:r>
    </w:p>
    <w:bookmarkEnd w:id="20"/>
    <w:bookmarkStart w:name="z24" w:id="21"/>
    <w:p>
      <w:pPr>
        <w:spacing w:after="0"/>
        <w:ind w:left="0"/>
        <w:jc w:val="both"/>
      </w:pPr>
      <w:r>
        <w:rPr>
          <w:rFonts w:ascii="Times New Roman"/>
          <w:b w:val="false"/>
          <w:i w:val="false"/>
          <w:color w:val="000000"/>
          <w:sz w:val="28"/>
        </w:rPr>
        <w:t>
      Пандемиядан және санкциялық шектеулерден туындаған экономикалық дағдарыс Қоғамның қаржылық осалдығын анықтады, осыған байланысты сыртқы және ішкі сын-қатерлерді ойдағыдай еңсеру және орнықты дамуды қамтамасыз ету мақсатында қаржылық орнықтылықты нығайту жөнінде шаралар қабылдау қажет.</w:t>
      </w:r>
    </w:p>
    <w:bookmarkEnd w:id="21"/>
    <w:bookmarkStart w:name="z25" w:id="22"/>
    <w:p>
      <w:pPr>
        <w:spacing w:after="0"/>
        <w:ind w:left="0"/>
        <w:jc w:val="both"/>
      </w:pPr>
      <w:r>
        <w:rPr>
          <w:rFonts w:ascii="Times New Roman"/>
          <w:b w:val="false"/>
          <w:i w:val="false"/>
          <w:color w:val="000000"/>
          <w:sz w:val="28"/>
        </w:rPr>
        <w:t>
      Ашықтық қағидаттарын және озық ESG-практикаларды қолдануды ескере отырып, корпоративтік басқару жүйесін жақсартуға ерекше назар аударылады. Бұл тәсіл Қоғамға өз ресурстарын тиімді басқаруға және халықаралық стандарттарға сәйкес қойылған мақсаттарға қол жеткізуге көмектеседі.</w:t>
      </w:r>
    </w:p>
    <w:bookmarkEnd w:id="22"/>
    <w:bookmarkStart w:name="z26" w:id="23"/>
    <w:p>
      <w:pPr>
        <w:spacing w:after="0"/>
        <w:ind w:left="0"/>
        <w:jc w:val="both"/>
      </w:pPr>
      <w:r>
        <w:rPr>
          <w:rFonts w:ascii="Times New Roman"/>
          <w:b w:val="false"/>
          <w:i w:val="false"/>
          <w:color w:val="000000"/>
          <w:sz w:val="28"/>
        </w:rPr>
        <w:t>
      Адами капиталды одан әрі дамыту және қызметкерлердің құзыреттерін арттыру табысқа жетудің негізі болып табылады, бұл Қоғамға халықаралық іс-шараларды ұйымдастыруда жетекші оператор болуға және нарықтағы өз позициясын нығайтуға мүмкіндік береді.</w:t>
      </w:r>
    </w:p>
    <w:bookmarkEnd w:id="23"/>
    <w:bookmarkStart w:name="z27" w:id="24"/>
    <w:p>
      <w:pPr>
        <w:spacing w:after="0"/>
        <w:ind w:left="0"/>
        <w:jc w:val="both"/>
      </w:pPr>
      <w:r>
        <w:rPr>
          <w:rFonts w:ascii="Times New Roman"/>
          <w:b w:val="false"/>
          <w:i w:val="false"/>
          <w:color w:val="000000"/>
          <w:sz w:val="28"/>
        </w:rPr>
        <w:t>
      Бизнес-процестерді цифрландыру және автоматтандыру жұмыс тиімділігін арттыру үшін қажетті қадамдар болып табылады. IT инфрақұрылымын жақсарту және ақпараттық жүйелерді өзгермелі жағдайларға бейімдеу Қоғамға өзінің стратегиялық мақсаттары мен міндеттерін серпінді бизнес-ортада табысты іске асыруға көмектеседі.</w:t>
      </w:r>
    </w:p>
    <w:bookmarkEnd w:id="24"/>
    <w:bookmarkStart w:name="z28" w:id="25"/>
    <w:p>
      <w:pPr>
        <w:spacing w:after="0"/>
        <w:ind w:left="0"/>
        <w:jc w:val="both"/>
      </w:pPr>
      <w:r>
        <w:rPr>
          <w:rFonts w:ascii="Times New Roman"/>
          <w:b w:val="false"/>
          <w:i w:val="false"/>
          <w:color w:val="000000"/>
          <w:sz w:val="28"/>
        </w:rPr>
        <w:t>
      Сондай-ақ Қоғам IT-инфрақұрылымды дамыту үшін айтарлықтай әлеуетке ие. Ірі халықаралық іс-шараларды табысты ұйымдастыру бойынша жинақталған тәжірибе IT-кластерді кеңейту және оның тиімділігін арттыру үшін ішкі алғышарттар қалыптастырады.";</w:t>
      </w:r>
    </w:p>
    <w:bookmarkEnd w:id="25"/>
    <w:bookmarkStart w:name="z29" w:id="26"/>
    <w:p>
      <w:pPr>
        <w:spacing w:after="0"/>
        <w:ind w:left="0"/>
        <w:jc w:val="both"/>
      </w:pPr>
      <w:r>
        <w:rPr>
          <w:rFonts w:ascii="Times New Roman"/>
          <w:b w:val="false"/>
          <w:i w:val="false"/>
          <w:color w:val="000000"/>
          <w:sz w:val="28"/>
        </w:rPr>
        <w:t xml:space="preserve">
      "Миссиясы және пайымы" деген </w:t>
      </w:r>
      <w:r>
        <w:rPr>
          <w:rFonts w:ascii="Times New Roman"/>
          <w:b w:val="false"/>
          <w:i w:val="false"/>
          <w:color w:val="000000"/>
          <w:sz w:val="28"/>
        </w:rPr>
        <w:t>2-бөлімде</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"Ұлттық мүдделер мен мемлекеттік даму бағдарламаларына сәйкестігі" деген кіші бөлімде:</w:t>
      </w:r>
    </w:p>
    <w:bookmarkEnd w:id="27"/>
    <w:bookmarkStart w:name="z31" w:id="28"/>
    <w:p>
      <w:pPr>
        <w:spacing w:after="0"/>
        <w:ind w:left="0"/>
        <w:jc w:val="both"/>
      </w:pPr>
      <w:r>
        <w:rPr>
          <w:rFonts w:ascii="Times New Roman"/>
          <w:b w:val="false"/>
          <w:i w:val="false"/>
          <w:color w:val="000000"/>
          <w:sz w:val="28"/>
        </w:rPr>
        <w:t>
      екінші бөлік мынадай редакцияда жазылсын:</w:t>
      </w:r>
    </w:p>
    <w:bookmarkEnd w:id="28"/>
    <w:bookmarkStart w:name="z32" w:id="29"/>
    <w:p>
      <w:pPr>
        <w:spacing w:after="0"/>
        <w:ind w:left="0"/>
        <w:jc w:val="both"/>
      </w:pPr>
      <w:r>
        <w:rPr>
          <w:rFonts w:ascii="Times New Roman"/>
          <w:b w:val="false"/>
          <w:i w:val="false"/>
          <w:color w:val="000000"/>
          <w:sz w:val="28"/>
        </w:rPr>
        <w:t>
      "Еліміздің әлеуметтік-экономикалық өсуін қамтамасыз ету шеңберінде Қоғам Қазақстан Республикасының 2029 жылға дейінгі ұлттық даму жоспарынан ЖІӨ бойынша нақты экономикалық көрсеткіштерді, сондай-ақ Жалғыз акционердің даму жоспарынан негізгі капиталға инвестициялар көлемі мен еңбек өнімділігі бойынша көрсеткіштерді декомпозициялады. Бұл көрсеткіштер Қоғамның даму жоспарының бірінші стратегиялық бағытында көрсетілген.";</w:t>
      </w:r>
    </w:p>
    <w:bookmarkEnd w:id="29"/>
    <w:bookmarkStart w:name="z33" w:id="30"/>
    <w:p>
      <w:pPr>
        <w:spacing w:after="0"/>
        <w:ind w:left="0"/>
        <w:jc w:val="both"/>
      </w:pPr>
      <w:r>
        <w:rPr>
          <w:rFonts w:ascii="Times New Roman"/>
          <w:b w:val="false"/>
          <w:i w:val="false"/>
          <w:color w:val="000000"/>
          <w:sz w:val="28"/>
        </w:rPr>
        <w:t>
      сегізінші бөлік мынадай редакцияда жазылсын:</w:t>
      </w:r>
    </w:p>
    <w:bookmarkEnd w:id="30"/>
    <w:bookmarkStart w:name="z34" w:id="31"/>
    <w:p>
      <w:pPr>
        <w:spacing w:after="0"/>
        <w:ind w:left="0"/>
        <w:jc w:val="both"/>
      </w:pPr>
      <w:r>
        <w:rPr>
          <w:rFonts w:ascii="Times New Roman"/>
          <w:b w:val="false"/>
          <w:i w:val="false"/>
          <w:color w:val="000000"/>
          <w:sz w:val="28"/>
        </w:rPr>
        <w:t>
      "Бекітілген Қазақстан Республикасының көміртегі бейтараптығына қол жеткізуінің 2060 жылға дейінгі стратегиясына сәйкес Қазақстан экономикасын ESG қағидаттарын тарату, "жасыл" инвестицияларды ілгерілету және тарту, энергия тиімді өндіріс, электрлендіру және басқалар сияқты жаһандық климаттық трендтерге бейімдеу қажеттігі ескеріледі. ESG экологиялық, әлеуметтік және корпоративтік басқару қағидаттарын енгізу және сақтау мақсатында Қоғам әлеуметтік және экологиялық бағыттағы жобаларды іске асыруды, ESG саласындағы ақпаратты ашу жөніндегі ерікті бастамаларды әзірлеу мен енгізуді қамтамасыз етумен орнықты даму қағидаттарына сүйене отырып, өз қызметін жалғастырады. Бұл басымдық Даму жоспарының үшінші бағытында көрсетілген.</w:t>
      </w:r>
    </w:p>
    <w:bookmarkEnd w:id="31"/>
    <w:bookmarkStart w:name="z35" w:id="32"/>
    <w:p>
      <w:pPr>
        <w:spacing w:after="0"/>
        <w:ind w:left="0"/>
        <w:jc w:val="both"/>
      </w:pPr>
      <w:r>
        <w:rPr>
          <w:rFonts w:ascii="Times New Roman"/>
          <w:b w:val="false"/>
          <w:i w:val="false"/>
          <w:color w:val="000000"/>
          <w:sz w:val="28"/>
        </w:rPr>
        <w:t xml:space="preserve">
      Қазақстан Республикасының Президенті Қасым-Жомарт Тоқаев өзінің 2025 жылғы 8 қыркүйекте жариялаған Қазақстан халқына жыл сайынғы Жолдауында елдің әлеуметтік-экономикалық дамуы үшін цифрландыру мен жасанды интеллектінің стратегиялық маңыздылығын атап өтті. Мемлекет басшысы алдағы үш жыл ішінде Қазақстан цифрлық мемлекетке айналуы, ал жасанды интеллект пен цифрландыру мемлекеттік басқару мен бизнес ортаны қоса алғанда, экономиканың барлық салаларын жаңғыртудың негізгі драйверлері болуы тиіс екенін айтты. </w:t>
      </w:r>
    </w:p>
    <w:bookmarkEnd w:id="32"/>
    <w:bookmarkStart w:name="z36" w:id="33"/>
    <w:p>
      <w:pPr>
        <w:spacing w:after="0"/>
        <w:ind w:left="0"/>
        <w:jc w:val="both"/>
      </w:pPr>
      <w:r>
        <w:rPr>
          <w:rFonts w:ascii="Times New Roman"/>
          <w:b w:val="false"/>
          <w:i w:val="false"/>
          <w:color w:val="000000"/>
          <w:sz w:val="28"/>
        </w:rPr>
        <w:t>
      Осыған байланысты Қоғамның 2025 – 2034 жылдарға арналған даму жоспары ұлттық басымдықтарға сәйкес келетін және IT-кластерді дамытуға, сондай-ақ оның экспорттық әлеуетін көрсетуге арналған алаңдарды ұйымдастыруға бағытталған мақсаттарды, міндеттер мен қызметтің негізгі көрсеткіштерін қамтиды.</w:t>
      </w:r>
    </w:p>
    <w:bookmarkEnd w:id="33"/>
    <w:bookmarkStart w:name="z37" w:id="34"/>
    <w:p>
      <w:pPr>
        <w:spacing w:after="0"/>
        <w:ind w:left="0"/>
        <w:jc w:val="both"/>
      </w:pPr>
      <w:r>
        <w:rPr>
          <w:rFonts w:ascii="Times New Roman"/>
          <w:b w:val="false"/>
          <w:i w:val="false"/>
          <w:color w:val="000000"/>
          <w:sz w:val="28"/>
        </w:rPr>
        <w:t>
      Осылайша, Қоғам халықаралық экономикалық интеграцияға жәрдемдесуді қамтамасыз етіп және орнықты даму негізінде әлеуметтік жауапты қызметті жүзеге асыра отырып, Қазақстанның ұлттық мүдделері мен мемлекеттік даму бағдарламаларын белсенді іске асыруда.";</w:t>
      </w:r>
    </w:p>
    <w:bookmarkEnd w:id="34"/>
    <w:bookmarkStart w:name="z38" w:id="35"/>
    <w:p>
      <w:pPr>
        <w:spacing w:after="0"/>
        <w:ind w:left="0"/>
        <w:jc w:val="both"/>
      </w:pPr>
      <w:r>
        <w:rPr>
          <w:rFonts w:ascii="Times New Roman"/>
          <w:b w:val="false"/>
          <w:i w:val="false"/>
          <w:color w:val="000000"/>
          <w:sz w:val="28"/>
        </w:rPr>
        <w:t xml:space="preserve">
      "Қоғамның стратегиялық рөлі" деген кіші </w:t>
      </w:r>
      <w:r>
        <w:rPr>
          <w:rFonts w:ascii="Times New Roman"/>
          <w:b w:val="false"/>
          <w:i w:val="false"/>
          <w:color w:val="000000"/>
          <w:sz w:val="28"/>
        </w:rPr>
        <w:t>бөлімде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0" w:id="36"/>
    <w:p>
      <w:pPr>
        <w:spacing w:after="0"/>
        <w:ind w:left="0"/>
        <w:jc w:val="both"/>
      </w:pPr>
      <w:r>
        <w:rPr>
          <w:rFonts w:ascii="Times New Roman"/>
          <w:b w:val="false"/>
          <w:i w:val="false"/>
          <w:color w:val="000000"/>
          <w:sz w:val="28"/>
        </w:rPr>
        <w:t>
      "3. Қоғам экономикалық өсуді, инновацияларды дамытуды және елдің мәдени мұрасын қолдауды ынталандыру үшін EXPO-2017 бірегей мәдени мұра объектілерін сақтауда, дамытуда және пайдалануда маңызды стратегиялық рөл атқарады.</w:t>
      </w:r>
    </w:p>
    <w:bookmarkEnd w:id="36"/>
    <w:bookmarkStart w:name="z41" w:id="37"/>
    <w:p>
      <w:pPr>
        <w:spacing w:after="0"/>
        <w:ind w:left="0"/>
        <w:jc w:val="both"/>
      </w:pPr>
      <w:r>
        <w:rPr>
          <w:rFonts w:ascii="Times New Roman"/>
          <w:b w:val="false"/>
          <w:i w:val="false"/>
          <w:color w:val="000000"/>
          <w:sz w:val="28"/>
        </w:rPr>
        <w:t>
      EXPO–2017-нің қымбат тұратын және бірегей мәдени мұра объектілерін күтіп-ұстауды және дамытуды қамтамасыз ету қала мен өңірге инвестициялар легін ынталандырады, туристік индустрияны дамытуға, экономикалық өсуді арттыруға, жұмыс орындарын құруға және қолдауға ықпал етеді.</w:t>
      </w:r>
    </w:p>
    <w:bookmarkEnd w:id="37"/>
    <w:bookmarkStart w:name="z42" w:id="38"/>
    <w:p>
      <w:pPr>
        <w:spacing w:after="0"/>
        <w:ind w:left="0"/>
        <w:jc w:val="both"/>
      </w:pPr>
      <w:r>
        <w:rPr>
          <w:rFonts w:ascii="Times New Roman"/>
          <w:b w:val="false"/>
          <w:i w:val="false"/>
          <w:color w:val="000000"/>
          <w:sz w:val="28"/>
        </w:rPr>
        <w:t>
      Астананың қаржы және IT салаларының орталық экожүйесі ретінде "EXPO" іскерлік орталығын дамыту инновациялық белсенділікті, шығармашылық идеялары бар кәсіпкерлер мен зияткерлік ресурстарды тартуды ынталандырады, инновацияларды дамытуға, стартаптарды қолдауға және ел экономикасының бәсекеге қабілеттілігін арттыруға жәрдемдеседі.</w:t>
      </w:r>
    </w:p>
    <w:bookmarkEnd w:id="38"/>
    <w:bookmarkStart w:name="z43" w:id="39"/>
    <w:p>
      <w:pPr>
        <w:spacing w:after="0"/>
        <w:ind w:left="0"/>
        <w:jc w:val="both"/>
      </w:pPr>
      <w:r>
        <w:rPr>
          <w:rFonts w:ascii="Times New Roman"/>
          <w:b w:val="false"/>
          <w:i w:val="false"/>
          <w:color w:val="000000"/>
          <w:sz w:val="28"/>
        </w:rPr>
        <w:t>
      ЕХРО халықаралық көрмелерін ұйымдастыруды қамтамасыз ететін ұлттық компания ретінде Қоғам мемлекеттік құрылымдар, бизнес және ғылыми қоғамдастық арасындағы ынтымақтастықты ынталандыра отырып, IT-бизнес үшін қолайлы экожүйені қалыптастыруда шешуші рөл атқарады. IT-кластердің үлесін ұлғайту Қоғамның миссиясын іске асыруға – халықаралық деңгейде іскерлік алаңдарды ұйымдастыру арқылы сауда-экономикалық байланыстарға жәрдемдесуге ықпал етеді.</w:t>
      </w:r>
    </w:p>
    <w:bookmarkEnd w:id="39"/>
    <w:bookmarkStart w:name="z44" w:id="40"/>
    <w:p>
      <w:pPr>
        <w:spacing w:after="0"/>
        <w:ind w:left="0"/>
        <w:jc w:val="both"/>
      </w:pPr>
      <w:r>
        <w:rPr>
          <w:rFonts w:ascii="Times New Roman"/>
          <w:b w:val="false"/>
          <w:i w:val="false"/>
          <w:color w:val="000000"/>
          <w:sz w:val="28"/>
        </w:rPr>
        <w:t>
      Қоғамның басқаруындағы барлық мәдени мұра объектісін дамыту әлеуетін табысты іске асыру және олардың 100 %-дық жүктелуі өңірдің экономикалық белсенділігін арттыруға, бизнес-ортаны, астананың бос уақытты өткізу аймағын дамытуға және халықтың орнықты әрі инновациялық даму туралы хабардар болу деңгейін арттыруға ықпал етеді.";</w:t>
      </w:r>
    </w:p>
    <w:bookmarkEnd w:id="40"/>
    <w:bookmarkStart w:name="z45" w:id="41"/>
    <w:p>
      <w:pPr>
        <w:spacing w:after="0"/>
        <w:ind w:left="0"/>
        <w:jc w:val="both"/>
      </w:pPr>
      <w:r>
        <w:rPr>
          <w:rFonts w:ascii="Times New Roman"/>
          <w:b w:val="false"/>
          <w:i w:val="false"/>
          <w:color w:val="000000"/>
          <w:sz w:val="28"/>
        </w:rPr>
        <w:t xml:space="preserve">
      "Қызметтің стратегиялық бағыттары, мақсаттары, қызметтің негізгі көрсеткіштері және олар бойынша күтілетін нәтижелер" деген </w:t>
      </w:r>
      <w:r>
        <w:rPr>
          <w:rFonts w:ascii="Times New Roman"/>
          <w:b w:val="false"/>
          <w:i w:val="false"/>
          <w:color w:val="000000"/>
          <w:sz w:val="28"/>
        </w:rPr>
        <w:t>3-бөлім</w:t>
      </w:r>
      <w:r>
        <w:rPr>
          <w:rFonts w:ascii="Times New Roman"/>
          <w:b w:val="false"/>
          <w:i w:val="false"/>
          <w:color w:val="000000"/>
          <w:sz w:val="28"/>
        </w:rPr>
        <w:t xml:space="preserve"> мынадай редакцияда жазылсын:</w:t>
      </w:r>
    </w:p>
    <w:bookmarkEnd w:id="41"/>
    <w:bookmarkStart w:name="z46" w:id="42"/>
    <w:p>
      <w:pPr>
        <w:spacing w:after="0"/>
        <w:ind w:left="0"/>
        <w:jc w:val="both"/>
      </w:pPr>
      <w:r>
        <w:rPr>
          <w:rFonts w:ascii="Times New Roman"/>
          <w:b w:val="false"/>
          <w:i w:val="false"/>
          <w:color w:val="000000"/>
          <w:sz w:val="28"/>
        </w:rPr>
        <w:t>
      "Миссияға сәйкес Қоғам 4 стратегиялық қызмет бағытын айқындады, оларға баса назар аудару қолда бар ресурстарды тиімді пайдалану үшін сыртқы және ішкі сын-қатерлер мен мүмкіндіктерге жауап беретін құралдар мен тетіктерді қолдануға мүмкіндік береді.";</w:t>
      </w:r>
    </w:p>
    <w:bookmarkEnd w:id="42"/>
    <w:bookmarkStart w:name="z47" w:id="43"/>
    <w:p>
      <w:pPr>
        <w:spacing w:after="0"/>
        <w:ind w:left="0"/>
        <w:jc w:val="both"/>
      </w:pPr>
      <w:r>
        <w:rPr>
          <w:rFonts w:ascii="Times New Roman"/>
          <w:b w:val="false"/>
          <w:i w:val="false"/>
          <w:color w:val="000000"/>
          <w:sz w:val="28"/>
        </w:rPr>
        <w:t xml:space="preserve">
      "Стратегиялық бағыт: "Ұлттық экономиканың өсуіне жәрдемдесу" деген 1-кіші </w:t>
      </w:r>
      <w:r>
        <w:rPr>
          <w:rFonts w:ascii="Times New Roman"/>
          <w:b w:val="false"/>
          <w:i w:val="false"/>
          <w:color w:val="000000"/>
          <w:sz w:val="28"/>
        </w:rPr>
        <w:t>бөлімде</w:t>
      </w:r>
      <w:r>
        <w:rPr>
          <w:rFonts w:ascii="Times New Roman"/>
          <w:b w:val="false"/>
          <w:i w:val="false"/>
          <w:color w:val="000000"/>
          <w:sz w:val="28"/>
        </w:rPr>
        <w:t>:</w:t>
      </w:r>
    </w:p>
    <w:bookmarkEnd w:id="43"/>
    <w:bookmarkStart w:name="z48" w:id="44"/>
    <w:p>
      <w:pPr>
        <w:spacing w:after="0"/>
        <w:ind w:left="0"/>
        <w:jc w:val="both"/>
      </w:pPr>
      <w:r>
        <w:rPr>
          <w:rFonts w:ascii="Times New Roman"/>
          <w:b w:val="false"/>
          <w:i w:val="false"/>
          <w:color w:val="000000"/>
          <w:sz w:val="28"/>
        </w:rPr>
        <w:t>
      үшінші бөлік мынадай редакцияда жазылсын:</w:t>
      </w:r>
    </w:p>
    <w:bookmarkEnd w:id="44"/>
    <w:bookmarkStart w:name="z49" w:id="45"/>
    <w:p>
      <w:pPr>
        <w:spacing w:after="0"/>
        <w:ind w:left="0"/>
        <w:jc w:val="both"/>
      </w:pPr>
      <w:r>
        <w:rPr>
          <w:rFonts w:ascii="Times New Roman"/>
          <w:b w:val="false"/>
          <w:i w:val="false"/>
          <w:color w:val="000000"/>
          <w:sz w:val="28"/>
        </w:rPr>
        <w:t>
      "Ұлттық компания бола отырып, Қоғам өзі үшін Қазақстанның ұлттық экономикасының өсуіне жәрдемдесуді бірінші стратегиялық бағыт етіп айқындайды. Осы стратегиялық бағыт "Қазақстан-2050" стратегиясы, Қазақстан Республикасының 2029 жылға дейінгі ұлттық даму жоспары, Жалғыз акционердің 2026 – 2030 жылдарға арналған даму жоспары сияқты Қазақстан Республикасының Мемлекеттік жоспарлау жүйесі құжаттарында белгіленген ұлттық индикаторларға қол жеткізу жөніндегі қоғамның жауапкершілігін көрсетеді.";</w:t>
      </w:r>
    </w:p>
    <w:bookmarkEnd w:id="45"/>
    <w:bookmarkStart w:name="z50" w:id="46"/>
    <w:p>
      <w:pPr>
        <w:spacing w:after="0"/>
        <w:ind w:left="0"/>
        <w:jc w:val="both"/>
      </w:pPr>
      <w:r>
        <w:rPr>
          <w:rFonts w:ascii="Times New Roman"/>
          <w:b w:val="false"/>
          <w:i w:val="false"/>
          <w:color w:val="000000"/>
          <w:sz w:val="28"/>
        </w:rPr>
        <w:t xml:space="preserve">
      "Еңбек өнімділігін арттыру" деген </w:t>
      </w:r>
      <w:r>
        <w:rPr>
          <w:rFonts w:ascii="Times New Roman"/>
          <w:b w:val="false"/>
          <w:i w:val="false"/>
          <w:color w:val="000000"/>
          <w:sz w:val="28"/>
        </w:rPr>
        <w:t>1.1.3-тармақшада</w:t>
      </w:r>
      <w:r>
        <w:rPr>
          <w:rFonts w:ascii="Times New Roman"/>
          <w:b w:val="false"/>
          <w:i w:val="false"/>
          <w:color w:val="000000"/>
          <w:sz w:val="28"/>
        </w:rPr>
        <w:t>:</w:t>
      </w:r>
    </w:p>
    <w:bookmarkEnd w:id="46"/>
    <w:bookmarkStart w:name="z51" w:id="47"/>
    <w:p>
      <w:pPr>
        <w:spacing w:after="0"/>
        <w:ind w:left="0"/>
        <w:jc w:val="both"/>
      </w:pPr>
      <w:r>
        <w:rPr>
          <w:rFonts w:ascii="Times New Roman"/>
          <w:b w:val="false"/>
          <w:i w:val="false"/>
          <w:color w:val="000000"/>
          <w:sz w:val="28"/>
        </w:rPr>
        <w:t>
      үшінші бөлік мынадай редакцияда жазылсын:</w:t>
      </w:r>
    </w:p>
    <w:bookmarkEnd w:id="47"/>
    <w:bookmarkStart w:name="z52" w:id="48"/>
    <w:p>
      <w:pPr>
        <w:spacing w:after="0"/>
        <w:ind w:left="0"/>
        <w:jc w:val="both"/>
      </w:pPr>
      <w:r>
        <w:rPr>
          <w:rFonts w:ascii="Times New Roman"/>
          <w:b w:val="false"/>
          <w:i w:val="false"/>
          <w:color w:val="000000"/>
          <w:sz w:val="28"/>
        </w:rPr>
        <w:t>
      "Ұлттық экономиканың өсуіне жәрдемдесу" стратегиялық бағытын іске асырудан күтілетін нәтижелер 2034 жылға қарай жан басына шаққандағы ЖІӨ-ні 1,61 АҚШ долларына дейін, негізгі капиталға инвестициялар тартуды кемінде 0, 997 млрд теңгеге және еңбек өнімділігін 125 млн теңге/адамға дейін ұлғайтуды қамтиды.";</w:t>
      </w:r>
    </w:p>
    <w:bookmarkEnd w:id="48"/>
    <w:bookmarkStart w:name="z53" w:id="49"/>
    <w:p>
      <w:pPr>
        <w:spacing w:after="0"/>
        <w:ind w:left="0"/>
        <w:jc w:val="both"/>
      </w:pPr>
      <w:r>
        <w:rPr>
          <w:rFonts w:ascii="Times New Roman"/>
          <w:b w:val="false"/>
          <w:i w:val="false"/>
          <w:color w:val="000000"/>
          <w:sz w:val="28"/>
        </w:rPr>
        <w:t xml:space="preserve">
      "Стратегиялық бағыт: "Қоғам қызметін тиімді басқару" деген 2-кіші </w:t>
      </w:r>
      <w:r>
        <w:rPr>
          <w:rFonts w:ascii="Times New Roman"/>
          <w:b w:val="false"/>
          <w:i w:val="false"/>
          <w:color w:val="000000"/>
          <w:sz w:val="28"/>
        </w:rPr>
        <w:t>бөлімде</w:t>
      </w:r>
      <w:r>
        <w:rPr>
          <w:rFonts w:ascii="Times New Roman"/>
          <w:b w:val="false"/>
          <w:i w:val="false"/>
          <w:color w:val="000000"/>
          <w:sz w:val="28"/>
        </w:rPr>
        <w:t>:</w:t>
      </w:r>
    </w:p>
    <w:bookmarkEnd w:id="49"/>
    <w:bookmarkStart w:name="z54" w:id="50"/>
    <w:p>
      <w:pPr>
        <w:spacing w:after="0"/>
        <w:ind w:left="0"/>
        <w:jc w:val="both"/>
      </w:pPr>
      <w:r>
        <w:rPr>
          <w:rFonts w:ascii="Times New Roman"/>
          <w:b w:val="false"/>
          <w:i w:val="false"/>
          <w:color w:val="000000"/>
          <w:sz w:val="28"/>
        </w:rPr>
        <w:t xml:space="preserve">
      "Қаржылық тұрақтылықты қамтамасыз ету" деген </w:t>
      </w:r>
      <w:r>
        <w:rPr>
          <w:rFonts w:ascii="Times New Roman"/>
          <w:b w:val="false"/>
          <w:i w:val="false"/>
          <w:color w:val="000000"/>
          <w:sz w:val="28"/>
        </w:rPr>
        <w:t>2.2.1-тармақшада</w:t>
      </w:r>
      <w:r>
        <w:rPr>
          <w:rFonts w:ascii="Times New Roman"/>
          <w:b w:val="false"/>
          <w:i w:val="false"/>
          <w:color w:val="000000"/>
          <w:sz w:val="28"/>
        </w:rPr>
        <w:t>:</w:t>
      </w:r>
    </w:p>
    <w:bookmarkEnd w:id="50"/>
    <w:bookmarkStart w:name="z55" w:id="51"/>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51"/>
    <w:bookmarkStart w:name="z56" w:id="52"/>
    <w:p>
      <w:pPr>
        <w:spacing w:after="0"/>
        <w:ind w:left="0"/>
        <w:jc w:val="both"/>
      </w:pPr>
      <w:r>
        <w:rPr>
          <w:rFonts w:ascii="Times New Roman"/>
          <w:b w:val="false"/>
          <w:i w:val="false"/>
          <w:color w:val="000000"/>
          <w:sz w:val="28"/>
        </w:rPr>
        <w:t>
      "Қазақстан Республикасының ЕХРО-2030-да кемінде 20 іскерлік және мәдени іс-шаралар өткізе отырып, ЕХРО халықаралық көрмелеріне табысты қатысуы, ККІШ-тен, жалдау мен коммерциялық сервистерден түсімнің 35 млрд теңгеге дейін өсуі, іс-шаралар портфелін жылына 427 МІСЕ-іс-шараға дейін арттыру, сондай-ақ 2034 жылға қарай 10828 млн теңгеге дейін операциялық шығынсыздыққа қол жеткізу "Қоғам қызметін тиімді басқару" стратегиялық бағытын іске асырудан күтілетін нәтижелер болып табылады.";</w:t>
      </w:r>
    </w:p>
    <w:bookmarkEnd w:id="52"/>
    <w:bookmarkStart w:name="z57" w:id="53"/>
    <w:p>
      <w:pPr>
        <w:spacing w:after="0"/>
        <w:ind w:left="0"/>
        <w:jc w:val="both"/>
      </w:pPr>
      <w:r>
        <w:rPr>
          <w:rFonts w:ascii="Times New Roman"/>
          <w:b w:val="false"/>
          <w:i w:val="false"/>
          <w:color w:val="000000"/>
          <w:sz w:val="28"/>
        </w:rPr>
        <w:t xml:space="preserve">
      "Стратегиялық бағыт: "Қоғамның орнықты дамуы" деген 3-кіші </w:t>
      </w:r>
      <w:r>
        <w:rPr>
          <w:rFonts w:ascii="Times New Roman"/>
          <w:b w:val="false"/>
          <w:i w:val="false"/>
          <w:color w:val="000000"/>
          <w:sz w:val="28"/>
        </w:rPr>
        <w:t>бөлімде</w:t>
      </w:r>
      <w:r>
        <w:rPr>
          <w:rFonts w:ascii="Times New Roman"/>
          <w:b w:val="false"/>
          <w:i w:val="false"/>
          <w:color w:val="000000"/>
          <w:sz w:val="28"/>
        </w:rPr>
        <w:t>:</w:t>
      </w:r>
    </w:p>
    <w:bookmarkEnd w:id="53"/>
    <w:bookmarkStart w:name="z58" w:id="54"/>
    <w:p>
      <w:pPr>
        <w:spacing w:after="0"/>
        <w:ind w:left="0"/>
        <w:jc w:val="both"/>
      </w:pPr>
      <w:r>
        <w:rPr>
          <w:rFonts w:ascii="Times New Roman"/>
          <w:b w:val="false"/>
          <w:i w:val="false"/>
          <w:color w:val="000000"/>
          <w:sz w:val="28"/>
        </w:rPr>
        <w:t xml:space="preserve">
      "Активтерді жаңғырту және цифрландыру"  деген </w:t>
      </w:r>
      <w:r>
        <w:rPr>
          <w:rFonts w:ascii="Times New Roman"/>
          <w:b w:val="false"/>
          <w:i w:val="false"/>
          <w:color w:val="000000"/>
          <w:sz w:val="28"/>
        </w:rPr>
        <w:t>3.3.2-тармақшада</w:t>
      </w:r>
      <w:r>
        <w:rPr>
          <w:rFonts w:ascii="Times New Roman"/>
          <w:b w:val="false"/>
          <w:i w:val="false"/>
          <w:color w:val="000000"/>
          <w:sz w:val="28"/>
        </w:rPr>
        <w:t>:</w:t>
      </w:r>
    </w:p>
    <w:bookmarkEnd w:id="54"/>
    <w:bookmarkStart w:name="z59" w:id="55"/>
    <w:p>
      <w:pPr>
        <w:spacing w:after="0"/>
        <w:ind w:left="0"/>
        <w:jc w:val="both"/>
      </w:pPr>
      <w:r>
        <w:rPr>
          <w:rFonts w:ascii="Times New Roman"/>
          <w:b w:val="false"/>
          <w:i w:val="false"/>
          <w:color w:val="000000"/>
          <w:sz w:val="28"/>
        </w:rPr>
        <w:t xml:space="preserve">
      бесінші абзацтан кейін мынадай мазмұндағы кіші бөліммен толықтырылсын: </w:t>
      </w:r>
    </w:p>
    <w:bookmarkEnd w:id="55"/>
    <w:bookmarkStart w:name="z60" w:id="56"/>
    <w:p>
      <w:pPr>
        <w:spacing w:after="0"/>
        <w:ind w:left="0"/>
        <w:jc w:val="both"/>
      </w:pPr>
      <w:r>
        <w:rPr>
          <w:rFonts w:ascii="Times New Roman"/>
          <w:b w:val="false"/>
          <w:i w:val="false"/>
          <w:color w:val="000000"/>
          <w:sz w:val="28"/>
        </w:rPr>
        <w:t>
      "4. Стратегиялық бағыт: "IT-кластердің экспорттық әлеуетін дамыту"</w:t>
      </w:r>
    </w:p>
    <w:bookmarkEnd w:id="56"/>
    <w:bookmarkStart w:name="z61" w:id="57"/>
    <w:p>
      <w:pPr>
        <w:spacing w:after="0"/>
        <w:ind w:left="0"/>
        <w:jc w:val="both"/>
      </w:pPr>
      <w:r>
        <w:rPr>
          <w:rFonts w:ascii="Times New Roman"/>
          <w:b w:val="false"/>
          <w:i w:val="false"/>
          <w:color w:val="000000"/>
          <w:sz w:val="28"/>
        </w:rPr>
        <w:t>
      EXPO іскерлік орталығы аумағындағы IT-кластердің экспорттық әлеуетін дамыту заманауи цифрлық бизнес орталығын қалыптастыруға бағытталған негізгі бағыт болып табылады. Бейінді IT-компаниялардың шоғырлануы, EXPO-да инфрақұрылымның дамуы және сервистік ортаның құрылуы өңірлік және халықаралық деңгейлерде бәсекеге қабілетті орнықты IT-экожүйенің пайда болуына жағдай жасайды.</w:t>
      </w:r>
    </w:p>
    <w:bookmarkEnd w:id="57"/>
    <w:bookmarkStart w:name="z62" w:id="58"/>
    <w:p>
      <w:pPr>
        <w:spacing w:after="0"/>
        <w:ind w:left="0"/>
        <w:jc w:val="both"/>
      </w:pPr>
      <w:r>
        <w:rPr>
          <w:rFonts w:ascii="Times New Roman"/>
          <w:b w:val="false"/>
          <w:i w:val="false"/>
          <w:color w:val="000000"/>
          <w:sz w:val="28"/>
        </w:rPr>
        <w:t>
      Қоғам жалға алушыларды сүйемелдеу, сондай-ақ отандық IT-шешімдерді ілгерілету үшін халықаралық іс-шараларды ұйымдастыру арқылы осы ортаны қамтамасыз етуде орталық рөл атқарады. Осы факторлардың үйлесімі EXPO-ның экспортқа бағдарланған қазақстандық IT-компаниялар үшін танымал өсу нүктесіне айналуына мүмкіндік береді.</w:t>
      </w:r>
    </w:p>
    <w:bookmarkEnd w:id="58"/>
    <w:bookmarkStart w:name="z63" w:id="59"/>
    <w:p>
      <w:pPr>
        <w:spacing w:after="0"/>
        <w:ind w:left="0"/>
        <w:jc w:val="both"/>
      </w:pPr>
      <w:r>
        <w:rPr>
          <w:rFonts w:ascii="Times New Roman"/>
          <w:b w:val="false"/>
          <w:i w:val="false"/>
          <w:color w:val="000000"/>
          <w:sz w:val="28"/>
        </w:rPr>
        <w:t>
      Бұл стратегиялық бағыт 2029 жылға дейінгі ұлттық даму жоспарының "Өсудің жаңа нүктелері" деген үшінші бағыты "Инновациялар, цифрлық және креативті экономика" деген 3.3-кіші бөлімінің "24. IT-өнімдер мен көрсетілетін қызметтер экспортының көлемі" индикаторын және Жалғыз акционердің даму жоспарын іске асырудан туындайды.</w:t>
      </w:r>
    </w:p>
    <w:bookmarkEnd w:id="59"/>
    <w:bookmarkStart w:name="z64" w:id="60"/>
    <w:p>
      <w:pPr>
        <w:spacing w:after="0"/>
        <w:ind w:left="0"/>
        <w:jc w:val="both"/>
      </w:pPr>
      <w:r>
        <w:rPr>
          <w:rFonts w:ascii="Times New Roman"/>
          <w:b w:val="false"/>
          <w:i w:val="false"/>
          <w:color w:val="000000"/>
          <w:sz w:val="28"/>
        </w:rPr>
        <w:t>
      4.1. № 7 мақсат: EXPO аумағында IT-кластерді дамыту үшін жағдай жасау</w:t>
      </w:r>
    </w:p>
    <w:bookmarkEnd w:id="60"/>
    <w:bookmarkStart w:name="z65" w:id="61"/>
    <w:p>
      <w:pPr>
        <w:spacing w:after="0"/>
        <w:ind w:left="0"/>
        <w:jc w:val="both"/>
      </w:pPr>
      <w:r>
        <w:rPr>
          <w:rFonts w:ascii="Times New Roman"/>
          <w:b w:val="false"/>
          <w:i w:val="false"/>
          <w:color w:val="000000"/>
          <w:sz w:val="28"/>
        </w:rPr>
        <w:t>
      Мақсат жайлы жалға алу, сервистік және кәсіби ортаны құру арқылы EXPO-да IT-резиденттерді сүйемелдеудің тиімді операциялық моделін дамытуға бағытталған. IT-компаниялардың инфрақұрылым сапасынан бастап әкімшілік рәсімдердің икемділігіне дейінгі қажеттіліктеріне ерекше назар аударылады, бұл EXPO-ның ел ішіндегі, сол сияқты одан тыс жерлердегі басқа бизнес-алаңдармен бәсекелес болуына мүмкіндік береді.</w:t>
      </w:r>
    </w:p>
    <w:bookmarkEnd w:id="61"/>
    <w:bookmarkStart w:name="z66" w:id="62"/>
    <w:p>
      <w:pPr>
        <w:spacing w:after="0"/>
        <w:ind w:left="0"/>
        <w:jc w:val="both"/>
      </w:pPr>
      <w:r>
        <w:rPr>
          <w:rFonts w:ascii="Times New Roman"/>
          <w:b w:val="false"/>
          <w:i w:val="false"/>
          <w:color w:val="000000"/>
          <w:sz w:val="28"/>
        </w:rPr>
        <w:t>
      Жобалық басқаруды дамытуды, жалға алушыларды кәсіби сүйемелдеуді және халықаралық деңгейде ілгерілету үшін іс-шараларды ұйымдастыруды қоса алғанда, Қоғамның ішкі құзыреттерін арттыру табыстың басты факторы болады. Бұл EXPO-дағы IT-компаниялардың санын арттырып қана қоймай, олардың өсуі және сыртқы нарықтарға шығуы үшін платформа жасайды.</w:t>
      </w:r>
    </w:p>
    <w:bookmarkEnd w:id="62"/>
    <w:bookmarkStart w:name="z67" w:id="63"/>
    <w:p>
      <w:pPr>
        <w:spacing w:after="0"/>
        <w:ind w:left="0"/>
        <w:jc w:val="both"/>
      </w:pPr>
      <w:r>
        <w:rPr>
          <w:rFonts w:ascii="Times New Roman"/>
          <w:b w:val="false"/>
          <w:i w:val="false"/>
          <w:color w:val="000000"/>
          <w:sz w:val="28"/>
        </w:rPr>
        <w:t>
      IT-кластерді дамыту үшін мынадай нақты шаралар қабылданатын болады:</w:t>
      </w:r>
    </w:p>
    <w:bookmarkEnd w:id="63"/>
    <w:bookmarkStart w:name="z68" w:id="64"/>
    <w:p>
      <w:pPr>
        <w:spacing w:after="0"/>
        <w:ind w:left="0"/>
        <w:jc w:val="both"/>
      </w:pPr>
      <w:r>
        <w:rPr>
          <w:rFonts w:ascii="Times New Roman"/>
          <w:b w:val="false"/>
          <w:i w:val="false"/>
          <w:color w:val="000000"/>
          <w:sz w:val="28"/>
        </w:rPr>
        <w:t xml:space="preserve">
      - кешен аумағындағы IT-компаниялардың үлесін кезең-кезеңімен ұлғайту жоспарын әзірлеу және іске асыру; </w:t>
      </w:r>
    </w:p>
    <w:bookmarkEnd w:id="64"/>
    <w:bookmarkStart w:name="z69" w:id="65"/>
    <w:p>
      <w:pPr>
        <w:spacing w:after="0"/>
        <w:ind w:left="0"/>
        <w:jc w:val="both"/>
      </w:pPr>
      <w:r>
        <w:rPr>
          <w:rFonts w:ascii="Times New Roman"/>
          <w:b w:val="false"/>
          <w:i w:val="false"/>
          <w:color w:val="000000"/>
          <w:sz w:val="28"/>
        </w:rPr>
        <w:t xml:space="preserve">
      - салалық арналар мен серіктестіктер арқылы перспективалы IT-резиденттерді іздеу және тарту; </w:t>
      </w:r>
    </w:p>
    <w:bookmarkEnd w:id="65"/>
    <w:bookmarkStart w:name="z70" w:id="66"/>
    <w:p>
      <w:pPr>
        <w:spacing w:after="0"/>
        <w:ind w:left="0"/>
        <w:jc w:val="both"/>
      </w:pPr>
      <w:r>
        <w:rPr>
          <w:rFonts w:ascii="Times New Roman"/>
          <w:b w:val="false"/>
          <w:i w:val="false"/>
          <w:color w:val="000000"/>
          <w:sz w:val="28"/>
        </w:rPr>
        <w:t xml:space="preserve">
      - резиденттердің дерекқорын жүргізу және олардың салалық құрылымын талдау; </w:t>
      </w:r>
    </w:p>
    <w:bookmarkEnd w:id="66"/>
    <w:bookmarkStart w:name="z71" w:id="67"/>
    <w:p>
      <w:pPr>
        <w:spacing w:after="0"/>
        <w:ind w:left="0"/>
        <w:jc w:val="both"/>
      </w:pPr>
      <w:r>
        <w:rPr>
          <w:rFonts w:ascii="Times New Roman"/>
          <w:b w:val="false"/>
          <w:i w:val="false"/>
          <w:color w:val="000000"/>
          <w:sz w:val="28"/>
        </w:rPr>
        <w:t xml:space="preserve">
      - жаңа резиденттерді тарту мақсатында салалық көрмелер мен конференцияларға қатысу; </w:t>
      </w:r>
    </w:p>
    <w:bookmarkEnd w:id="67"/>
    <w:bookmarkStart w:name="z72" w:id="68"/>
    <w:p>
      <w:pPr>
        <w:spacing w:after="0"/>
        <w:ind w:left="0"/>
        <w:jc w:val="both"/>
      </w:pPr>
      <w:r>
        <w:rPr>
          <w:rFonts w:ascii="Times New Roman"/>
          <w:b w:val="false"/>
          <w:i w:val="false"/>
          <w:color w:val="000000"/>
          <w:sz w:val="28"/>
        </w:rPr>
        <w:t xml:space="preserve">
      - IT-компаниялармен келіссөздер жүргізу және жалдау шарттарын жасасу; </w:t>
      </w:r>
    </w:p>
    <w:bookmarkEnd w:id="68"/>
    <w:bookmarkStart w:name="z73" w:id="69"/>
    <w:p>
      <w:pPr>
        <w:spacing w:after="0"/>
        <w:ind w:left="0"/>
        <w:jc w:val="both"/>
      </w:pPr>
      <w:r>
        <w:rPr>
          <w:rFonts w:ascii="Times New Roman"/>
          <w:b w:val="false"/>
          <w:i w:val="false"/>
          <w:color w:val="000000"/>
          <w:sz w:val="28"/>
        </w:rPr>
        <w:t xml:space="preserve">
      - өзара іс-қимылдың барлық кезеңінде резиденттерді сүйемелдеуді қамтамасыз ету; </w:t>
      </w:r>
    </w:p>
    <w:bookmarkEnd w:id="69"/>
    <w:bookmarkStart w:name="z74" w:id="70"/>
    <w:p>
      <w:pPr>
        <w:spacing w:after="0"/>
        <w:ind w:left="0"/>
        <w:jc w:val="both"/>
      </w:pPr>
      <w:r>
        <w:rPr>
          <w:rFonts w:ascii="Times New Roman"/>
          <w:b w:val="false"/>
          <w:i w:val="false"/>
          <w:color w:val="000000"/>
          <w:sz w:val="28"/>
        </w:rPr>
        <w:t>
      - IT-компаниялар үшін жайлы кәсіби орта құру және дамыту;</w:t>
      </w:r>
    </w:p>
    <w:bookmarkEnd w:id="70"/>
    <w:bookmarkStart w:name="z75" w:id="71"/>
    <w:p>
      <w:pPr>
        <w:spacing w:after="0"/>
        <w:ind w:left="0"/>
        <w:jc w:val="both"/>
      </w:pPr>
      <w:r>
        <w:rPr>
          <w:rFonts w:ascii="Times New Roman"/>
          <w:b w:val="false"/>
          <w:i w:val="false"/>
          <w:color w:val="000000"/>
          <w:sz w:val="28"/>
        </w:rPr>
        <w:t>
      - жалға алу шарттарының талаптарына сәйкес хабарламалар жіберу арқылы нысаналы емес жалға алушылар алып жатқан алаңдарды босату.</w:t>
      </w:r>
    </w:p>
    <w:bookmarkEnd w:id="71"/>
    <w:bookmarkStart w:name="z76" w:id="72"/>
    <w:p>
      <w:pPr>
        <w:spacing w:after="0"/>
        <w:ind w:left="0"/>
        <w:jc w:val="both"/>
      </w:pPr>
      <w:r>
        <w:rPr>
          <w:rFonts w:ascii="Times New Roman"/>
          <w:b w:val="false"/>
          <w:i w:val="false"/>
          <w:color w:val="000000"/>
          <w:sz w:val="28"/>
        </w:rPr>
        <w:t>
      Осы мақсатта мынадай стратегиялық міндеттерді іске асыру ұсынылады:</w:t>
      </w:r>
    </w:p>
    <w:bookmarkEnd w:id="72"/>
    <w:bookmarkStart w:name="z77" w:id="73"/>
    <w:p>
      <w:pPr>
        <w:spacing w:after="0"/>
        <w:ind w:left="0"/>
        <w:jc w:val="both"/>
      </w:pPr>
      <w:r>
        <w:rPr>
          <w:rFonts w:ascii="Times New Roman"/>
          <w:b w:val="false"/>
          <w:i w:val="false"/>
          <w:color w:val="000000"/>
          <w:sz w:val="28"/>
        </w:rPr>
        <w:t>
      4.1.1. EXPO аумағында IT-кластерді дамыту</w:t>
      </w:r>
    </w:p>
    <w:bookmarkEnd w:id="73"/>
    <w:bookmarkStart w:name="z78" w:id="74"/>
    <w:p>
      <w:pPr>
        <w:spacing w:after="0"/>
        <w:ind w:left="0"/>
        <w:jc w:val="both"/>
      </w:pPr>
      <w:r>
        <w:rPr>
          <w:rFonts w:ascii="Times New Roman"/>
          <w:b w:val="false"/>
          <w:i w:val="false"/>
          <w:color w:val="000000"/>
          <w:sz w:val="28"/>
        </w:rPr>
        <w:t>
      EXPO-ны толыққанды IT-кластерге айналдыру үшін ақпараттық технологиялар саласында жұмыс істейтін жалға алушылардың үлесін біртіндеп арттыру қажет. Бұл компаниялардың өзара іс-қимыл жасап, тәжірибе алмасатын, бірлескен өнімдер мен шешімдер жасай алатын технологиялық жағынан мазмұнды іскерлік ортаны қалыптастыруға мүмкіндік береді.</w:t>
      </w:r>
    </w:p>
    <w:bookmarkEnd w:id="74"/>
    <w:bookmarkStart w:name="z79" w:id="75"/>
    <w:p>
      <w:pPr>
        <w:spacing w:after="0"/>
        <w:ind w:left="0"/>
        <w:jc w:val="both"/>
      </w:pPr>
      <w:r>
        <w:rPr>
          <w:rFonts w:ascii="Times New Roman"/>
          <w:b w:val="false"/>
          <w:i w:val="false"/>
          <w:color w:val="000000"/>
          <w:sz w:val="28"/>
        </w:rPr>
        <w:t>
      Міндетті іске асыру IT-кластерге арналған алаңдарды босатуды, белсенді маркетингтік кампанияны, бейінді іс-шараларға қатысуды, әлеуетті жалға алушылармен жеке жұмыс істеуді, икемді жалға беру саясатын және IT-бизнеске бағдарланған қосымша сервистерді дамытуды қамтиды. EXPO-ның мұндай позициялануы бәсекелестік басымдықтар жасап, технологиялық компаниялар тарапынан қызығушылықты арттырады. Мұндай жалға алушылардың үлесін арттыру ЕХРО-ның ұлттық деңгейдегі ІТ-кластер ретіндегі мәртебесін де арттырады.</w:t>
      </w:r>
    </w:p>
    <w:bookmarkEnd w:id="75"/>
    <w:bookmarkStart w:name="z80" w:id="76"/>
    <w:p>
      <w:pPr>
        <w:spacing w:after="0"/>
        <w:ind w:left="0"/>
        <w:jc w:val="both"/>
      </w:pPr>
      <w:r>
        <w:rPr>
          <w:rFonts w:ascii="Times New Roman"/>
          <w:b w:val="false"/>
          <w:i w:val="false"/>
          <w:color w:val="000000"/>
          <w:sz w:val="28"/>
        </w:rPr>
        <w:t>
      4.1.2. Қазақстанның EXPO халықаралық көрмелеріне қатысуы шеңберінде IT-кластерді ілгерілетуді қамтамасыз ету</w:t>
      </w:r>
    </w:p>
    <w:bookmarkEnd w:id="76"/>
    <w:bookmarkStart w:name="z81" w:id="77"/>
    <w:p>
      <w:pPr>
        <w:spacing w:after="0"/>
        <w:ind w:left="0"/>
        <w:jc w:val="both"/>
      </w:pPr>
      <w:r>
        <w:rPr>
          <w:rFonts w:ascii="Times New Roman"/>
          <w:b w:val="false"/>
          <w:i w:val="false"/>
          <w:color w:val="000000"/>
          <w:sz w:val="28"/>
        </w:rPr>
        <w:t>
      Қазақстандық IT-кластердің жаһандық деңгейдегі танымалдығын арттыру және отандық IT-компаниялардың экспорттық мүмкіндіктерін кеңейту мақсатында Қоғам Қазақстанның EXPO халықаралық көрмелеріне қатысуы шеңберінде IT-кластердің әлеуетін ілгерілету бойынша іс-шараларды өткізуді жоспарлап отыр. EXPO халықаралық көрмелерінде IT-кластерді ілгерілету қазақстандық IT-компанияларға өз өнімдерін, стартаптарын таныстыруға, халықаралық серіктестермен және инвесторлармен ынтымақтастықты кеңейтуге мүмкіндік береді, сондай-ақ еліміздің халықаралық аренадағы тартымдылығын арттырады.</w:t>
      </w:r>
    </w:p>
    <w:bookmarkEnd w:id="77"/>
    <w:bookmarkStart w:name="z82" w:id="78"/>
    <w:p>
      <w:pPr>
        <w:spacing w:after="0"/>
        <w:ind w:left="0"/>
        <w:jc w:val="both"/>
      </w:pPr>
      <w:r>
        <w:rPr>
          <w:rFonts w:ascii="Times New Roman"/>
          <w:b w:val="false"/>
          <w:i w:val="false"/>
          <w:color w:val="000000"/>
          <w:sz w:val="28"/>
        </w:rPr>
        <w:t>
      4.1.3. Қоғам қызметінде инновациялық белсенділікті дамыту және жаңа технологияларды ендіру</w:t>
      </w:r>
    </w:p>
    <w:bookmarkEnd w:id="78"/>
    <w:bookmarkStart w:name="z83" w:id="79"/>
    <w:p>
      <w:pPr>
        <w:spacing w:after="0"/>
        <w:ind w:left="0"/>
        <w:jc w:val="both"/>
      </w:pPr>
      <w:r>
        <w:rPr>
          <w:rFonts w:ascii="Times New Roman"/>
          <w:b w:val="false"/>
          <w:i w:val="false"/>
          <w:color w:val="000000"/>
          <w:sz w:val="28"/>
        </w:rPr>
        <w:t>
      "Инновация саласындағы белсенділік деңгейі" негізгі ұлттық индикаторы ғылыми-инновациялық хакатондар өткізу, технологиялық шешімдер әзірлеу және ғылыми-инновациялық инфрақұрылым объектілерін (технопарктер, инжинирингтік орталықтар, конструкторлық бюролар және т.б.) құру сияқты ғылыми-техникалық, конструкторлық және өндірістік қызметті жүзеге асыратын ұйымдарға бағдарланған іс-шараларды қамтиды.</w:t>
      </w:r>
    </w:p>
    <w:bookmarkEnd w:id="79"/>
    <w:bookmarkStart w:name="z84" w:id="80"/>
    <w:p>
      <w:pPr>
        <w:spacing w:after="0"/>
        <w:ind w:left="0"/>
        <w:jc w:val="both"/>
      </w:pPr>
      <w:r>
        <w:rPr>
          <w:rFonts w:ascii="Times New Roman"/>
          <w:b w:val="false"/>
          <w:i w:val="false"/>
          <w:color w:val="000000"/>
          <w:sz w:val="28"/>
        </w:rPr>
        <w:t>
      Бұл ретте Қоғамның қызметі қолданбалы ғылыми-техникалық әзірлемелерді жүзеге асыруды немесе ҒЗТКЖ-ға арналған салалық инфрақұрылым құруды көздейтін секторларға жатпайды.</w:t>
      </w:r>
    </w:p>
    <w:bookmarkEnd w:id="80"/>
    <w:bookmarkStart w:name="z85" w:id="81"/>
    <w:p>
      <w:pPr>
        <w:spacing w:after="0"/>
        <w:ind w:left="0"/>
        <w:jc w:val="both"/>
      </w:pPr>
      <w:r>
        <w:rPr>
          <w:rFonts w:ascii="Times New Roman"/>
          <w:b w:val="false"/>
          <w:i w:val="false"/>
          <w:color w:val="000000"/>
          <w:sz w:val="28"/>
        </w:rPr>
        <w:t>
      Осыған байланысты атқарылатын функциялардың ерекшелігіне байланысты аталған іс-шараларды Қоғам қызметінің шеңберінде жүзеге асыру мүмкін болмай отыр. Сонымен қатар Қазақстан Республикасының 2029 жылға дейінгі ұлттық даму жоспарында және Жалғыз акционердің даму жоспарында көзделген "Инновация саласындағы белсенділік деңгейі" негізгі ұлттық индикаторын орындау мақсатында Қоғам өзінің құзыретіне сәйкес келетін өзге де бастамаларды ендіруді жүзеге асырады.</w:t>
      </w:r>
    </w:p>
    <w:bookmarkEnd w:id="81"/>
    <w:bookmarkStart w:name="z86" w:id="82"/>
    <w:p>
      <w:pPr>
        <w:spacing w:after="0"/>
        <w:ind w:left="0"/>
        <w:jc w:val="both"/>
      </w:pPr>
      <w:r>
        <w:rPr>
          <w:rFonts w:ascii="Times New Roman"/>
          <w:b w:val="false"/>
          <w:i w:val="false"/>
          <w:color w:val="000000"/>
          <w:sz w:val="28"/>
        </w:rPr>
        <w:t>
      Атап айтқанда, 2026 – 2029 жылдарға арналған IT және цифрландыру бағдарламасы аясында EXPO аумағында инновациялық қызметті дамытуға, заманауи технологияларды ендіруге және цифрлық шешімдер экожүйесін қалыптастыруға бағытталған іс-шаралар кешені жүзеге асырылуда.</w:t>
      </w:r>
    </w:p>
    <w:bookmarkEnd w:id="82"/>
    <w:bookmarkStart w:name="z87" w:id="83"/>
    <w:p>
      <w:pPr>
        <w:spacing w:after="0"/>
        <w:ind w:left="0"/>
        <w:jc w:val="both"/>
      </w:pPr>
      <w:r>
        <w:rPr>
          <w:rFonts w:ascii="Times New Roman"/>
          <w:b w:val="false"/>
          <w:i w:val="false"/>
          <w:color w:val="000000"/>
          <w:sz w:val="28"/>
        </w:rPr>
        <w:t>
      Инновациялық бастамалар ретінде жасанды интеллект технологияларын ендіруді көздейтін мынадай жобалар қарастырылуда:</w:t>
      </w:r>
    </w:p>
    <w:bookmarkEnd w:id="83"/>
    <w:bookmarkStart w:name="z88" w:id="84"/>
    <w:p>
      <w:pPr>
        <w:spacing w:after="0"/>
        <w:ind w:left="0"/>
        <w:jc w:val="both"/>
      </w:pPr>
      <w:r>
        <w:rPr>
          <w:rFonts w:ascii="Times New Roman"/>
          <w:b w:val="false"/>
          <w:i w:val="false"/>
          <w:color w:val="000000"/>
          <w:sz w:val="28"/>
        </w:rPr>
        <w:t>
      кәсіпорынның заманауи цифрлық инфрақұрылымын дамыту және кешенді киберқауіпсіздігін нығайту;</w:t>
      </w:r>
    </w:p>
    <w:bookmarkEnd w:id="84"/>
    <w:bookmarkStart w:name="z89" w:id="85"/>
    <w:p>
      <w:pPr>
        <w:spacing w:after="0"/>
        <w:ind w:left="0"/>
        <w:jc w:val="both"/>
      </w:pPr>
      <w:r>
        <w:rPr>
          <w:rFonts w:ascii="Times New Roman"/>
          <w:b w:val="false"/>
          <w:i w:val="false"/>
          <w:color w:val="000000"/>
          <w:sz w:val="28"/>
        </w:rPr>
        <w:t>
      зияткерлік және биометриялық технологияларды қолдана отырып, технологиялық қауіпсіздік жүйелерін жаңғырту;</w:t>
      </w:r>
    </w:p>
    <w:bookmarkEnd w:id="85"/>
    <w:bookmarkStart w:name="z90" w:id="86"/>
    <w:p>
      <w:pPr>
        <w:spacing w:after="0"/>
        <w:ind w:left="0"/>
        <w:jc w:val="both"/>
      </w:pPr>
      <w:r>
        <w:rPr>
          <w:rFonts w:ascii="Times New Roman"/>
          <w:b w:val="false"/>
          <w:i w:val="false"/>
          <w:color w:val="000000"/>
          <w:sz w:val="28"/>
        </w:rPr>
        <w:t>
      зияткерлік автоматтандыру құралдарын ендіру және бизнес-процестерді оңтайландыру есебінен операциялық тиімділікті арттыру;</w:t>
      </w:r>
    </w:p>
    <w:bookmarkEnd w:id="86"/>
    <w:bookmarkStart w:name="z91" w:id="87"/>
    <w:p>
      <w:pPr>
        <w:spacing w:after="0"/>
        <w:ind w:left="0"/>
        <w:jc w:val="both"/>
      </w:pPr>
      <w:r>
        <w:rPr>
          <w:rFonts w:ascii="Times New Roman"/>
          <w:b w:val="false"/>
          <w:i w:val="false"/>
          <w:color w:val="000000"/>
          <w:sz w:val="28"/>
        </w:rPr>
        <w:t>
      деректердің бірыңғай корпоративтік ортасын құру мен басқарушылық және стратегиялық есептілік үшін жасанды интеллект негізінде аналитикалық шешімдерді ендіру;</w:t>
      </w:r>
    </w:p>
    <w:bookmarkEnd w:id="87"/>
    <w:p>
      <w:pPr>
        <w:spacing w:after="0"/>
        <w:ind w:left="0"/>
        <w:jc w:val="both"/>
      </w:pPr>
      <w:bookmarkStart w:name="z92" w:id="88"/>
      <w:r>
        <w:rPr>
          <w:rFonts w:ascii="Times New Roman"/>
          <w:b w:val="false"/>
          <w:i w:val="false"/>
          <w:color w:val="000000"/>
          <w:sz w:val="28"/>
        </w:rPr>
        <w:t>
      IT-инфрақұрылымды проактивті және автономды басқаруға көшу,</w:t>
      </w:r>
    </w:p>
    <w:bookmarkEnd w:id="88"/>
    <w:p>
      <w:pPr>
        <w:spacing w:after="0"/>
        <w:ind w:left="0"/>
        <w:jc w:val="both"/>
      </w:pPr>
      <w:r>
        <w:rPr>
          <w:rFonts w:ascii="Times New Roman"/>
          <w:b w:val="false"/>
          <w:i w:val="false"/>
          <w:color w:val="000000"/>
          <w:sz w:val="28"/>
        </w:rPr>
        <w:t>сондай-ақ мониторингтеудің экологиялық және "ақылды" технологияларын дамыту.</w:t>
      </w:r>
    </w:p>
    <w:p>
      <w:pPr>
        <w:spacing w:after="0"/>
        <w:ind w:left="0"/>
        <w:jc w:val="both"/>
      </w:pPr>
      <w:bookmarkStart w:name="z93" w:id="89"/>
      <w:r>
        <w:rPr>
          <w:rFonts w:ascii="Times New Roman"/>
          <w:b w:val="false"/>
          <w:i w:val="false"/>
          <w:color w:val="000000"/>
          <w:sz w:val="28"/>
        </w:rPr>
        <w:t xml:space="preserve">
      "Инновация саласындағы белсенділік деңгейі" көрсеткіші </w:t>
      </w:r>
    </w:p>
    <w:bookmarkEnd w:id="89"/>
    <w:p>
      <w:pPr>
        <w:spacing w:after="0"/>
        <w:ind w:left="0"/>
        <w:jc w:val="both"/>
      </w:pPr>
      <w:r>
        <w:rPr>
          <w:rFonts w:ascii="Times New Roman"/>
          <w:b w:val="false"/>
          <w:i w:val="false"/>
          <w:color w:val="000000"/>
          <w:sz w:val="28"/>
        </w:rPr>
        <w:t>2026 – 2029 жылдарға арналған IT және цифрландыру бағдарламасында жоспарланған іс-шаралардың жалпы көлемінде есепті кезеңде іске асырылған инновациялық бастамалардың үлесін көрсетеді.</w:t>
      </w:r>
    </w:p>
    <w:bookmarkStart w:name="z94" w:id="90"/>
    <w:p>
      <w:pPr>
        <w:spacing w:after="0"/>
        <w:ind w:left="0"/>
        <w:jc w:val="both"/>
      </w:pPr>
      <w:r>
        <w:rPr>
          <w:rFonts w:ascii="Times New Roman"/>
          <w:b w:val="false"/>
          <w:i w:val="false"/>
          <w:color w:val="000000"/>
          <w:sz w:val="28"/>
        </w:rPr>
        <w:t>
      "IT-кластердің экспорттық әлеуетін дамыту" стратегиялық бағытын іске асырудың күтілетін нәтижелері IT-кластерге арналған жалдау алаңдарын кемінде 117,2  мың шаршы метрге ұлғайтуды, халықаралық көрмелерге қатысу арқылы кемінде үш отандық IT-шешімді, сервистерді немесе стартаптарды халықаралық нарыққа шығаруды, сондай-ақ 2034 жылға қарай инновациялық қызметке 100  % қатысушылықты қамтамасыз етуді қамтиды.";</w:t>
      </w:r>
    </w:p>
    <w:bookmarkEnd w:id="90"/>
    <w:bookmarkStart w:name="z95" w:id="91"/>
    <w:p>
      <w:pPr>
        <w:spacing w:after="0"/>
        <w:ind w:left="0"/>
        <w:jc w:val="both"/>
      </w:pPr>
      <w:r>
        <w:rPr>
          <w:rFonts w:ascii="Times New Roman"/>
          <w:b w:val="false"/>
          <w:i w:val="false"/>
          <w:color w:val="000000"/>
          <w:sz w:val="28"/>
        </w:rPr>
        <w:t xml:space="preserve">
      "2025 – 2034 жылдарға арналған стратегиялық ҚНК" деген </w:t>
      </w:r>
      <w:r>
        <w:rPr>
          <w:rFonts w:ascii="Times New Roman"/>
          <w:b w:val="false"/>
          <w:i w:val="false"/>
          <w:color w:val="000000"/>
          <w:sz w:val="28"/>
        </w:rPr>
        <w:t>№ 5-кестеде</w:t>
      </w:r>
      <w:r>
        <w:rPr>
          <w:rFonts w:ascii="Times New Roman"/>
          <w:b w:val="false"/>
          <w:i w:val="false"/>
          <w:color w:val="000000"/>
          <w:sz w:val="28"/>
        </w:rPr>
        <w:t>:</w:t>
      </w:r>
    </w:p>
    <w:bookmarkEnd w:id="91"/>
    <w:bookmarkStart w:name="z96" w:id="92"/>
    <w:p>
      <w:pPr>
        <w:spacing w:after="0"/>
        <w:ind w:left="0"/>
        <w:jc w:val="both"/>
      </w:pPr>
      <w:r>
        <w:rPr>
          <w:rFonts w:ascii="Times New Roman"/>
          <w:b w:val="false"/>
          <w:i w:val="false"/>
          <w:color w:val="000000"/>
          <w:sz w:val="28"/>
        </w:rPr>
        <w:t>
      "Ұлттық экономиканың өсуіне жәрдемдесу" деген 1-тармақта:</w:t>
      </w:r>
    </w:p>
    <w:bookmarkEnd w:id="92"/>
    <w:bookmarkStart w:name="z97" w:id="93"/>
    <w:p>
      <w:pPr>
        <w:spacing w:after="0"/>
        <w:ind w:left="0"/>
        <w:jc w:val="both"/>
      </w:pPr>
      <w:r>
        <w:rPr>
          <w:rFonts w:ascii="Times New Roman"/>
          <w:b w:val="false"/>
          <w:i w:val="false"/>
          <w:color w:val="000000"/>
          <w:sz w:val="28"/>
        </w:rPr>
        <w:t xml:space="preserve">
      1, 2, 3-жолдардың 8 – 16-бағандары мынадай редакцияда жазылсын: </w:t>
      </w:r>
    </w:p>
    <w:bookmarkEnd w:id="93"/>
    <w:bookmarkStart w:name="z98"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бағамен жан басына шаққандағы ЖІӨ</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99" w:id="95"/>
    <w:p>
      <w:pPr>
        <w:spacing w:after="0"/>
        <w:ind w:left="0"/>
        <w:jc w:val="both"/>
      </w:pPr>
      <w:r>
        <w:rPr>
          <w:rFonts w:ascii="Times New Roman"/>
          <w:b w:val="false"/>
          <w:i w:val="false"/>
          <w:color w:val="000000"/>
          <w:sz w:val="28"/>
        </w:rPr>
        <w:t>
            ";</w:t>
      </w:r>
    </w:p>
    <w:bookmarkEnd w:id="95"/>
    <w:bookmarkStart w:name="z100" w:id="96"/>
    <w:p>
      <w:pPr>
        <w:spacing w:after="0"/>
        <w:ind w:left="0"/>
        <w:jc w:val="both"/>
      </w:pPr>
      <w:r>
        <w:rPr>
          <w:rFonts w:ascii="Times New Roman"/>
          <w:b w:val="false"/>
          <w:i w:val="false"/>
          <w:color w:val="000000"/>
          <w:sz w:val="28"/>
        </w:rPr>
        <w:t>
      "Қоғам қызметін тиімді басқару" деген 2-тармақта:</w:t>
      </w:r>
    </w:p>
    <w:bookmarkEnd w:id="96"/>
    <w:bookmarkStart w:name="z101" w:id="97"/>
    <w:p>
      <w:pPr>
        <w:spacing w:after="0"/>
        <w:ind w:left="0"/>
        <w:jc w:val="both"/>
      </w:pPr>
      <w:r>
        <w:rPr>
          <w:rFonts w:ascii="Times New Roman"/>
          <w:b w:val="false"/>
          <w:i w:val="false"/>
          <w:color w:val="000000"/>
          <w:sz w:val="28"/>
        </w:rPr>
        <w:t xml:space="preserve">
      4, 5, 7-жолдардың 8 – 16-бағандары мынадай редакцияда жазылсын: </w:t>
      </w:r>
    </w:p>
    <w:bookmarkEnd w:id="97"/>
    <w:bookmarkStart w:name="z102"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 халықаралық көрмелерінде өткізілетін іскерлік және мәдени іс-шара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ККІШ өткізуден, сервистік көрсетілетін қызметтерді коммерцияландыруды қоса алғанда, коммерциялық жылжымайтын мүлікті жалға беруден түсетін түсім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bl>
    <w:bookmarkStart w:name="z103" w:id="99"/>
    <w:p>
      <w:pPr>
        <w:spacing w:after="0"/>
        <w:ind w:left="0"/>
        <w:jc w:val="both"/>
      </w:pPr>
      <w:r>
        <w:rPr>
          <w:rFonts w:ascii="Times New Roman"/>
          <w:b w:val="false"/>
          <w:i w:val="false"/>
          <w:color w:val="000000"/>
          <w:sz w:val="28"/>
        </w:rPr>
        <w:t>
            ";</w:t>
      </w:r>
    </w:p>
    <w:bookmarkEnd w:id="99"/>
    <w:bookmarkStart w:name="z104" w:id="100"/>
    <w:p>
      <w:pPr>
        <w:spacing w:after="0"/>
        <w:ind w:left="0"/>
        <w:jc w:val="both"/>
      </w:pPr>
      <w:r>
        <w:rPr>
          <w:rFonts w:ascii="Times New Roman"/>
          <w:b w:val="false"/>
          <w:i w:val="false"/>
          <w:color w:val="000000"/>
          <w:sz w:val="28"/>
        </w:rPr>
        <w:t xml:space="preserve">
      мынадай мазмұндағы 4-тармақпен толықтырылсын: </w:t>
      </w:r>
    </w:p>
    <w:bookmarkEnd w:id="100"/>
    <w:bookmarkStart w:name="z105"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IT-кластердің экспорттық әлеуетін дамыту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EXPO аумағында IT-кластерді дамыту үшін жағдай жасау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ЕХРО аумағында IT-кластерді дамыту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ЕХРО аумағында IT-кластерге арналған жалдау алаңдарын ұлғайту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ш.м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EXPO  халықаралық көрмелеріне қатысуы шеңберінде IT-кластерді ілгерілету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ЕХРО халықаралық көрмелері шеңберінде жаһандық аренада отандық IT- шешімдерді, сервистерді және/немесе стартаптарды ілгерілету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белсенділікті дамыту және Қоғам қызметіне жаңа технологияларды ендіру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саласындағы белсенділік деңгейі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06" w:id="102"/>
    <w:p>
      <w:pPr>
        <w:spacing w:after="0"/>
        <w:ind w:left="0"/>
        <w:jc w:val="both"/>
      </w:pPr>
      <w:r>
        <w:rPr>
          <w:rFonts w:ascii="Times New Roman"/>
          <w:b w:val="false"/>
          <w:i w:val="false"/>
          <w:color w:val="000000"/>
          <w:sz w:val="28"/>
        </w:rPr>
        <w:t>
            ";</w:t>
      </w:r>
    </w:p>
    <w:bookmarkEnd w:id="102"/>
    <w:bookmarkStart w:name="z107" w:id="103"/>
    <w:p>
      <w:pPr>
        <w:spacing w:after="0"/>
        <w:ind w:left="0"/>
        <w:jc w:val="both"/>
      </w:pPr>
      <w:r>
        <w:rPr>
          <w:rFonts w:ascii="Times New Roman"/>
          <w:b w:val="false"/>
          <w:i w:val="false"/>
          <w:color w:val="000000"/>
          <w:sz w:val="28"/>
        </w:rPr>
        <w:t xml:space="preserve">
      "Тәуекелдерді басқару жүйесі" деген </w:t>
      </w:r>
      <w:r>
        <w:rPr>
          <w:rFonts w:ascii="Times New Roman"/>
          <w:b w:val="false"/>
          <w:i w:val="false"/>
          <w:color w:val="000000"/>
          <w:sz w:val="28"/>
        </w:rPr>
        <w:t>№ 6 кесте</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103"/>
    <w:bookmarkStart w:name="z108" w:id="104"/>
    <w:p>
      <w:pPr>
        <w:spacing w:after="0"/>
        <w:ind w:left="0"/>
        <w:jc w:val="both"/>
      </w:pPr>
      <w:r>
        <w:rPr>
          <w:rFonts w:ascii="Times New Roman"/>
          <w:b w:val="false"/>
          <w:i w:val="false"/>
          <w:color w:val="000000"/>
          <w:sz w:val="28"/>
        </w:rPr>
        <w:t xml:space="preserve">
      "Ескерту: аббревиатуралардың толық жазылуы:" деген </w:t>
      </w:r>
      <w:r>
        <w:rPr>
          <w:rFonts w:ascii="Times New Roman"/>
          <w:b w:val="false"/>
          <w:i w:val="false"/>
          <w:color w:val="000000"/>
          <w:sz w:val="28"/>
        </w:rPr>
        <w:t>бөлімде</w:t>
      </w:r>
      <w:r>
        <w:rPr>
          <w:rFonts w:ascii="Times New Roman"/>
          <w:b w:val="false"/>
          <w:i w:val="false"/>
          <w:color w:val="000000"/>
          <w:sz w:val="28"/>
        </w:rPr>
        <w:t>:</w:t>
      </w:r>
    </w:p>
    <w:bookmarkEnd w:id="104"/>
    <w:bookmarkStart w:name="z109" w:id="105"/>
    <w:p>
      <w:pPr>
        <w:spacing w:after="0"/>
        <w:ind w:left="0"/>
        <w:jc w:val="both"/>
      </w:pPr>
      <w:r>
        <w:rPr>
          <w:rFonts w:ascii="Times New Roman"/>
          <w:b w:val="false"/>
          <w:i w:val="false"/>
          <w:color w:val="000000"/>
          <w:sz w:val="28"/>
        </w:rPr>
        <w:t>
      мына:</w:t>
      </w:r>
    </w:p>
    <w:bookmarkEnd w:id="105"/>
    <w:bookmarkStart w:name="z110"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Цифрлық даму, инновациялар және аэроғарыш өнеркәсібі министрлігі</w:t>
            </w:r>
          </w:p>
        </w:tc>
      </w:tr>
    </w:tbl>
    <w:bookmarkStart w:name="z111" w:id="107"/>
    <w:p>
      <w:pPr>
        <w:spacing w:after="0"/>
        <w:ind w:left="0"/>
        <w:jc w:val="both"/>
      </w:pPr>
      <w:r>
        <w:rPr>
          <w:rFonts w:ascii="Times New Roman"/>
          <w:b w:val="false"/>
          <w:i w:val="false"/>
          <w:color w:val="000000"/>
          <w:sz w:val="28"/>
        </w:rPr>
        <w:t>
                                                                                                                               "</w:t>
      </w:r>
    </w:p>
    <w:bookmarkEnd w:id="107"/>
    <w:bookmarkStart w:name="z112" w:id="108"/>
    <w:p>
      <w:pPr>
        <w:spacing w:after="0"/>
        <w:ind w:left="0"/>
        <w:jc w:val="both"/>
      </w:pPr>
      <w:r>
        <w:rPr>
          <w:rFonts w:ascii="Times New Roman"/>
          <w:b w:val="false"/>
          <w:i w:val="false"/>
          <w:color w:val="000000"/>
          <w:sz w:val="28"/>
        </w:rPr>
        <w:t>
      деген жол мынадай редакцияда жазылсын:</w:t>
      </w:r>
    </w:p>
    <w:bookmarkEnd w:id="108"/>
    <w:bookmarkStart w:name="z113"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Жалғыз акционер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Жасанды интеллект және цифрлық даму министрлігі</w:t>
            </w:r>
          </w:p>
        </w:tc>
      </w:tr>
    </w:tbl>
    <w:bookmarkStart w:name="z114" w:id="110"/>
    <w:p>
      <w:pPr>
        <w:spacing w:after="0"/>
        <w:ind w:left="0"/>
        <w:jc w:val="both"/>
      </w:pPr>
      <w:r>
        <w:rPr>
          <w:rFonts w:ascii="Times New Roman"/>
          <w:b w:val="false"/>
          <w:i w:val="false"/>
          <w:color w:val="000000"/>
          <w:sz w:val="28"/>
        </w:rPr>
        <w:t>
            ";</w:t>
      </w:r>
    </w:p>
    <w:bookmarkEnd w:id="110"/>
    <w:bookmarkStart w:name="z115" w:id="111"/>
    <w:p>
      <w:pPr>
        <w:spacing w:after="0"/>
        <w:ind w:left="0"/>
        <w:jc w:val="both"/>
      </w:pPr>
      <w:r>
        <w:rPr>
          <w:rFonts w:ascii="Times New Roman"/>
          <w:b w:val="false"/>
          <w:i w:val="false"/>
          <w:color w:val="000000"/>
          <w:sz w:val="28"/>
        </w:rPr>
        <w:t>
      мына:</w:t>
      </w:r>
    </w:p>
    <w:bookmarkEnd w:id="111"/>
    <w:bookmarkStart w:name="z116"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Astana Hub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"Astana Hub" IT-стартаптардың халықаралық технопаркі</w:t>
            </w:r>
          </w:p>
        </w:tc>
      </w:tr>
    </w:tbl>
    <w:bookmarkStart w:name="z117" w:id="113"/>
    <w:p>
      <w:pPr>
        <w:spacing w:after="0"/>
        <w:ind w:left="0"/>
        <w:jc w:val="both"/>
      </w:pPr>
      <w:r>
        <w:rPr>
          <w:rFonts w:ascii="Times New Roman"/>
          <w:b w:val="false"/>
          <w:i w:val="false"/>
          <w:color w:val="000000"/>
          <w:sz w:val="28"/>
        </w:rPr>
        <w:t>
                                                                                                                                 "</w:t>
      </w:r>
    </w:p>
    <w:bookmarkEnd w:id="113"/>
    <w:bookmarkStart w:name="z118" w:id="114"/>
    <w:p>
      <w:pPr>
        <w:spacing w:after="0"/>
        <w:ind w:left="0"/>
        <w:jc w:val="both"/>
      </w:pPr>
      <w:r>
        <w:rPr>
          <w:rFonts w:ascii="Times New Roman"/>
          <w:b w:val="false"/>
          <w:i w:val="false"/>
          <w:color w:val="000000"/>
          <w:sz w:val="28"/>
        </w:rPr>
        <w:t>
      деген жол мынадай редакцияда жазылсын:</w:t>
      </w:r>
    </w:p>
    <w:bookmarkEnd w:id="114"/>
    <w:bookmarkStart w:name="z119" w:id="115"/>
    <w:p>
      <w:pPr>
        <w:spacing w:after="0"/>
        <w:ind w:left="0"/>
        <w:jc w:val="both"/>
      </w:pP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Astana Hub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Хаб" дербес кластерлік қоры</w:t>
            </w:r>
          </w:p>
        </w:tc>
      </w:tr>
    </w:tbl>
    <w:bookmarkStart w:name="z120" w:id="116"/>
    <w:p>
      <w:pPr>
        <w:spacing w:after="0"/>
        <w:ind w:left="0"/>
        <w:jc w:val="both"/>
      </w:pPr>
      <w:r>
        <w:rPr>
          <w:rFonts w:ascii="Times New Roman"/>
          <w:b w:val="false"/>
          <w:i w:val="false"/>
          <w:color w:val="000000"/>
          <w:sz w:val="28"/>
        </w:rPr>
        <w:t>
            ";</w:t>
      </w:r>
    </w:p>
    <w:bookmarkEnd w:id="116"/>
    <w:bookmarkStart w:name="z121" w:id="117"/>
    <w:p>
      <w:pPr>
        <w:spacing w:after="0"/>
        <w:ind w:left="0"/>
        <w:jc w:val="both"/>
      </w:pPr>
      <w:r>
        <w:rPr>
          <w:rFonts w:ascii="Times New Roman"/>
          <w:b w:val="false"/>
          <w:i w:val="false"/>
          <w:color w:val="000000"/>
          <w:sz w:val="28"/>
        </w:rPr>
        <w:t xml:space="preserve">
      "QazExpoCongress" ұлттық компаниясы" акционерлік қоғамының 2025 – 2034 жылдарға арналған даму жоспарына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117"/>
    <w:bookmarkStart w:name="z122" w:id="118"/>
    <w:p>
      <w:pPr>
        <w:spacing w:after="0"/>
        <w:ind w:left="0"/>
        <w:jc w:val="both"/>
      </w:pPr>
      <w:r>
        <w:rPr>
          <w:rFonts w:ascii="Times New Roman"/>
          <w:b w:val="false"/>
          <w:i w:val="false"/>
          <w:color w:val="000000"/>
          <w:sz w:val="28"/>
        </w:rPr>
        <w:t xml:space="preserve">
      "QazExpoCongress" ұлттық компаниясы" акционерлік қоғамының 2025 – 2034 жылдарға арналған даму жоспарына </w:t>
      </w:r>
      <w:r>
        <w:rPr>
          <w:rFonts w:ascii="Times New Roman"/>
          <w:b w:val="false"/>
          <w:i w:val="false"/>
          <w:color w:val="000000"/>
          <w:sz w:val="28"/>
        </w:rPr>
        <w:t>1-1-қосымшада</w:t>
      </w:r>
      <w:r>
        <w:rPr>
          <w:rFonts w:ascii="Times New Roman"/>
          <w:b w:val="false"/>
          <w:i w:val="false"/>
          <w:color w:val="000000"/>
          <w:sz w:val="28"/>
        </w:rPr>
        <w:t>:</w:t>
      </w:r>
    </w:p>
    <w:bookmarkEnd w:id="118"/>
    <w:bookmarkStart w:name="z123" w:id="119"/>
    <w:p>
      <w:pPr>
        <w:spacing w:after="0"/>
        <w:ind w:left="0"/>
        <w:jc w:val="both"/>
      </w:pPr>
      <w:r>
        <w:rPr>
          <w:rFonts w:ascii="Times New Roman"/>
          <w:b w:val="false"/>
          <w:i w:val="false"/>
          <w:color w:val="000000"/>
          <w:sz w:val="28"/>
        </w:rPr>
        <w:t xml:space="preserve">
      "Қызметтің стратегиялық бағыттары, мақсаттары, қызметтің түйінді көрсеткіштері және олар бойынша күтілетін нәтижелер" деген </w:t>
      </w:r>
      <w:r>
        <w:rPr>
          <w:rFonts w:ascii="Times New Roman"/>
          <w:b w:val="false"/>
          <w:i w:val="false"/>
          <w:color w:val="000000"/>
          <w:sz w:val="28"/>
        </w:rPr>
        <w:t>кестеде</w:t>
      </w:r>
      <w:r>
        <w:rPr>
          <w:rFonts w:ascii="Times New Roman"/>
          <w:b w:val="false"/>
          <w:i w:val="false"/>
          <w:color w:val="000000"/>
          <w:sz w:val="28"/>
        </w:rPr>
        <w:t>:</w:t>
      </w:r>
    </w:p>
    <w:bookmarkEnd w:id="119"/>
    <w:bookmarkStart w:name="z124" w:id="120"/>
    <w:p>
      <w:pPr>
        <w:spacing w:after="0"/>
        <w:ind w:left="0"/>
        <w:jc w:val="both"/>
      </w:pPr>
      <w:r>
        <w:rPr>
          <w:rFonts w:ascii="Times New Roman"/>
          <w:b w:val="false"/>
          <w:i w:val="false"/>
          <w:color w:val="000000"/>
          <w:sz w:val="28"/>
        </w:rPr>
        <w:t xml:space="preserve">
      "Ұлттық индикаторларға қол жеткізуді қамтамасыз ету" деген жолдың 8 – 16-бағандары мынадай редакцияда жазылсын:  </w:t>
      </w:r>
    </w:p>
    <w:bookmarkEnd w:id="120"/>
    <w:bookmarkStart w:name="z125"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индикаторларға қол жеткізуді қамтамасыз ету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бағамен жан басына шаққандағы ЖІӨ ұлғаюы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бағамен жан басына шаққандағы ЖІӨ</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тарту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126" w:id="122"/>
    <w:p>
      <w:pPr>
        <w:spacing w:after="0"/>
        <w:ind w:left="0"/>
        <w:jc w:val="both"/>
      </w:pPr>
      <w:r>
        <w:rPr>
          <w:rFonts w:ascii="Times New Roman"/>
          <w:b w:val="false"/>
          <w:i w:val="false"/>
          <w:color w:val="000000"/>
          <w:sz w:val="28"/>
        </w:rPr>
        <w:t>
            ";</w:t>
      </w:r>
    </w:p>
    <w:bookmarkEnd w:id="122"/>
    <w:bookmarkStart w:name="z127" w:id="123"/>
    <w:p>
      <w:pPr>
        <w:spacing w:after="0"/>
        <w:ind w:left="0"/>
        <w:jc w:val="both"/>
      </w:pPr>
      <w:r>
        <w:rPr>
          <w:rFonts w:ascii="Times New Roman"/>
          <w:b w:val="false"/>
          <w:i w:val="false"/>
          <w:color w:val="000000"/>
          <w:sz w:val="28"/>
        </w:rPr>
        <w:t xml:space="preserve">
      "Қоғамның кірістілігін арттыру" және "Қоғамның операциялық залалсыздығын қамтамасыз ету" деген жолдардың 8 – 16-бағандары мынадай редакцияда жазылсын: </w:t>
      </w:r>
    </w:p>
    <w:bookmarkEnd w:id="123"/>
    <w:bookmarkStart w:name="z128"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кірісін арттыру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 халықаралық көрмелеріне қатысу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 халықаралық көрмелерінде өткізілетін іскери және мәдени іс-шара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5"/>
          <w:p>
            <w:pPr>
              <w:spacing w:after="20"/>
              <w:ind w:left="20"/>
              <w:jc w:val="both"/>
            </w:pPr>
            <w:r>
              <w:rPr>
                <w:rFonts w:ascii="Times New Roman"/>
                <w:b w:val="false"/>
                <w:i w:val="false"/>
                <w:color w:val="000000"/>
                <w:sz w:val="20"/>
              </w:rPr>
              <w:t>
50*</w:t>
            </w:r>
          </w:p>
          <w:bookmarkEnd w:id="125"/>
          <w:p>
            <w:pPr>
              <w:spacing w:after="20"/>
              <w:ind w:left="20"/>
              <w:jc w:val="both"/>
            </w:pPr>
            <w:r>
              <w:rPr>
                <w:rFonts w:ascii="Times New Roman"/>
                <w:b w:val="false"/>
                <w:i w:val="false"/>
                <w:color w:val="000000"/>
                <w:sz w:val="20"/>
              </w:rPr>
              <w:t>
(*2021 – 2022 жылдар)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ККІШ үшін алаңдарды, объектілер мен мүлікті басқару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ККІШ өткізуден, сервистік қызметтерді коммерцияландыруды қоса алғанда, коммерциялық жылжымайтын мүлікті жалға беруден түсетін түсім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операциялық шығынсыздығын қамтамасыз ету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тұрақтылықты қамтамасыз ету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6"/>
          <w:p>
            <w:pPr>
              <w:spacing w:after="20"/>
              <w:ind w:left="20"/>
              <w:jc w:val="both"/>
            </w:pPr>
            <w:r>
              <w:rPr>
                <w:rFonts w:ascii="Times New Roman"/>
                <w:b w:val="false"/>
                <w:i w:val="false"/>
                <w:color w:val="000000"/>
                <w:sz w:val="20"/>
              </w:rPr>
              <w:t>
EBITDA</w:t>
            </w:r>
          </w:p>
          <w:bookmarkEnd w:id="126"/>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bl>
    <w:bookmarkStart w:name="z131" w:id="127"/>
    <w:p>
      <w:pPr>
        <w:spacing w:after="0"/>
        <w:ind w:left="0"/>
        <w:jc w:val="both"/>
      </w:pPr>
      <w:r>
        <w:rPr>
          <w:rFonts w:ascii="Times New Roman"/>
          <w:b w:val="false"/>
          <w:i w:val="false"/>
          <w:color w:val="000000"/>
          <w:sz w:val="28"/>
        </w:rPr>
        <w:t>
            ";</w:t>
      </w:r>
    </w:p>
    <w:bookmarkEnd w:id="127"/>
    <w:bookmarkStart w:name="z132" w:id="128"/>
    <w:p>
      <w:pPr>
        <w:spacing w:after="0"/>
        <w:ind w:left="0"/>
        <w:jc w:val="both"/>
      </w:pPr>
      <w:r>
        <w:rPr>
          <w:rFonts w:ascii="Times New Roman"/>
          <w:b w:val="false"/>
          <w:i w:val="false"/>
          <w:color w:val="000000"/>
          <w:sz w:val="28"/>
        </w:rPr>
        <w:t xml:space="preserve">
      мынадай мазмұндағы "IТ-кластердің экспорттық әлеуетін дамыту" стратегиялық бағытының жолдарымен толықтырылсын: </w:t>
      </w:r>
    </w:p>
    <w:bookmarkEnd w:id="128"/>
    <w:bookmarkStart w:name="z133"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IT-кластердің экспорттық әлеуетін дамыту</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 аумағында IT-кластерді дамыту үшін жағдай жасау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ЕХРО аумағында IT-кластерді дамыту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ЕХРО аумағында IT-кластерге арналған жалдау алаңдарын ұлғайту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EXPO халықаралық көрмелеріне қатысуы шеңберінде IT-кластерді ілгерілетуді қамтамасыз ету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ЕХРО халықаралық көрмелері шеңберінде жаһандық аренада отандық IT-шешімдерді, сервистерді және/немесе стартаптарды ілгерілету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белсенділікті дамыту және Қоғам қызметінде жаңа технологияларды ендіру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саласындағы белсенділік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34" w:id="130"/>
    <w:p>
      <w:pPr>
        <w:spacing w:after="0"/>
        <w:ind w:left="0"/>
        <w:jc w:val="both"/>
      </w:pPr>
      <w:r>
        <w:rPr>
          <w:rFonts w:ascii="Times New Roman"/>
          <w:b w:val="false"/>
          <w:i w:val="false"/>
          <w:color w:val="000000"/>
          <w:sz w:val="28"/>
        </w:rPr>
        <w:t>
            ";</w:t>
      </w:r>
    </w:p>
    <w:bookmarkEnd w:id="130"/>
    <w:bookmarkStart w:name="z135" w:id="131"/>
    <w:p>
      <w:pPr>
        <w:spacing w:after="0"/>
        <w:ind w:left="0"/>
        <w:jc w:val="both"/>
      </w:pPr>
      <w:r>
        <w:rPr>
          <w:rFonts w:ascii="Times New Roman"/>
          <w:b w:val="false"/>
          <w:i w:val="false"/>
          <w:color w:val="000000"/>
          <w:sz w:val="28"/>
        </w:rPr>
        <w:t xml:space="preserve">
      "QazExpoCongress" ұлттық компаниясы" акционерлік қоғамының 2025 – 2034 жылдарға арналған даму жоспарына </w:t>
      </w:r>
      <w:r>
        <w:rPr>
          <w:rFonts w:ascii="Times New Roman"/>
          <w:b w:val="false"/>
          <w:i w:val="false"/>
          <w:color w:val="000000"/>
          <w:sz w:val="28"/>
        </w:rPr>
        <w:t>2-қосымшада</w:t>
      </w:r>
      <w:r>
        <w:rPr>
          <w:rFonts w:ascii="Times New Roman"/>
          <w:b w:val="false"/>
          <w:i w:val="false"/>
          <w:color w:val="000000"/>
          <w:sz w:val="28"/>
        </w:rPr>
        <w:t>:</w:t>
      </w:r>
    </w:p>
    <w:bookmarkEnd w:id="131"/>
    <w:bookmarkStart w:name="z136" w:id="132"/>
    <w:p>
      <w:pPr>
        <w:spacing w:after="0"/>
        <w:ind w:left="0"/>
        <w:jc w:val="both"/>
      </w:pPr>
      <w:r>
        <w:rPr>
          <w:rFonts w:ascii="Times New Roman"/>
          <w:b w:val="false"/>
          <w:i w:val="false"/>
          <w:color w:val="000000"/>
          <w:sz w:val="28"/>
        </w:rPr>
        <w:t>
      "Миссия, пайым, қызметтің стратегиялық бағыттары, мақсаттары, міндеттері, қызметтің негізгі көрсеткіштері" деген кесте мынадай мазмұндағы "4. IТ-кластердің экспорттық әлеуетін дамыту" деген бағанмен толықтырылсын:</w:t>
      </w:r>
    </w:p>
    <w:bookmarkEnd w:id="132"/>
    <w:bookmarkStart w:name="z137" w:id="133"/>
    <w:p>
      <w:pPr>
        <w:spacing w:after="0"/>
        <w:ind w:left="0"/>
        <w:jc w:val="both"/>
      </w:pPr>
      <w:r>
        <w:rPr>
          <w:rFonts w:ascii="Times New Roman"/>
          <w:b w:val="false"/>
          <w:i w:val="false"/>
          <w:color w:val="000000"/>
          <w:sz w:val="28"/>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IT-кластердің экспорттық әлеуетін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EXPO аумағында IT-кластерді дамыту үшін жағдайлар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4"/>
          <w:p>
            <w:pPr>
              <w:spacing w:after="20"/>
              <w:ind w:left="20"/>
              <w:jc w:val="both"/>
            </w:pPr>
            <w:r>
              <w:rPr>
                <w:rFonts w:ascii="Times New Roman"/>
                <w:b w:val="false"/>
                <w:i w:val="false"/>
                <w:color w:val="000000"/>
                <w:sz w:val="20"/>
              </w:rPr>
              <w:t>
1. EXPO аумағында IT-кластерді дамыту.</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Қазақстанның ЕХРО халықаралық көрмелеріне қатысуы шеңберінде IT-кластерді ілгерілетуді қамтамасыз ету.</w:t>
            </w:r>
          </w:p>
          <w:p>
            <w:pPr>
              <w:spacing w:after="20"/>
              <w:ind w:left="20"/>
              <w:jc w:val="both"/>
            </w:pPr>
            <w:r>
              <w:rPr>
                <w:rFonts w:ascii="Times New Roman"/>
                <w:b w:val="false"/>
                <w:i w:val="false"/>
                <w:color w:val="000000"/>
                <w:sz w:val="20"/>
              </w:rPr>
              <w:t>
3. Инновациялық белсенділікті дамыту және Қоғам қызметінде жаңа технологияларды ендіру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5"/>
          <w:p>
            <w:pPr>
              <w:spacing w:after="20"/>
              <w:ind w:left="20"/>
              <w:jc w:val="both"/>
            </w:pPr>
            <w:r>
              <w:rPr>
                <w:rFonts w:ascii="Times New Roman"/>
                <w:b w:val="false"/>
                <w:i w:val="false"/>
                <w:color w:val="000000"/>
                <w:sz w:val="20"/>
              </w:rPr>
              <w:t>
1. ЕХРО аумағында IT-кластерге арналған жалдау алаңдарын ұлғайту</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ЕХРО халықаралық көрмелері шеңберінде жаһандық аренада отандық IT-шешімдерді, сервистерді және/немесе стартаптарды ілгерілету.</w:t>
            </w:r>
          </w:p>
          <w:p>
            <w:pPr>
              <w:spacing w:after="20"/>
              <w:ind w:left="20"/>
              <w:jc w:val="both"/>
            </w:pPr>
            <w:r>
              <w:rPr>
                <w:rFonts w:ascii="Times New Roman"/>
                <w:b w:val="false"/>
                <w:i w:val="false"/>
                <w:color w:val="000000"/>
                <w:sz w:val="20"/>
              </w:rPr>
              <w:t>
3.  Инновация саласындағы белсенділік деңгейі</w:t>
            </w:r>
          </w:p>
        </w:tc>
      </w:tr>
    </w:tbl>
    <w:bookmarkStart w:name="z142" w:id="136"/>
    <w:p>
      <w:pPr>
        <w:spacing w:after="0"/>
        <w:ind w:left="0"/>
        <w:jc w:val="both"/>
      </w:pPr>
      <w:r>
        <w:rPr>
          <w:rFonts w:ascii="Times New Roman"/>
          <w:b w:val="false"/>
          <w:i w:val="false"/>
          <w:color w:val="000000"/>
          <w:sz w:val="28"/>
        </w:rPr>
        <w:t>
                                                                                                                                ";</w:t>
      </w:r>
    </w:p>
    <w:bookmarkEnd w:id="136"/>
    <w:bookmarkStart w:name="z143" w:id="137"/>
    <w:p>
      <w:pPr>
        <w:spacing w:after="0"/>
        <w:ind w:left="0"/>
        <w:jc w:val="both"/>
      </w:pPr>
      <w:r>
        <w:rPr>
          <w:rFonts w:ascii="Times New Roman"/>
          <w:b w:val="false"/>
          <w:i w:val="false"/>
          <w:color w:val="000000"/>
          <w:sz w:val="28"/>
        </w:rPr>
        <w:t xml:space="preserve">
      "QazExpoCongress" ұлттық компаниясы" акционерлік қоғамының 2025 – 2034 жылдарға арналған даму жоспарына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137"/>
    <w:bookmarkStart w:name="z144" w:id="138"/>
    <w:p>
      <w:pPr>
        <w:spacing w:after="0"/>
        <w:ind w:left="0"/>
        <w:jc w:val="both"/>
      </w:pPr>
      <w:r>
        <w:rPr>
          <w:rFonts w:ascii="Times New Roman"/>
          <w:b w:val="false"/>
          <w:i w:val="false"/>
          <w:color w:val="000000"/>
          <w:sz w:val="28"/>
        </w:rPr>
        <w:t xml:space="preserve">
      "QazExpoCongress" ұлттық компаниясы" акционерлік қоғамының 2025 – 2034 жылдарға арналған даму жоспарына 4-қосымшадағы "Ағымдағы (негізгі) сценарийдің кірістері мен шығындары" деген </w:t>
      </w:r>
      <w:r>
        <w:rPr>
          <w:rFonts w:ascii="Times New Roman"/>
          <w:b w:val="false"/>
          <w:i w:val="false"/>
          <w:color w:val="000000"/>
          <w:sz w:val="28"/>
        </w:rPr>
        <w:t>1-кесте</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 </w:t>
      </w:r>
    </w:p>
    <w:bookmarkEnd w:id="138"/>
    <w:bookmarkStart w:name="z145" w:id="139"/>
    <w:p>
      <w:pPr>
        <w:spacing w:after="0"/>
        <w:ind w:left="0"/>
        <w:jc w:val="both"/>
      </w:pPr>
      <w:r>
        <w:rPr>
          <w:rFonts w:ascii="Times New Roman"/>
          <w:b w:val="false"/>
          <w:i w:val="false"/>
          <w:color w:val="000000"/>
          <w:sz w:val="28"/>
        </w:rPr>
        <w:t xml:space="preserve">
      "QazExpoCongress" ұлттық компаниясы" акционерлік қоғамының 2025 – 2034 жылдарға арналған даму жоспарына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 </w:t>
      </w:r>
    </w:p>
    <w:bookmarkEnd w:id="139"/>
    <w:bookmarkStart w:name="z146" w:id="14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15 сәуірдегі</w:t>
            </w:r>
            <w:r>
              <w:br/>
            </w:r>
            <w:r>
              <w:rPr>
                <w:rFonts w:ascii="Times New Roman"/>
                <w:b w:val="false"/>
                <w:i w:val="false"/>
                <w:color w:val="000000"/>
                <w:sz w:val="20"/>
              </w:rPr>
              <w:t>№ 276 қаулысына</w:t>
            </w:r>
            <w:r>
              <w:br/>
            </w:r>
            <w:r>
              <w:rPr>
                <w:rFonts w:ascii="Times New Roman"/>
                <w:b w:val="false"/>
                <w:i w:val="false"/>
                <w:color w:val="000000"/>
                <w:sz w:val="20"/>
              </w:rPr>
              <w:t xml:space="preserve">1-қосымша </w:t>
            </w:r>
          </w:p>
        </w:tc>
      </w:tr>
    </w:tbl>
    <w:bookmarkStart w:name="z149" w:id="141"/>
    <w:p>
      <w:pPr>
        <w:spacing w:after="0"/>
        <w:ind w:left="0"/>
        <w:jc w:val="left"/>
      </w:pPr>
      <w:r>
        <w:rPr>
          <w:rFonts w:ascii="Times New Roman"/>
          <w:b/>
          <w:i w:val="false"/>
          <w:color w:val="000000"/>
        </w:rPr>
        <w:t xml:space="preserve"> Кесте № 6. Тәуекелдерді басқару жүйесі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Р/с</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немесе қауіп-қатердің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Қауіп-қатердің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алдын алу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туындаған кезде ден қою жөніндегі іс-шаралар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w:t>
            </w:r>
            <w:r>
              <w:rPr>
                <w:rFonts w:ascii="Times New Roman"/>
                <w:b/>
                <w:i w:val="false"/>
                <w:color w:val="000000"/>
                <w:sz w:val="20"/>
              </w:rPr>
              <w:t>тратегиялық</w:t>
            </w:r>
            <w:r>
              <w:rPr>
                <w:rFonts w:ascii="Times New Roman"/>
                <w:b w:val="false"/>
                <w:i w:val="false"/>
                <w:color w:val="000000"/>
                <w:sz w:val="20"/>
              </w:rPr>
              <w:t xml:space="preserve"> </w:t>
            </w:r>
            <w:r>
              <w:rPr>
                <w:rFonts w:ascii="Times New Roman"/>
                <w:b/>
                <w:i w:val="false"/>
                <w:color w:val="000000"/>
                <w:sz w:val="20"/>
              </w:rPr>
              <w:t>бағыт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экономиканың</w:t>
            </w:r>
            <w:r>
              <w:rPr>
                <w:rFonts w:ascii="Times New Roman"/>
                <w:b w:val="false"/>
                <w:i w:val="false"/>
                <w:color w:val="000000"/>
                <w:sz w:val="20"/>
              </w:rPr>
              <w:t xml:space="preserve"> </w:t>
            </w:r>
            <w:r>
              <w:rPr>
                <w:rFonts w:ascii="Times New Roman"/>
                <w:b/>
                <w:i w:val="false"/>
                <w:color w:val="000000"/>
                <w:sz w:val="20"/>
              </w:rPr>
              <w:t>өсуіне</w:t>
            </w:r>
            <w:r>
              <w:rPr>
                <w:rFonts w:ascii="Times New Roman"/>
                <w:b w:val="false"/>
                <w:i w:val="false"/>
                <w:color w:val="000000"/>
                <w:sz w:val="20"/>
              </w:rPr>
              <w:t xml:space="preserve"> </w:t>
            </w:r>
            <w:r>
              <w:rPr>
                <w:rFonts w:ascii="Times New Roman"/>
                <w:b/>
                <w:i w:val="false"/>
                <w:color w:val="000000"/>
                <w:sz w:val="20"/>
              </w:rPr>
              <w:t>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индикаторларға қол жеткізбеу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1. Қоғамның экономикалық белсенділігінің төмендеуі.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Қоғамның еңбек өнімділігінің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Қоғамның негізгі капиталына инвестициялар легінің төмендеуі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Қоғамның көрсетілетін қызметтеріне сұраныстың төмендеуі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1.1. Жалдау мөлшерлемелерінің баға саясатын уақтылы түзету.</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істеп жүрген төлемге қабілетсіз жалға алушыларды тұрақты мониторингтеу және шарттарды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Тұрақты мониторинг жүргізу – Қоғамның көрсетілетін қызметтерді ұсынуы бөлігінде Қоғамның барлық байланысты бизнес-процестерін өлшеу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Бизнес-процестерді автоматтандыру, көрсетілетін қызметтердің уақытын ұлғайту және кейіннен операцияларды түзету сияқты тұрақты жақсартуларды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2.3. Білім беру мен кадрларды кәсіби даярлауға инвестициялау.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3.1. Қоғамның кірістілігін арттыру және кейіннен негізгі капиталға инвестициялар үлесін ұлғайту үшін қызмет бағыттарын тиімді басқару.</w:t>
            </w:r>
          </w:p>
          <w:p>
            <w:pPr>
              <w:spacing w:after="20"/>
              <w:ind w:left="20"/>
              <w:jc w:val="both"/>
            </w:pPr>
            <w:r>
              <w:rPr>
                <w:rFonts w:ascii="Times New Roman"/>
                <w:b w:val="false"/>
                <w:i w:val="false"/>
                <w:color w:val="000000"/>
                <w:sz w:val="20"/>
              </w:rPr>
              <w:t>
4.1. Мемлекеттік органдармен және компаниялармен, ірі көрме ұйымдарымен және жалға алушылар – Қоғамның көрсетілетін қызметтерінің әлеуетті тапсырыс берушілерімен тұрақты негізде келіссөздер жүргізу және өзара іс-қимыл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1. Экономикалық ынталандырулар.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Оқыту және қайта мамандандыру.</w:t>
            </w:r>
          </w:p>
          <w:p>
            <w:pPr>
              <w:spacing w:after="20"/>
              <w:ind w:left="20"/>
              <w:jc w:val="both"/>
            </w:pPr>
            <w:r>
              <w:rPr>
                <w:rFonts w:ascii="Times New Roman"/>
                <w:b w:val="false"/>
                <w:i w:val="false"/>
                <w:color w:val="000000"/>
                <w:sz w:val="20"/>
              </w:rPr>
              <w:t>
3. Инвестицияларды тарту.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w:t>
            </w:r>
            <w:r>
              <w:rPr>
                <w:rFonts w:ascii="Times New Roman"/>
                <w:b/>
                <w:i w:val="false"/>
                <w:color w:val="000000"/>
                <w:sz w:val="20"/>
              </w:rPr>
              <w:t>тратегиялық</w:t>
            </w:r>
            <w:r>
              <w:rPr>
                <w:rFonts w:ascii="Times New Roman"/>
                <w:b w:val="false"/>
                <w:i w:val="false"/>
                <w:color w:val="000000"/>
                <w:sz w:val="20"/>
              </w:rPr>
              <w:t xml:space="preserve"> </w:t>
            </w:r>
            <w:r>
              <w:rPr>
                <w:rFonts w:ascii="Times New Roman"/>
                <w:b/>
                <w:i w:val="false"/>
                <w:color w:val="000000"/>
                <w:sz w:val="20"/>
              </w:rPr>
              <w:t>бағыт</w:t>
            </w:r>
            <w:r>
              <w:rPr>
                <w:rFonts w:ascii="Times New Roman"/>
                <w:b/>
                <w:i w:val="false"/>
                <w:color w:val="000000"/>
                <w:sz w:val="20"/>
              </w:rPr>
              <w:t xml:space="preserve">. </w:t>
            </w:r>
            <w:r>
              <w:rPr>
                <w:rFonts w:ascii="Times New Roman"/>
                <w:b/>
                <w:i w:val="false"/>
                <w:color w:val="000000"/>
                <w:sz w:val="20"/>
              </w:rPr>
              <w:t>Қоғам</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тиімді</w:t>
            </w:r>
            <w:r>
              <w:rPr>
                <w:rFonts w:ascii="Times New Roman"/>
                <w:b w:val="false"/>
                <w:i w:val="false"/>
                <w:color w:val="000000"/>
                <w:sz w:val="20"/>
              </w:rPr>
              <w:t xml:space="preserve"> </w:t>
            </w:r>
            <w:r>
              <w:rPr>
                <w:rFonts w:ascii="Times New Roman"/>
                <w:b/>
                <w:i w:val="false"/>
                <w:color w:val="000000"/>
                <w:sz w:val="20"/>
              </w:rPr>
              <w:t>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ККІШ-тен түсетін түсім көлемі бойынша көрсеткіштің орындалмауы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1. Қоғамның стратегиялық мақсатына қол жеткізбеу.</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 Қоғамның ККІШ өткізуден түскен түсімді толық алмауы.</w:t>
            </w:r>
          </w:p>
          <w:p>
            <w:pPr>
              <w:spacing w:after="20"/>
              <w:ind w:left="20"/>
              <w:jc w:val="both"/>
            </w:pPr>
            <w:r>
              <w:rPr>
                <w:rFonts w:ascii="Times New Roman"/>
                <w:b w:val="false"/>
                <w:i w:val="false"/>
                <w:color w:val="000000"/>
                <w:sz w:val="20"/>
              </w:rPr>
              <w:t xml:space="preserve">
3. Қоғамның беделі мен имиджінің нашарлауы.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1. Объектілердің таныстырылымын жасай отырып, әлеуетті жалға алушылармен келіссөздер және кездесулер өткізу.</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сектордан әлеуетті тапсырыс берушілерді тарту үшін мемлекеттік органдармен және компаниялармен өзара іс-қимылды күшейту.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Ірі көрме ұйымдарымен және агенттіктерімен байланыс орнату, конгресс-орталық пен "EXPO" халықаралық көрме орталығының алаңдарында іс-шараларды ұйымдастыру және өткізу үшін халықаралық компанияларды тарту.</w:t>
            </w:r>
          </w:p>
          <w:p>
            <w:pPr>
              <w:spacing w:after="20"/>
              <w:ind w:left="20"/>
              <w:jc w:val="both"/>
            </w:pPr>
            <w:r>
              <w:rPr>
                <w:rFonts w:ascii="Times New Roman"/>
                <w:b w:val="false"/>
                <w:i w:val="false"/>
                <w:color w:val="000000"/>
                <w:sz w:val="20"/>
              </w:rPr>
              <w:t xml:space="preserve">
4. Іс-шараларды алдын ала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1. Көрсеткішке қол жеткізбеу себептерін талдау, анықтау және жою (мүмкіндігінше).</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Маркетингтік және баға саясатын қайта қарау.</w:t>
            </w:r>
          </w:p>
          <w:p>
            <w:pPr>
              <w:spacing w:after="20"/>
              <w:ind w:left="20"/>
              <w:jc w:val="both"/>
            </w:pPr>
            <w:r>
              <w:rPr>
                <w:rFonts w:ascii="Times New Roman"/>
                <w:b w:val="false"/>
                <w:i w:val="false"/>
                <w:color w:val="000000"/>
                <w:sz w:val="20"/>
              </w:rPr>
              <w:t>
3. "EXPO" халықаралық көрме орталығы мен конгресс-орталықтың алдағы жылға арналған іс-шаралар күнтізбесін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және коммерциялық жылжымайтын мүлікті жалға беруден түсетін жоспарланған кіріске қол жеткізбеу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9"/>
          <w:p>
            <w:pPr>
              <w:spacing w:after="20"/>
              <w:ind w:left="20"/>
              <w:jc w:val="both"/>
            </w:pPr>
            <w:r>
              <w:rPr>
                <w:rFonts w:ascii="Times New Roman"/>
                <w:b w:val="false"/>
                <w:i w:val="false"/>
                <w:color w:val="000000"/>
                <w:sz w:val="20"/>
              </w:rPr>
              <w:t>
1. Қоғамның стратегиялық көрсеткіштеріне қол жеткізбеу.</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Қоғамның коммерциялық жылжымайтын мүлікті жалға беруінен толық алынбаған түсім.</w:t>
            </w:r>
          </w:p>
          <w:p>
            <w:pPr>
              <w:spacing w:after="20"/>
              <w:ind w:left="20"/>
              <w:jc w:val="both"/>
            </w:pPr>
            <w:r>
              <w:rPr>
                <w:rFonts w:ascii="Times New Roman"/>
                <w:b w:val="false"/>
                <w:i w:val="false"/>
                <w:color w:val="000000"/>
                <w:sz w:val="20"/>
              </w:rPr>
              <w:t>
</w:t>
            </w:r>
            <w:r>
              <w:rPr>
                <w:rFonts w:ascii="Times New Roman"/>
                <w:b w:val="false"/>
                <w:i w:val="false"/>
                <w:color w:val="000000"/>
                <w:sz w:val="20"/>
              </w:rPr>
              <w:t>3. Қоғам алаңдарының жеткіліксіз жүктемесіне байланысты кірістердің төмендеуі.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1. Объектілердің таныстырылымын жасай отырып, әлеуетті жалға алушылармен келіссөздер және кездесулер өткізу.</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Кіріс жоспарын түзету кезінде жеңілдіктер бойынша жоғары тұрған мемлекеттік органдар тапсырмаларының болуын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Қоғамдық тамақтандыру және қызметтер көрсету саласының әлеуетті жалға алушыларын тарту үшін икемді жалдау шарттарын ұсыну мүмкіндігін қарау.</w:t>
            </w:r>
          </w:p>
          <w:p>
            <w:pPr>
              <w:spacing w:after="20"/>
              <w:ind w:left="20"/>
              <w:jc w:val="both"/>
            </w:pPr>
            <w:r>
              <w:rPr>
                <w:rFonts w:ascii="Times New Roman"/>
                <w:b w:val="false"/>
                <w:i w:val="false"/>
                <w:color w:val="000000"/>
                <w:sz w:val="20"/>
              </w:rPr>
              <w:t>
4. Объектілерді жалға беруден түсетін түсімдердің болжамды көрсеткіштерін уақтылы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Әлеуетті жалға алушылармен жүйелі түрде келіссөздер жүргізу, бос үй-жайларды көрсетілімін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MICE-іс-шараларының бұзылу тәуекелі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1"/>
          <w:p>
            <w:pPr>
              <w:spacing w:after="20"/>
              <w:ind w:left="20"/>
              <w:jc w:val="both"/>
            </w:pPr>
            <w:r>
              <w:rPr>
                <w:rFonts w:ascii="Times New Roman"/>
                <w:b w:val="false"/>
                <w:i w:val="false"/>
                <w:color w:val="000000"/>
                <w:sz w:val="20"/>
              </w:rPr>
              <w:t>
1. ЕХРО-2025 Осака, ЕХРО-2030 Эр-Рияд көрмелерінің өткізілмеуіне байланысты қаржылық залалдар.</w:t>
            </w:r>
          </w:p>
          <w:bookmarkEnd w:id="151"/>
          <w:p>
            <w:pPr>
              <w:spacing w:after="20"/>
              <w:ind w:left="20"/>
              <w:jc w:val="both"/>
            </w:pPr>
            <w:r>
              <w:rPr>
                <w:rFonts w:ascii="Times New Roman"/>
                <w:b w:val="false"/>
                <w:i w:val="false"/>
                <w:color w:val="000000"/>
                <w:sz w:val="20"/>
              </w:rPr>
              <w:t>
2. ЕХРО-2025 Осака және ЕХРО-2030 Эр-Рияд ұйымдастырушысынан құрылысқа рұқсат алу үшін қажетті рұқсат беру құжаттарының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2"/>
          <w:p>
            <w:pPr>
              <w:spacing w:after="20"/>
              <w:ind w:left="20"/>
              <w:jc w:val="both"/>
            </w:pPr>
            <w:r>
              <w:rPr>
                <w:rFonts w:ascii="Times New Roman"/>
                <w:b w:val="false"/>
                <w:i w:val="false"/>
                <w:color w:val="000000"/>
                <w:sz w:val="20"/>
              </w:rPr>
              <w:t>
1. Тапсырыс берушімен келіссөздер жүргізу.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сектордан әлеуетті тапсырыс берушілерді тарту үшін мемлекеттік органдармен және компаниялармен өзара іс-қимылды күшейту.</w:t>
            </w:r>
          </w:p>
          <w:p>
            <w:pPr>
              <w:spacing w:after="20"/>
              <w:ind w:left="20"/>
              <w:jc w:val="both"/>
            </w:pPr>
            <w:r>
              <w:rPr>
                <w:rFonts w:ascii="Times New Roman"/>
                <w:b w:val="false"/>
                <w:i w:val="false"/>
                <w:color w:val="000000"/>
                <w:sz w:val="20"/>
              </w:rPr>
              <w:t xml:space="preserve">
3. Қоғамның меншікті іс-шараларын ұйымдастыру және өткізу; </w:t>
            </w:r>
          </w:p>
          <w:p>
            <w:pPr>
              <w:spacing w:after="20"/>
              <w:ind w:left="20"/>
              <w:jc w:val="both"/>
            </w:pPr>
            <w:r>
              <w:rPr>
                <w:rFonts w:ascii="Times New Roman"/>
                <w:b w:val="false"/>
                <w:i w:val="false"/>
                <w:color w:val="000000"/>
                <w:sz w:val="20"/>
              </w:rPr>
              <w:t xml:space="preserve">
4. Іс-шараларды алдын ала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3"/>
          <w:p>
            <w:pPr>
              <w:spacing w:after="20"/>
              <w:ind w:left="20"/>
              <w:jc w:val="both"/>
            </w:pPr>
            <w:r>
              <w:rPr>
                <w:rFonts w:ascii="Times New Roman"/>
                <w:b w:val="false"/>
                <w:i w:val="false"/>
                <w:color w:val="000000"/>
                <w:sz w:val="20"/>
              </w:rPr>
              <w:t>
1. Қоғамның жауапты бөлімшелерімен барлық өзара іс-қимылды қоса алғанда, іс-шараларды өткізу бойынша операциялық қызметті қайта қарау.</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саладағы кәсіби және құзыретті мердігерлерді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Жүргізілген нарықты талдау және мониторингтеу қорытындысы бойынша іс-шараларды ұйымдастыру және өткізу жөніндегі жұмысты күшейту.</w:t>
            </w:r>
          </w:p>
          <w:p>
            <w:pPr>
              <w:spacing w:after="20"/>
              <w:ind w:left="20"/>
              <w:jc w:val="both"/>
            </w:pPr>
            <w:r>
              <w:rPr>
                <w:rFonts w:ascii="Times New Roman"/>
                <w:b w:val="false"/>
                <w:i w:val="false"/>
                <w:color w:val="000000"/>
                <w:sz w:val="20"/>
              </w:rPr>
              <w:t>
4. Мердігер ұйымдарға айыппұл санкцияларын қолдану және/немесе жосықсыз өнім берушілердің тізіліміне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қызметінің операциялық залалдылық тәуекелі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Қоғамның теріс қаржылық нәтижесі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4"/>
          <w:p>
            <w:pPr>
              <w:spacing w:after="20"/>
              <w:ind w:left="20"/>
              <w:jc w:val="both"/>
            </w:pPr>
            <w:r>
              <w:rPr>
                <w:rFonts w:ascii="Times New Roman"/>
                <w:b w:val="false"/>
                <w:i w:val="false"/>
                <w:color w:val="000000"/>
                <w:sz w:val="20"/>
              </w:rPr>
              <w:t>
1. Қоғамның жалға берілетін объектілерін өтеулі негізде беру мәселесі бойынша мемлекеттік органдармен жұмыс жүргізу.</w:t>
            </w:r>
          </w:p>
          <w:bookmarkEnd w:id="154"/>
          <w:p>
            <w:pPr>
              <w:spacing w:after="20"/>
              <w:ind w:left="20"/>
              <w:jc w:val="both"/>
            </w:pPr>
            <w:r>
              <w:rPr>
                <w:rFonts w:ascii="Times New Roman"/>
                <w:b w:val="false"/>
                <w:i w:val="false"/>
                <w:color w:val="000000"/>
                <w:sz w:val="20"/>
              </w:rPr>
              <w:t>
2. Қоғам активтерін өтеулі негізде өткізу жөніндегі мәселені Қоғамның жалғыз акционерімен және ҚР Қаржы министрлігінің Мемлекеттік мүлік және жекешелендіру комитетімен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5"/>
          <w:p>
            <w:pPr>
              <w:spacing w:after="20"/>
              <w:ind w:left="20"/>
              <w:jc w:val="both"/>
            </w:pPr>
            <w:r>
              <w:rPr>
                <w:rFonts w:ascii="Times New Roman"/>
                <w:b w:val="false"/>
                <w:i w:val="false"/>
                <w:color w:val="000000"/>
                <w:sz w:val="20"/>
              </w:rPr>
              <w:t>
1. Қоғамның кірістілігін арттыру.</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Қоғам бюджетін әзірлеу, бекіту, атқару және мониторингтеу қағидаларына сәйкес Қоғам бюджетіне түзетулер енгізу.</w:t>
            </w:r>
          </w:p>
          <w:p>
            <w:pPr>
              <w:spacing w:after="20"/>
              <w:ind w:left="20"/>
              <w:jc w:val="both"/>
            </w:pPr>
            <w:r>
              <w:rPr>
                <w:rFonts w:ascii="Times New Roman"/>
                <w:b w:val="false"/>
                <w:i w:val="false"/>
                <w:color w:val="000000"/>
                <w:sz w:val="20"/>
              </w:rPr>
              <w:t xml:space="preserve">
3. Қаржыландырудың баламалы көздерін, оның ішінде демеушілік инвестицияларды тарту арқылы іздеу.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w:t>
            </w:r>
            <w:r>
              <w:rPr>
                <w:rFonts w:ascii="Times New Roman"/>
                <w:b/>
                <w:i w:val="false"/>
                <w:color w:val="000000"/>
                <w:sz w:val="20"/>
              </w:rPr>
              <w:t>тратегиялық</w:t>
            </w:r>
            <w:r>
              <w:rPr>
                <w:rFonts w:ascii="Times New Roman"/>
                <w:b w:val="false"/>
                <w:i w:val="false"/>
                <w:color w:val="000000"/>
                <w:sz w:val="20"/>
              </w:rPr>
              <w:t xml:space="preserve"> </w:t>
            </w:r>
            <w:r>
              <w:rPr>
                <w:rFonts w:ascii="Times New Roman"/>
                <w:b/>
                <w:i w:val="false"/>
                <w:color w:val="000000"/>
                <w:sz w:val="20"/>
              </w:rPr>
              <w:t>бағыт</w:t>
            </w:r>
            <w:r>
              <w:rPr>
                <w:rFonts w:ascii="Times New Roman"/>
                <w:b/>
                <w:i w:val="false"/>
                <w:color w:val="000000"/>
                <w:sz w:val="20"/>
              </w:rPr>
              <w:t xml:space="preserve">. </w:t>
            </w:r>
            <w:r>
              <w:rPr>
                <w:rFonts w:ascii="Times New Roman"/>
                <w:b/>
                <w:i w:val="false"/>
                <w:color w:val="000000"/>
                <w:sz w:val="20"/>
              </w:rPr>
              <w:t>Орнықты</w:t>
            </w:r>
            <w:r>
              <w:rPr>
                <w:rFonts w:ascii="Times New Roman"/>
                <w:b/>
                <w:i w:val="false"/>
                <w:color w:val="000000"/>
                <w:sz w:val="20"/>
              </w:rPr>
              <w:t xml:space="preserve"> даму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диагностикасын бағалаудың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1. Сыртқы немесе ішкі аудитордың теріс қорытындысы немесе ескертулері бар қорытынды.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Жіберілген қателерді түзетуге арналған қосымша шығындар (әкімшілік, қаржылық және уақыт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Есептіліктің анық емес деректері негізінде қате басқарушылық шешімдерді қабылдау.</w:t>
            </w:r>
          </w:p>
          <w:p>
            <w:pPr>
              <w:spacing w:after="20"/>
              <w:ind w:left="20"/>
              <w:jc w:val="both"/>
            </w:pPr>
            <w:r>
              <w:rPr>
                <w:rFonts w:ascii="Times New Roman"/>
                <w:b w:val="false"/>
                <w:i w:val="false"/>
                <w:color w:val="000000"/>
                <w:sz w:val="20"/>
              </w:rPr>
              <w:t>
4. Қоғамға қатысты айыппұл санкциялары, талап-арыздар.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 пен есептерді алдын ала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7"/>
          <w:p>
            <w:pPr>
              <w:spacing w:after="20"/>
              <w:ind w:left="20"/>
              <w:jc w:val="both"/>
            </w:pPr>
            <w:r>
              <w:rPr>
                <w:rFonts w:ascii="Times New Roman"/>
                <w:b w:val="false"/>
                <w:i w:val="false"/>
                <w:color w:val="000000"/>
                <w:sz w:val="20"/>
              </w:rPr>
              <w:t>
1. Түзетулерді енгізу себептерін түсіндіре отырып, бұрын берілген нақты емес ақпарат туралы Қоғам басшылығын хабардар ету.</w:t>
            </w:r>
          </w:p>
          <w:bookmarkEnd w:id="157"/>
          <w:p>
            <w:pPr>
              <w:spacing w:after="20"/>
              <w:ind w:left="20"/>
              <w:jc w:val="both"/>
            </w:pPr>
            <w:r>
              <w:rPr>
                <w:rFonts w:ascii="Times New Roman"/>
                <w:b w:val="false"/>
                <w:i w:val="false"/>
                <w:color w:val="000000"/>
                <w:sz w:val="20"/>
              </w:rPr>
              <w:t>
2. Бухгалтерлік есепті жүргізу және қаржылық есептілікті дайындау процесінде ішкі бақылау функциясын күшейту.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және су тұтынуды оңтайландыру бойынша көрсеткіштерге қол жеткізбеу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8"/>
          <w:p>
            <w:pPr>
              <w:spacing w:after="20"/>
              <w:ind w:left="20"/>
              <w:jc w:val="both"/>
            </w:pPr>
            <w:r>
              <w:rPr>
                <w:rFonts w:ascii="Times New Roman"/>
                <w:b w:val="false"/>
                <w:i w:val="false"/>
                <w:color w:val="000000"/>
                <w:sz w:val="20"/>
              </w:rPr>
              <w:t>
1. Қоғамның беделіне нұқсан келтіру.</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Экологиялық проблемалар.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Ықтимал айыппұлдар мен реттеу. </w:t>
            </w:r>
          </w:p>
          <w:p>
            <w:pPr>
              <w:spacing w:after="20"/>
              <w:ind w:left="20"/>
              <w:jc w:val="both"/>
            </w:pPr>
            <w:r>
              <w:rPr>
                <w:rFonts w:ascii="Times New Roman"/>
                <w:b w:val="false"/>
                <w:i w:val="false"/>
                <w:color w:val="000000"/>
                <w:sz w:val="20"/>
              </w:rPr>
              <w:t>
4. Қаржылық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9"/>
          <w:p>
            <w:pPr>
              <w:spacing w:after="20"/>
              <w:ind w:left="20"/>
              <w:jc w:val="both"/>
            </w:pPr>
            <w:r>
              <w:rPr>
                <w:rFonts w:ascii="Times New Roman"/>
                <w:b w:val="false"/>
                <w:i w:val="false"/>
                <w:color w:val="000000"/>
                <w:sz w:val="20"/>
              </w:rPr>
              <w:t>
1. Тұтыну аудиті және оны талдау.</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Энергия тиімді технологияларды 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Ресурстарды басқару саясатын ендіру. </w:t>
            </w:r>
          </w:p>
          <w:p>
            <w:pPr>
              <w:spacing w:after="20"/>
              <w:ind w:left="20"/>
              <w:jc w:val="both"/>
            </w:pPr>
            <w:r>
              <w:rPr>
                <w:rFonts w:ascii="Times New Roman"/>
                <w:b w:val="false"/>
                <w:i w:val="false"/>
                <w:color w:val="000000"/>
                <w:sz w:val="20"/>
              </w:rPr>
              <w:t>
4. Ресурстарды тұтыну нәтижелерін мониторингтеу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0"/>
          <w:p>
            <w:pPr>
              <w:spacing w:after="20"/>
              <w:ind w:left="20"/>
              <w:jc w:val="both"/>
            </w:pPr>
            <w:r>
              <w:rPr>
                <w:rFonts w:ascii="Times New Roman"/>
                <w:b w:val="false"/>
                <w:i w:val="false"/>
                <w:color w:val="000000"/>
                <w:sz w:val="20"/>
              </w:rPr>
              <w:t xml:space="preserve">
1.Бизнес-процестерді мониторингтеу және шолу.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Персоналды оқыту. </w:t>
            </w:r>
          </w:p>
          <w:p>
            <w:pPr>
              <w:spacing w:after="20"/>
              <w:ind w:left="20"/>
              <w:jc w:val="both"/>
            </w:pPr>
            <w:r>
              <w:rPr>
                <w:rFonts w:ascii="Times New Roman"/>
                <w:b w:val="false"/>
                <w:i w:val="false"/>
                <w:color w:val="000000"/>
                <w:sz w:val="20"/>
              </w:rPr>
              <w:t>
3. Өнім берушілермен жұмысты қайта қарау.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w:t>
            </w:r>
            <w:r>
              <w:rPr>
                <w:rFonts w:ascii="Times New Roman"/>
                <w:b/>
                <w:i w:val="false"/>
                <w:color w:val="000000"/>
                <w:sz w:val="20"/>
              </w:rPr>
              <w:t>тратегиялық</w:t>
            </w:r>
            <w:r>
              <w:rPr>
                <w:rFonts w:ascii="Times New Roman"/>
                <w:b w:val="false"/>
                <w:i w:val="false"/>
                <w:color w:val="000000"/>
                <w:sz w:val="20"/>
              </w:rPr>
              <w:t xml:space="preserve"> </w:t>
            </w:r>
            <w:r>
              <w:rPr>
                <w:rFonts w:ascii="Times New Roman"/>
                <w:b/>
                <w:i w:val="false"/>
                <w:color w:val="000000"/>
                <w:sz w:val="20"/>
              </w:rPr>
              <w:t>бағыт</w:t>
            </w:r>
            <w:r>
              <w:rPr>
                <w:rFonts w:ascii="Times New Roman"/>
                <w:b/>
                <w:i w:val="false"/>
                <w:color w:val="000000"/>
                <w:sz w:val="20"/>
              </w:rPr>
              <w:t>. IT-</w:t>
            </w:r>
            <w:r>
              <w:rPr>
                <w:rFonts w:ascii="Times New Roman"/>
                <w:b/>
                <w:i w:val="false"/>
                <w:color w:val="000000"/>
                <w:sz w:val="20"/>
              </w:rPr>
              <w:t>кластердің</w:t>
            </w:r>
            <w:r>
              <w:rPr>
                <w:rFonts w:ascii="Times New Roman"/>
                <w:b w:val="false"/>
                <w:i w:val="false"/>
                <w:color w:val="000000"/>
                <w:sz w:val="20"/>
              </w:rPr>
              <w:t xml:space="preserve"> </w:t>
            </w:r>
            <w:r>
              <w:rPr>
                <w:rFonts w:ascii="Times New Roman"/>
                <w:b/>
                <w:i w:val="false"/>
                <w:color w:val="000000"/>
                <w:sz w:val="20"/>
              </w:rPr>
              <w:t>экспорттық</w:t>
            </w:r>
            <w:r>
              <w:rPr>
                <w:rFonts w:ascii="Times New Roman"/>
                <w:b w:val="false"/>
                <w:i w:val="false"/>
                <w:color w:val="000000"/>
                <w:sz w:val="20"/>
              </w:rPr>
              <w:t xml:space="preserve"> </w:t>
            </w:r>
            <w:r>
              <w:rPr>
                <w:rFonts w:ascii="Times New Roman"/>
                <w:b/>
                <w:i w:val="false"/>
                <w:color w:val="000000"/>
                <w:sz w:val="20"/>
              </w:rPr>
              <w:t>әлеуетін</w:t>
            </w:r>
            <w:r>
              <w:rPr>
                <w:rFonts w:ascii="Times New Roman"/>
                <w:b w:val="false"/>
                <w:i w:val="false"/>
                <w:color w:val="000000"/>
                <w:sz w:val="20"/>
              </w:rPr>
              <w:t xml:space="preserve"> </w:t>
            </w:r>
            <w:r>
              <w:rPr>
                <w:rFonts w:ascii="Times New Roman"/>
                <w:b/>
                <w:i w:val="false"/>
                <w:color w:val="000000"/>
                <w:sz w:val="20"/>
              </w:rPr>
              <w:t>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IT-кластерге арналған алаңдардың өсуі бойынша көрсеткішке қол жеткізбеу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1"/>
          <w:p>
            <w:pPr>
              <w:spacing w:after="20"/>
              <w:ind w:left="20"/>
              <w:jc w:val="both"/>
            </w:pPr>
            <w:r>
              <w:rPr>
                <w:rFonts w:ascii="Times New Roman"/>
                <w:b w:val="false"/>
                <w:i w:val="false"/>
                <w:color w:val="000000"/>
                <w:sz w:val="20"/>
              </w:rPr>
              <w:t>
1. Жалға беруден түсетін кірістердің төмендеуі.</w:t>
            </w:r>
          </w:p>
          <w:bookmarkEnd w:id="161"/>
          <w:p>
            <w:pPr>
              <w:spacing w:after="20"/>
              <w:ind w:left="20"/>
              <w:jc w:val="both"/>
            </w:pPr>
            <w:r>
              <w:rPr>
                <w:rFonts w:ascii="Times New Roman"/>
                <w:b w:val="false"/>
                <w:i w:val="false"/>
                <w:color w:val="000000"/>
                <w:sz w:val="20"/>
              </w:rPr>
              <w:t>
2. Резиденттерді орналастыру бойынша жоспарлы көрсеткіштерге қол жеткізбеу.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2"/>
          <w:p>
            <w:pPr>
              <w:spacing w:after="20"/>
              <w:ind w:left="20"/>
              <w:jc w:val="both"/>
            </w:pPr>
            <w:r>
              <w:rPr>
                <w:rFonts w:ascii="Times New Roman"/>
                <w:b w:val="false"/>
                <w:i w:val="false"/>
                <w:color w:val="000000"/>
                <w:sz w:val="20"/>
              </w:rPr>
              <w:t>
1. IT-кластер  алаңдарына қажеттіліктерге алдын ала талдау жүргізу және өзектілендіру.</w:t>
            </w:r>
          </w:p>
          <w:bookmarkEnd w:id="162"/>
          <w:p>
            <w:pPr>
              <w:spacing w:after="20"/>
              <w:ind w:left="20"/>
              <w:jc w:val="both"/>
            </w:pPr>
            <w:r>
              <w:rPr>
                <w:rFonts w:ascii="Times New Roman"/>
                <w:b w:val="false"/>
                <w:i w:val="false"/>
                <w:color w:val="000000"/>
                <w:sz w:val="20"/>
              </w:rPr>
              <w:t xml:space="preserve">
2. IT-компаниялардың нарықтық сұранысын ерте кезеңде бағалау.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3"/>
          <w:p>
            <w:pPr>
              <w:spacing w:after="20"/>
              <w:ind w:left="20"/>
              <w:jc w:val="both"/>
            </w:pPr>
            <w:r>
              <w:rPr>
                <w:rFonts w:ascii="Times New Roman"/>
                <w:b w:val="false"/>
                <w:i w:val="false"/>
                <w:color w:val="000000"/>
                <w:sz w:val="20"/>
              </w:rPr>
              <w:t>
1. Әлеуетті IT-компанияларды тарту және пысықтау бойынша Astana Hub-пен белсенді өзара іс-қимыл жасау;</w:t>
            </w:r>
          </w:p>
          <w:bookmarkEnd w:id="163"/>
          <w:p>
            <w:pPr>
              <w:spacing w:after="20"/>
              <w:ind w:left="20"/>
              <w:jc w:val="both"/>
            </w:pPr>
            <w:r>
              <w:rPr>
                <w:rFonts w:ascii="Times New Roman"/>
                <w:b w:val="false"/>
                <w:i w:val="false"/>
                <w:color w:val="000000"/>
                <w:sz w:val="20"/>
              </w:rPr>
              <w:t>
2. IT-компанияларды тартуға бағытталған маркетингтік науқанды әзірлеу және іске асыру (жарнама, бейінді көрмелер мен конференцияларға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ЕХРО халықаралық көрмелері шеңберінде отандық IT шешімдерді, сервистерді және/немесе стартаптарды ілгерілету бойынша стратегиялық көрсеткішке қол жеткізбеу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1. Отандық IT шешімдер мен сервистердің халықаралық бәсекеге қабілеттілігінің төмен болуы.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IT-компаниялардың жаһандық нарықтағы танымалдығы мен беделінің төмен болуы.</w:t>
            </w:r>
          </w:p>
          <w:p>
            <w:pPr>
              <w:spacing w:after="20"/>
              <w:ind w:left="20"/>
              <w:jc w:val="both"/>
            </w:pPr>
            <w:r>
              <w:rPr>
                <w:rFonts w:ascii="Times New Roman"/>
                <w:b w:val="false"/>
                <w:i w:val="false"/>
                <w:color w:val="000000"/>
                <w:sz w:val="20"/>
              </w:rPr>
              <w:t>
3. IT-кластерлер үшін әлеуетті экспорттық келісімшарттар мен шетелдік компаниялармен серіктестіктердің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5"/>
          <w:p>
            <w:pPr>
              <w:spacing w:after="20"/>
              <w:ind w:left="20"/>
              <w:jc w:val="both"/>
            </w:pPr>
            <w:r>
              <w:rPr>
                <w:rFonts w:ascii="Times New Roman"/>
                <w:b w:val="false"/>
                <w:i w:val="false"/>
                <w:color w:val="000000"/>
                <w:sz w:val="20"/>
              </w:rPr>
              <w:t>
1. Халықаралық қызығушылық әлеуеті жоғары перспективалы жобалар мен стартаптарды таңдау және қолдау.</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IT-шешімдерді ілгерілету үшін сапалы маркетинг пен PR-науқандарды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деңгейде келіссөздер мен таныстырылымдар жүргізу дағдылары бойынша қатысушыларды оқыту және дайындау.</w:t>
            </w:r>
          </w:p>
          <w:p>
            <w:pPr>
              <w:spacing w:after="20"/>
              <w:ind w:left="20"/>
              <w:jc w:val="both"/>
            </w:pPr>
            <w:r>
              <w:rPr>
                <w:rFonts w:ascii="Times New Roman"/>
                <w:b w:val="false"/>
                <w:i w:val="false"/>
                <w:color w:val="000000"/>
                <w:sz w:val="20"/>
              </w:rPr>
              <w:t>
4. Оң имидж қалыптастыру үшін халықаралық серіктестермен, сарапшылармен және БАҚ-пен белсенді өзара іс-қимыл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6"/>
          <w:p>
            <w:pPr>
              <w:spacing w:after="20"/>
              <w:ind w:left="20"/>
              <w:jc w:val="both"/>
            </w:pPr>
            <w:r>
              <w:rPr>
                <w:rFonts w:ascii="Times New Roman"/>
                <w:b w:val="false"/>
                <w:i w:val="false"/>
                <w:color w:val="000000"/>
                <w:sz w:val="20"/>
              </w:rPr>
              <w:t>
1. Көрсеткіштерге қол жеткізбеу себептерін талдау және ілгерілету стратегиясын түзету.</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PR-науқандарды шұғыл түрде күшейту және негізгі мүдделі тараптармен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Көрмеге қатысушылар үшін қосымша консультациялар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Әлеуетті шетелдік әріптестермен келіссөздер процестерін жандандыру.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Көрмелерге қатысу үшін жобаларды іріктеу өлшемшарттарын қайта қарау және неғұрлым перспективалыларын қолдауды күшейту.</w:t>
            </w:r>
          </w:p>
          <w:p>
            <w:pPr>
              <w:spacing w:after="20"/>
              <w:ind w:left="20"/>
              <w:jc w:val="both"/>
            </w:pPr>
            <w:r>
              <w:rPr>
                <w:rFonts w:ascii="Times New Roman"/>
                <w:b w:val="false"/>
                <w:i w:val="false"/>
                <w:color w:val="000000"/>
                <w:sz w:val="20"/>
              </w:rPr>
              <w:t>
6. Ілгерілетудің болашақ стратегияларын жақсарту үшін кері байланыс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белсенділіктің жоспарлы деңгейіне қол жеткізбеу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7"/>
          <w:p>
            <w:pPr>
              <w:spacing w:after="20"/>
              <w:ind w:left="20"/>
              <w:jc w:val="both"/>
            </w:pPr>
            <w:r>
              <w:rPr>
                <w:rFonts w:ascii="Times New Roman"/>
                <w:b w:val="false"/>
                <w:i w:val="false"/>
                <w:color w:val="000000"/>
                <w:sz w:val="20"/>
              </w:rPr>
              <w:t>
1. Цифрлық трансформацияның баяулауы.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IT және цифрландыру бағдарламасы тиімділігінің төмендеуі.</w:t>
            </w:r>
          </w:p>
          <w:p>
            <w:pPr>
              <w:spacing w:after="20"/>
              <w:ind w:left="20"/>
              <w:jc w:val="both"/>
            </w:pPr>
            <w:r>
              <w:rPr>
                <w:rFonts w:ascii="Times New Roman"/>
                <w:b w:val="false"/>
                <w:i w:val="false"/>
                <w:color w:val="000000"/>
                <w:sz w:val="20"/>
              </w:rPr>
              <w:t>
3. Даму жоспарында бекітілген көрсеткіштердің орындалмау тәуекелдері.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8"/>
          <w:p>
            <w:pPr>
              <w:spacing w:after="20"/>
              <w:ind w:left="20"/>
              <w:jc w:val="both"/>
            </w:pPr>
            <w:r>
              <w:rPr>
                <w:rFonts w:ascii="Times New Roman"/>
                <w:b w:val="false"/>
                <w:i w:val="false"/>
                <w:color w:val="000000"/>
                <w:sz w:val="20"/>
              </w:rPr>
              <w:t>
1. Инновациялық бастамалардың жылдық жоспарын бекіту.</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үйлестіру үшін жауапты бөлімшені (АТД)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Инновациялардың жобалық офисін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Бюджетті және IT-ресурстарды бөлу.</w:t>
            </w:r>
          </w:p>
          <w:p>
            <w:pPr>
              <w:spacing w:after="20"/>
              <w:ind w:left="20"/>
              <w:jc w:val="both"/>
            </w:pPr>
            <w:r>
              <w:rPr>
                <w:rFonts w:ascii="Times New Roman"/>
                <w:b w:val="false"/>
                <w:i w:val="false"/>
                <w:color w:val="000000"/>
                <w:sz w:val="20"/>
              </w:rPr>
              <w:t>
5. Қызметкерлерді ішкі оқытуды қамтамасыз ету және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9"/>
          <w:p>
            <w:pPr>
              <w:spacing w:after="20"/>
              <w:ind w:left="20"/>
              <w:jc w:val="both"/>
            </w:pPr>
            <w:r>
              <w:rPr>
                <w:rFonts w:ascii="Times New Roman"/>
                <w:b w:val="false"/>
                <w:i w:val="false"/>
                <w:color w:val="000000"/>
                <w:sz w:val="20"/>
              </w:rPr>
              <w:t>
1. Артта қалу себептеріне талдау жүргізу.</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Ендіру жоспарларын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Тиімділігі анағұрлым жоғары бастамаларға басымдық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серіктестер мен вендорларды тарту.</w:t>
            </w:r>
          </w:p>
          <w:p>
            <w:pPr>
              <w:spacing w:after="20"/>
              <w:ind w:left="20"/>
              <w:jc w:val="both"/>
            </w:pPr>
            <w:r>
              <w:rPr>
                <w:rFonts w:ascii="Times New Roman"/>
                <w:b w:val="false"/>
                <w:i w:val="false"/>
                <w:color w:val="000000"/>
                <w:sz w:val="20"/>
              </w:rPr>
              <w:t>
5. Жоспардың орындалуын тоқсан сайын мониторингтеу.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15 сәуірдегі</w:t>
            </w:r>
            <w:r>
              <w:br/>
            </w:r>
            <w:r>
              <w:rPr>
                <w:rFonts w:ascii="Times New Roman"/>
                <w:b w:val="false"/>
                <w:i w:val="false"/>
                <w:color w:val="000000"/>
                <w:sz w:val="20"/>
              </w:rPr>
              <w:t>№ 276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w:t>
            </w:r>
            <w:r>
              <w:br/>
            </w:r>
            <w:r>
              <w:rPr>
                <w:rFonts w:ascii="Times New Roman"/>
                <w:b w:val="false"/>
                <w:i w:val="false"/>
                <w:color w:val="000000"/>
                <w:sz w:val="20"/>
              </w:rPr>
              <w:t>2025 – 2034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1-қосымша</w:t>
            </w:r>
          </w:p>
        </w:tc>
      </w:tr>
    </w:tbl>
    <w:bookmarkStart w:name="z224" w:id="170"/>
    <w:p>
      <w:pPr>
        <w:spacing w:after="0"/>
        <w:ind w:left="0"/>
        <w:jc w:val="left"/>
      </w:pPr>
      <w:r>
        <w:rPr>
          <w:rFonts w:ascii="Times New Roman"/>
          <w:b/>
          <w:i w:val="false"/>
          <w:color w:val="000000"/>
        </w:rPr>
        <w:t xml:space="preserve"> "QazExpoCongress" ҰК" АҚ-ның стратегиялық картасы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компания қызметінің негізгі көрсеткіштері (бұдан әрі – ҚНК)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пайымы, Қазақстан Республикасының көміртегі бейтараптығына қол жеткізуінің 2060 жылға дейінгі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даму жоспары, Қазақстан Республикасының Ұлттық қауіпсіздік стратегиясы)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 Міндет / Бастама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негізгі қағидаттары / бағыттары / Басымдығы / мақсаты / міндеті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 Мақсаттары/ міндеттері/ ресурстары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 индикатор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w:t>
            </w:r>
            <w:r>
              <w:rPr>
                <w:rFonts w:ascii="Times New Roman"/>
                <w:b/>
                <w:i w:val="false"/>
                <w:color w:val="000000"/>
                <w:sz w:val="20"/>
              </w:rPr>
              <w:t>тратегиялық</w:t>
            </w:r>
            <w:r>
              <w:rPr>
                <w:rFonts w:ascii="Times New Roman"/>
                <w:b w:val="false"/>
                <w:i w:val="false"/>
                <w:color w:val="000000"/>
                <w:sz w:val="20"/>
              </w:rPr>
              <w:t xml:space="preserve"> </w:t>
            </w:r>
            <w:r>
              <w:rPr>
                <w:rFonts w:ascii="Times New Roman"/>
                <w:b/>
                <w:i w:val="false"/>
                <w:color w:val="000000"/>
                <w:sz w:val="20"/>
              </w:rPr>
              <w:t>бағыт</w:t>
            </w:r>
            <w:r>
              <w:rPr>
                <w:rFonts w:ascii="Times New Roman"/>
                <w:b/>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экономиканың</w:t>
            </w:r>
            <w:r>
              <w:rPr>
                <w:rFonts w:ascii="Times New Roman"/>
                <w:b w:val="false"/>
                <w:i w:val="false"/>
                <w:color w:val="000000"/>
                <w:sz w:val="20"/>
              </w:rPr>
              <w:t xml:space="preserve"> </w:t>
            </w:r>
            <w:r>
              <w:rPr>
                <w:rFonts w:ascii="Times New Roman"/>
                <w:b/>
                <w:i w:val="false"/>
                <w:color w:val="000000"/>
                <w:sz w:val="20"/>
              </w:rPr>
              <w:t>өсуіне</w:t>
            </w:r>
            <w:r>
              <w:rPr>
                <w:rFonts w:ascii="Times New Roman"/>
                <w:b w:val="false"/>
                <w:i w:val="false"/>
                <w:color w:val="000000"/>
                <w:sz w:val="20"/>
              </w:rPr>
              <w:t xml:space="preserve"> </w:t>
            </w:r>
            <w:r>
              <w:rPr>
                <w:rFonts w:ascii="Times New Roman"/>
                <w:b/>
                <w:i w:val="false"/>
                <w:color w:val="000000"/>
                <w:sz w:val="20"/>
              </w:rPr>
              <w:t>жәрдемдесу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қалыптасқан мемлекеттің жаңа саяси бағыты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1"/>
          <w:p>
            <w:pPr>
              <w:spacing w:after="20"/>
              <w:ind w:left="20"/>
              <w:jc w:val="both"/>
            </w:pPr>
            <w:r>
              <w:rPr>
                <w:rFonts w:ascii="Times New Roman"/>
                <w:b w:val="false"/>
                <w:i w:val="false"/>
                <w:color w:val="000000"/>
                <w:sz w:val="20"/>
              </w:rPr>
              <w:t>
"Жаңа бағыттың экономикалық саясаты – пайда алу,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инвестициялар мен бәсекеге қабілеттіліктен қайтарым алу</w:t>
            </w:r>
          </w:p>
          <w:p>
            <w:pPr>
              <w:spacing w:after="20"/>
              <w:ind w:left="20"/>
              <w:jc w:val="both"/>
            </w:pPr>
            <w:r>
              <w:rPr>
                <w:rFonts w:ascii="Times New Roman"/>
                <w:b w:val="false"/>
                <w:i w:val="false"/>
                <w:color w:val="000000"/>
                <w:sz w:val="20"/>
              </w:rPr>
              <w:t>
қағидатына негізделген түгел қамтитын экономикалық прагматизм"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 (Қазақстан Республикасы Президентінің 2024 жылғы 30 шілдедегі № 611 Жарлығымен бекітілген)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сапалы және инклюзивті өсу траекториясына шығу мақсатында / 4. Экономика мен қоғамның түпкілікті түрленуі/ 2-басымдық. Кәсіпорындардың экспортқа бағдарлануын және жаһандық саудаға қатысуын арттыру, отандық өндірушілерді ішкі нарықта ілгерілету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2"/>
          <w:p>
            <w:pPr>
              <w:spacing w:after="20"/>
              <w:ind w:left="20"/>
              <w:jc w:val="both"/>
            </w:pPr>
            <w:r>
              <w:rPr>
                <w:rFonts w:ascii="Times New Roman"/>
                <w:b w:val="false"/>
                <w:i w:val="false"/>
                <w:color w:val="000000"/>
                <w:sz w:val="20"/>
              </w:rPr>
              <w:t>
3. Еңбек өнімділігінің жинақталған өсу индексі (2025 жыл – 113,8, 2026 жыл – 120,0, 2027 жыл – 127,0 2028 жыл – 134,1, 2029 жыл – 141,8);</w:t>
            </w:r>
          </w:p>
          <w:bookmarkEnd w:id="172"/>
          <w:p>
            <w:pPr>
              <w:spacing w:after="20"/>
              <w:ind w:left="20"/>
              <w:jc w:val="both"/>
            </w:pPr>
            <w:r>
              <w:rPr>
                <w:rFonts w:ascii="Times New Roman"/>
                <w:b w:val="false"/>
                <w:i w:val="false"/>
                <w:color w:val="000000"/>
                <w:sz w:val="20"/>
              </w:rPr>
              <w:t>
4. Халықтың жан басына шаққандағы ЖІӨ, АҚШ доллары (ағымдағы бағамен) (2025 жыл – 15 125, 2026 жыл – 16 518, 2027 жыл – 18 044, 2028 жыл – 19 579, 2029 жыл – 21 055,4); 30. Негізгі капиталға инвестициялар (НКИ), ЖІӨ-ден % (2025 жыл – 17, 2026 жыл – 18, 2027 жыл – 19, 2028 жыл – 21, 2029 жыл –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 акционердің 2026 – 2030 жылдарға арналған даму жоспары (Қазақстан Республикасы Премьер-Министрінің орынбасары </w:t>
            </w:r>
            <w:r>
              <w:rPr>
                <w:rFonts w:ascii="Times New Roman"/>
                <w:b/>
                <w:i w:val="false"/>
                <w:color w:val="000000"/>
                <w:sz w:val="20"/>
              </w:rPr>
              <w:t>–</w:t>
            </w:r>
            <w:r>
              <w:rPr>
                <w:rFonts w:ascii="Times New Roman"/>
                <w:b w:val="false"/>
                <w:i w:val="false"/>
                <w:color w:val="000000"/>
                <w:sz w:val="20"/>
              </w:rPr>
              <w:t xml:space="preserve"> Жасанды интеллект және цифрлық даму министрінің 2026 жылғы 13 ақпандағы № 75/НҚ бұйрығымен бекітілген)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3"/>
          <w:p>
            <w:pPr>
              <w:spacing w:after="20"/>
              <w:ind w:left="20"/>
              <w:jc w:val="both"/>
            </w:pPr>
            <w:r>
              <w:rPr>
                <w:rFonts w:ascii="Times New Roman"/>
                <w:b w:val="false"/>
                <w:i w:val="false"/>
                <w:color w:val="000000"/>
                <w:sz w:val="20"/>
              </w:rPr>
              <w:t>
2-бағыт: Инновациялық әлеуетті дамыту</w:t>
            </w:r>
          </w:p>
          <w:bookmarkEnd w:id="173"/>
          <w:p>
            <w:pPr>
              <w:spacing w:after="20"/>
              <w:ind w:left="20"/>
              <w:jc w:val="both"/>
            </w:pPr>
            <w:r>
              <w:rPr>
                <w:rFonts w:ascii="Times New Roman"/>
                <w:b w:val="false"/>
                <w:i w:val="false"/>
                <w:color w:val="000000"/>
                <w:sz w:val="20"/>
              </w:rPr>
              <w:t>
2-мақсат: Ұлттық инновациялық жүйені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4"/>
          <w:p>
            <w:pPr>
              <w:spacing w:after="20"/>
              <w:ind w:left="20"/>
              <w:jc w:val="both"/>
            </w:pPr>
            <w:r>
              <w:rPr>
                <w:rFonts w:ascii="Times New Roman"/>
                <w:b w:val="false"/>
                <w:i w:val="false"/>
                <w:color w:val="000000"/>
                <w:sz w:val="20"/>
              </w:rPr>
              <w:t>
5-нысаналы индикатор: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Ақпарат және байланыс саласындағы еңбек өнімділігінің өсуі (2025 жыл – 112,8 %, 2026 жыл – 122,8 %, 2027 жыл – 133,7 %, 2028 жыл – 145,7 %, 2029 жыл – 159,2 %, 2030 жыл – 165,3 %).</w:t>
            </w:r>
          </w:p>
          <w:p>
            <w:pPr>
              <w:spacing w:after="20"/>
              <w:ind w:left="20"/>
              <w:jc w:val="both"/>
            </w:pPr>
            <w:r>
              <w:rPr>
                <w:rFonts w:ascii="Times New Roman"/>
                <w:b w:val="false"/>
                <w:i w:val="false"/>
                <w:color w:val="000000"/>
                <w:sz w:val="20"/>
              </w:rPr>
              <w:t>
7-нысаналы индикатор:Ақпарат және байланыс саласындағы негізгі капиталға инвестициялардың өсуі (2025 жыл – 590 млрд теңге, 2026 жыл – 710 млрд теңге, 2027 жыл – 850 млрд теңге, 2028 жыл – 1020 млрд теңге, 2029 жыл – 1260 млрд теңге, 2030 жыл – 1463,8 млрд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5"/>
          <w:p>
            <w:pPr>
              <w:spacing w:after="20"/>
              <w:ind w:left="20"/>
              <w:jc w:val="both"/>
            </w:pPr>
            <w:r>
              <w:rPr>
                <w:rFonts w:ascii="Times New Roman"/>
                <w:b w:val="false"/>
                <w:i w:val="false"/>
                <w:color w:val="000000"/>
                <w:sz w:val="20"/>
              </w:rPr>
              <w:t>
1-ҚНК: Ағымдағы бағамен жан басына шаққандағы ЖІӨ, АҚШ долларымен (2025 жыл – 1,13 АҚШ доллары, 2026 жыл – 0,99 АҚШ доллары, 2027 жыл – 1,00 АҚШ доллары, 2028 жыл – 0,93 АҚШ доллары, 2029 жыл – 1,01 АҚШ доллары, 2030 жыл –  1,24 АҚШ доллары, 2031 жыл – 1,44 АҚШ доллары, 2032 жыл – 1,53 АҚШ доллары, 2033 жыл–   1,56 АҚШ доллары, 2034 жыл – 1,61 АҚШ доллары); 2-ҚНК: Негізгі капиталға инвестициялар (2025 жыл – 0,381 млрд теңге, 2026 жыл – 0,312 млрд теңге, 2027 жыл – 0,691 млрд теңге, 2028 жыл – 0,640 млрд теңге, 2029 жыл – 1,110 млрд теңге, 2030 жыл – 0,811 млрд теңге, 2031 жыл – 6,005 млрд теңге, 2032 жыл – 6,008 млрд теңге, 2033 жыл – 6,300 млрд теңге, 2034 жыл – 0,997 млрд теңге);</w:t>
            </w:r>
          </w:p>
          <w:bookmarkEnd w:id="175"/>
          <w:p>
            <w:pPr>
              <w:spacing w:after="20"/>
              <w:ind w:left="20"/>
              <w:jc w:val="both"/>
            </w:pPr>
            <w:r>
              <w:rPr>
                <w:rFonts w:ascii="Times New Roman"/>
                <w:b w:val="false"/>
                <w:i w:val="false"/>
                <w:color w:val="000000"/>
                <w:sz w:val="20"/>
              </w:rPr>
              <w:t>
3-ҚНК: Еңбек өнімділігі (2025жыл – 24 млн теңге/адам, 2026 жыл – 16 млн теңге/ адам, 2027 жыл – 28 млн теңге/ адам, 2028 жыл – 28 млн теңге/ адам, 2029 жыл – 49 млн теңге/ адам, 2030 жыл – 81 млн теңге/ адам, 2031 жыл – 112 млн теңге/ адам, 2032 жыл – 118 млн теңге/ адам, 2033 жыл – 120 млн теңге/ адам, 2034 жыл – 125 млн теңге/ адам).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3-стратегиялық бағыт. Орнықты даму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6"/>
          <w:p>
            <w:pPr>
              <w:spacing w:after="20"/>
              <w:ind w:left="20"/>
              <w:jc w:val="both"/>
            </w:pPr>
            <w:r>
              <w:rPr>
                <w:rFonts w:ascii="Times New Roman"/>
                <w:b w:val="false"/>
                <w:i w:val="false"/>
                <w:color w:val="000000"/>
                <w:sz w:val="20"/>
              </w:rPr>
              <w:t xml:space="preserve">
Қазақстан Республикасындағы 2030 жылға дейінгі отбасылық және гендерлік саясат тұжырымдамасы (Қазақстан Республикасы Президентінің 2016 жылғы 6 желтоқсандағы </w:t>
            </w:r>
          </w:p>
          <w:bookmarkEnd w:id="176"/>
          <w:p>
            <w:pPr>
              <w:spacing w:after="20"/>
              <w:ind w:left="20"/>
              <w:jc w:val="both"/>
            </w:pPr>
            <w:r>
              <w:rPr>
                <w:rFonts w:ascii="Times New Roman"/>
                <w:b w:val="false"/>
                <w:i w:val="false"/>
                <w:color w:val="000000"/>
                <w:sz w:val="20"/>
              </w:rPr>
              <w:t>
№ 384 Жарлығымен бекітілген)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Биліктің атқарушы, өкілді және сот органдарындағы, мемлекеттік, квазимемлекеттік және корпоративтік секторлардағы шешімдер қабылдау деңгейінде әйелдердің үлесі 2025 жылға қарай – 25,5 %-ды, 2026 жылға қарай – 26,0 %-ды, 2027 жылға қарай – 27,0 %-ды, 2028 жылға қарай – 28,0 %-ды, 2029 жылға қарай – 29,0 %-ды, 2030 жылға қарай – 30 %-ды құрайды.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9-ҚНК: Шешімдер қабылдау деңгейінде әйелдердің үлесін арттыру (2025 жыл – 30 %, 2026 жыл – 30 %, 2027 жыл – 30 %, 2028 жыл – 30 %, 2029 жыл – 30 %, 2030 жыл – 30 %, 2031 жыл – 30 %, 2032 жыл – 30 %, 2033 жыл – 30 %, 2034 жыл – 30 %).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4-стратегиялық бағыт. IT-кластердің экспорттық әлеуетін дамыту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 (Қазақстан Республикасы Президентінің 2024 жылғы 30 шілдедегі № 611 Жарлығымен бекітілген)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сапалы және инклюзивті өсу траекториясына шығу мақсатында / 4. Экономика мен қоғамның түпкілікті түрленуі / 2- басымдық. Кәсіпорындардың экспортқа бағдарлануын және жаһандық саудаға қатысуын арттыру, отандық өндірушілерді ішкі нарықта ілгерілету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Инновация саласындағы белсенділік деңгейі, % (2025 жыл – 15,9; 2026 жыл – 17,4; 2027 жыл – 18,9; 2028 жыл – 20,4; 2029 жыл –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Жалғыз акционердің 2026 – 2030 жылдарға арналған даму жоспары (Қазақстан Республикасы Премьер-Министрінің орынбасары – Жасанды интеллект және цифрлық даму министрінің 2026 жылғы 13 ақпандағы </w:t>
            </w:r>
          </w:p>
          <w:p>
            <w:pPr>
              <w:spacing w:after="20"/>
              <w:ind w:left="20"/>
              <w:jc w:val="both"/>
            </w:pPr>
            <w:r>
              <w:rPr>
                <w:rFonts w:ascii="Times New Roman"/>
                <w:b w:val="false"/>
                <w:i w:val="false"/>
                <w:color w:val="000000"/>
                <w:sz w:val="20"/>
              </w:rPr>
              <w:t>№ 75/НҚ бұйрығымен бекітілген)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Инновациялық әлеуетті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7"/>
          <w:p>
            <w:pPr>
              <w:spacing w:after="20"/>
              <w:ind w:left="20"/>
              <w:jc w:val="both"/>
            </w:pPr>
            <w:r>
              <w:rPr>
                <w:rFonts w:ascii="Times New Roman"/>
                <w:b w:val="false"/>
                <w:i w:val="false"/>
                <w:color w:val="000000"/>
                <w:sz w:val="20"/>
              </w:rPr>
              <w:t>
2-түйінді ұлттық индикатор:</w:t>
            </w:r>
          </w:p>
          <w:bookmarkEnd w:id="177"/>
          <w:p>
            <w:pPr>
              <w:spacing w:after="20"/>
              <w:ind w:left="20"/>
              <w:jc w:val="both"/>
            </w:pPr>
            <w:r>
              <w:rPr>
                <w:rFonts w:ascii="Times New Roman"/>
                <w:b w:val="false"/>
                <w:i w:val="false"/>
                <w:color w:val="000000"/>
                <w:sz w:val="20"/>
              </w:rPr>
              <w:t>
Инновация саласындағы белсенділік деңгейі (2025 жыл – 15,9; 2026 жыл – 17,4; 2027 жыл – 18,9; 2028 жыл – 20,4; 2029 жыл – 21,9; 2030 жыл –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15 сәуірдегі</w:t>
            </w:r>
            <w:r>
              <w:br/>
            </w:r>
            <w:r>
              <w:rPr>
                <w:rFonts w:ascii="Times New Roman"/>
                <w:b w:val="false"/>
                <w:i w:val="false"/>
                <w:color w:val="000000"/>
                <w:sz w:val="20"/>
              </w:rPr>
              <w:t>№ 276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w:t>
            </w:r>
            <w:r>
              <w:br/>
            </w:r>
            <w:r>
              <w:rPr>
                <w:rFonts w:ascii="Times New Roman"/>
                <w:b w:val="false"/>
                <w:i w:val="false"/>
                <w:color w:val="000000"/>
                <w:sz w:val="20"/>
              </w:rPr>
              <w:t>2025 – 2034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3-қосымша</w:t>
            </w:r>
          </w:p>
        </w:tc>
      </w:tr>
    </w:tbl>
    <w:bookmarkStart w:name="z236" w:id="178"/>
    <w:p>
      <w:pPr>
        <w:spacing w:after="0"/>
        <w:ind w:left="0"/>
        <w:jc w:val="left"/>
      </w:pPr>
      <w:r>
        <w:rPr>
          <w:rFonts w:ascii="Times New Roman"/>
          <w:b/>
          <w:i w:val="false"/>
          <w:color w:val="000000"/>
        </w:rPr>
        <w:t xml:space="preserve"> ҚНК-ні есептеу әдістемесі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жылға арналған нысаналы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бағамен жан басына шаққандағы ЖІӨ</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9"/>
          <w:p>
            <w:pPr>
              <w:spacing w:after="20"/>
              <w:ind w:left="20"/>
              <w:jc w:val="both"/>
            </w:pPr>
            <w:r>
              <w:rPr>
                <w:rFonts w:ascii="Times New Roman"/>
                <w:b w:val="false"/>
                <w:i w:val="false"/>
                <w:color w:val="000000"/>
                <w:sz w:val="20"/>
              </w:rPr>
              <w:t>
ЖІӨ  = I /P/R, мұндағы:</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I – Қоғамның кірістері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P – ҚР халқының саны (мың адам);</w:t>
            </w:r>
          </w:p>
          <w:p>
            <w:pPr>
              <w:spacing w:after="20"/>
              <w:ind w:left="20"/>
              <w:jc w:val="both"/>
            </w:pPr>
            <w:r>
              <w:rPr>
                <w:rFonts w:ascii="Times New Roman"/>
                <w:b w:val="false"/>
                <w:i w:val="false"/>
                <w:color w:val="000000"/>
                <w:sz w:val="20"/>
              </w:rPr>
              <w:t>
R – АҚШ долларының орташа жылдық бағамы (1 долларға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жеке қаржылық есептіліктің аудиттелген деректері, Қазақстан Республикасындағы халық саны бойынша ресми статистикалық деректер, Қазақстан Республикасы Ұлттық Банкінің валюта бағамының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 бастапқы құнының ұлғаюына алып келетін объектілерді салуға, реконструкциялауға (кеңейту мен жаңғыртуды қоса алғанда), машиналарды, жабдықтарды, көлік құралдарын, өндірістік және шаруашылық мүкәммалды сатып алуға және тағы басқаға бағытталған шығындар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статистикалық есептілік органдарына Қоғам ұсынатын ресми статистикалық деректер (1-Инвест) (2-нысан – Негізгі капиталға инвестициялар)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0"/>
          <w:p>
            <w:pPr>
              <w:spacing w:after="20"/>
              <w:ind w:left="20"/>
              <w:jc w:val="both"/>
            </w:pPr>
            <w:r>
              <w:rPr>
                <w:rFonts w:ascii="Times New Roman"/>
                <w:b w:val="false"/>
                <w:i w:val="false"/>
                <w:color w:val="000000"/>
                <w:sz w:val="20"/>
              </w:rPr>
              <w:t>
"Еңбек өнімділігі" = (I-M)/T×100 %,  мұндағы:</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I – кірістер;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M – негізгі қызмет бойынша бір жылдағы шығындар);</w:t>
            </w:r>
          </w:p>
          <w:p>
            <w:pPr>
              <w:spacing w:after="20"/>
              <w:ind w:left="20"/>
              <w:jc w:val="both"/>
            </w:pPr>
            <w:r>
              <w:rPr>
                <w:rFonts w:ascii="Times New Roman"/>
                <w:b w:val="false"/>
                <w:i w:val="false"/>
                <w:color w:val="000000"/>
                <w:sz w:val="20"/>
              </w:rPr>
              <w:t>
T – ұйымның негізгі қызмет түрінде жұмыспен қамтылған жұмыскерлер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өнімділігінің көрсеткіші есепті қаржы жылындағы аудиттелген жеке қаржылық есептіліктің, сондай-ақ </w:t>
            </w:r>
          </w:p>
          <w:p>
            <w:pPr>
              <w:spacing w:after="20"/>
              <w:ind w:left="20"/>
              <w:jc w:val="both"/>
            </w:pPr>
            <w:r>
              <w:rPr>
                <w:rFonts w:ascii="Times New Roman"/>
                <w:b w:val="false"/>
                <w:i w:val="false"/>
                <w:color w:val="000000"/>
                <w:sz w:val="20"/>
              </w:rPr>
              <w:t>1-Т нысанындағы статистикалық есептілікте көрсетілген өндірістік персонал санының деректері бойынша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 халықаралық көрмелерінде өткізілетін іскерлік және мәдени іс-шара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1"/>
          <w:p>
            <w:pPr>
              <w:spacing w:after="20"/>
              <w:ind w:left="20"/>
              <w:jc w:val="both"/>
            </w:pPr>
            <w:r>
              <w:rPr>
                <w:rFonts w:ascii="Times New Roman"/>
                <w:b w:val="false"/>
                <w:i w:val="false"/>
                <w:color w:val="000000"/>
                <w:sz w:val="20"/>
              </w:rPr>
              <w:t>
ҚНК=В/С×100 %, мұндағы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В – іс жүзінде өткізілген іс-шаралар,</w:t>
            </w:r>
          </w:p>
          <w:p>
            <w:pPr>
              <w:spacing w:after="20"/>
              <w:ind w:left="20"/>
              <w:jc w:val="both"/>
            </w:pPr>
            <w:r>
              <w:rPr>
                <w:rFonts w:ascii="Times New Roman"/>
                <w:b w:val="false"/>
                <w:i w:val="false"/>
                <w:color w:val="000000"/>
                <w:sz w:val="20"/>
              </w:rPr>
              <w:t xml:space="preserve">
С – бекітілген іс-шаралар күнтізбесіне сәйкес жоспарланып отырған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органдарымен және Үкіметімен келісілген іс-шаралар күнтізбесіне сәйкес іске асырылған іс-шаралар бойынша есептілік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ККІШ өткізуден, сервистік көрсетілетін қызметтерді коммерцияландыруды қоса алғанда, коммерциялық жылжымайтын мүлікті жалға беруден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ККІШ өткізуден, коммерциялық жылжымайтын мүлікті жалға беруден түсетін түсім = офистік алаңдарды жалға алу + қызмет көрсету саласын ұйымдастыруға арналған алаңдарды жалға алу+ ДӨО-ны жалға алу+Тұрақ кеңістігін жалға беруден түсетін кірістер+коммерциялық сервистер+жарнама орналастырудан түскен кірістер+ қонақ үй қызметінен түскен кірістер+ коммуналдық және пайдалану шығындарын өтеу + мүлік салығын өтеу, "EXPO" ХКО жалға беруден түскен түсімдер, КО алаңдарын жалға беруден түскен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2"/>
          <w:p>
            <w:pPr>
              <w:spacing w:after="20"/>
              <w:ind w:left="20"/>
              <w:jc w:val="both"/>
            </w:pPr>
            <w:r>
              <w:rPr>
                <w:rFonts w:ascii="Times New Roman"/>
                <w:b w:val="false"/>
                <w:i w:val="false"/>
                <w:color w:val="000000"/>
                <w:sz w:val="20"/>
              </w:rPr>
              <w:t>
Қоғам Басқармасының шешімімен бекітілген Қоғамға меншік құқығымен тиесілі жылжымайтын мүлік үшін жалдау мөлшерлемелері мен роялтиді айқындау жөніндегі тұжырымдама, сондай-ақ Қоғам объектілерінің кірістері туралы есепті деректер.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 шешімімен бекітілген Қоғамға меншік құқығымен тиесілі жылжымайтын мүлікті ("EXPO" ХКО, КО) жалға алу құнының тарифтері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MICE-іс-шара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2025 – 2034 жылдарға арналған даму жоспарына № 5 қосымшаға сәйкес ЕХРО аумағында және оның объектілерінде іс жүзінде өткізілген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2025 – 2034 жылдарға арналған даму жоспарына № 5 қосымшаға сәйкес әрбір объект бойынша өткізілген іс-шаралар туралы есептілік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  салық салуға дейінгі пайда (залал)  + (төлеуге пайыздар  + негізгі құралдар мен материалдық емес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көрсеткіші есептік қаржы жылындағы аудиттелген жеке қаржылық есептілік деректері бойынша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 әйелдердің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3"/>
          <w:p>
            <w:pPr>
              <w:spacing w:after="20"/>
              <w:ind w:left="20"/>
              <w:jc w:val="both"/>
            </w:pPr>
            <w:r>
              <w:rPr>
                <w:rFonts w:ascii="Times New Roman"/>
                <w:b w:val="false"/>
                <w:i w:val="false"/>
                <w:color w:val="000000"/>
                <w:sz w:val="20"/>
              </w:rPr>
              <w:t>
Шешімдер қабылдау деңгейіндегі әйелдердің үлесі мынадай формула бойынша есептеледі:</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Wп/сд/сп=Х×100/К,  мұндағы Х – Қоғамның Басқармасындағы/Директорлар кеңесіндегі/құрылымдық бөлімшелеріндегі әйелдер саны;</w:t>
            </w:r>
          </w:p>
          <w:p>
            <w:pPr>
              <w:spacing w:after="20"/>
              <w:ind w:left="20"/>
              <w:jc w:val="both"/>
            </w:pPr>
            <w:r>
              <w:rPr>
                <w:rFonts w:ascii="Times New Roman"/>
                <w:b w:val="false"/>
                <w:i w:val="false"/>
                <w:color w:val="000000"/>
                <w:sz w:val="20"/>
              </w:rPr>
              <w:t>
К – Қоғамның Басқарма/Директорлар кеңесіндегі мүшелерінің/ құрылымдық бөлімшелердің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шешіміне сәйкес Қоғам Басқармасының әйел мүшелерінің саны. Жалғыз акционер сайлаған құрамға сәйкес Директорлар кеңесінің әйел мүшелерінің саны. Штат кестесіне сәйкес құрылымдық бөлімшелердің әйел басшыларының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диагностикасы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Директорлар кеңесі бекіткен корпоративтік басқару жүйесін тәуелсіз бағалау қорытындыларының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4"/>
          <w:p>
            <w:pPr>
              <w:spacing w:after="20"/>
              <w:ind w:left="20"/>
              <w:jc w:val="both"/>
            </w:pPr>
            <w:r>
              <w:rPr>
                <w:rFonts w:ascii="Times New Roman"/>
                <w:b w:val="false"/>
                <w:i w:val="false"/>
                <w:color w:val="000000"/>
                <w:sz w:val="20"/>
              </w:rPr>
              <w:t>
Электр энергиясын тұтынуды оңтайландыру</w:t>
            </w:r>
          </w:p>
          <w:bookmarkEnd w:id="18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5"/>
          <w:p>
            <w:pPr>
              <w:spacing w:after="20"/>
              <w:ind w:left="20"/>
              <w:jc w:val="both"/>
            </w:pPr>
            <w:r>
              <w:rPr>
                <w:rFonts w:ascii="Times New Roman"/>
                <w:b w:val="false"/>
                <w:i w:val="false"/>
                <w:color w:val="000000"/>
                <w:sz w:val="20"/>
              </w:rPr>
              <w:t>
ҚНК = (бастапқы шығыстар – түпкілікті шығыстар)/ бастапқы шығыстар × 100 %, мұндағы: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шығыстар" – іс-шараларды енгізуге дейінгі ресурстарға арналған жалпы шығыстар.</w:t>
            </w:r>
          </w:p>
          <w:p>
            <w:pPr>
              <w:spacing w:after="20"/>
              <w:ind w:left="20"/>
              <w:jc w:val="both"/>
            </w:pPr>
            <w:r>
              <w:rPr>
                <w:rFonts w:ascii="Times New Roman"/>
                <w:b w:val="false"/>
                <w:i w:val="false"/>
                <w:color w:val="000000"/>
                <w:sz w:val="20"/>
              </w:rPr>
              <w:t>
"түпкілікті шығыстар" – іс-шаралар енгізілгеннен кейінгі ресурстарға арналған жалпы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ұйымның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үнемдейтін жабдықты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6"/>
          <w:p>
            <w:pPr>
              <w:spacing w:after="20"/>
              <w:ind w:left="20"/>
              <w:jc w:val="both"/>
            </w:pPr>
            <w:r>
              <w:rPr>
                <w:rFonts w:ascii="Times New Roman"/>
                <w:b w:val="false"/>
                <w:i w:val="false"/>
                <w:color w:val="000000"/>
                <w:sz w:val="20"/>
              </w:rPr>
              <w:t>
ҚНК=В/С×100 %,  мұндағы</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В – енгізу жоспарына сәйкес іс жүзінде орнатылған су үнемдеу жабдығының саны,</w:t>
            </w:r>
          </w:p>
          <w:p>
            <w:pPr>
              <w:spacing w:after="20"/>
              <w:ind w:left="20"/>
              <w:jc w:val="both"/>
            </w:pPr>
            <w:r>
              <w:rPr>
                <w:rFonts w:ascii="Times New Roman"/>
                <w:b w:val="false"/>
                <w:i w:val="false"/>
                <w:color w:val="000000"/>
                <w:sz w:val="20"/>
              </w:rPr>
              <w:t>
С – енгізу жоспарына сәйкес орнатуға жоспарланған су үнемдеу жабдығының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бас директоры бекіткен су үнемдеу жабдықтарын енгізу жоспарын іске асыру жөніндегі есеп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ЕХРО аумағында </w:t>
            </w:r>
          </w:p>
          <w:p>
            <w:pPr>
              <w:spacing w:after="20"/>
              <w:ind w:left="20"/>
              <w:jc w:val="both"/>
            </w:pPr>
            <w:r>
              <w:rPr>
                <w:rFonts w:ascii="Times New Roman"/>
                <w:b w:val="false"/>
                <w:i w:val="false"/>
                <w:color w:val="000000"/>
                <w:sz w:val="20"/>
              </w:rPr>
              <w:t>IT-кластерге арналған жалдау алаңын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7"/>
          <w:p>
            <w:pPr>
              <w:spacing w:after="20"/>
              <w:ind w:left="20"/>
              <w:jc w:val="both"/>
            </w:pPr>
            <w:r>
              <w:rPr>
                <w:rFonts w:ascii="Times New Roman"/>
                <w:b w:val="false"/>
                <w:i w:val="false"/>
                <w:color w:val="000000"/>
                <w:sz w:val="20"/>
              </w:rPr>
              <w:t>
IT-кластердің S = жалпы S − бейінді еместердің S,</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мұндағы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IT-кластердің S – IT-кластер үшін бөлінген алаң;</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S – офистік үй-жайлардың жалпы пайдалы ауданы;</w:t>
            </w:r>
          </w:p>
          <w:p>
            <w:pPr>
              <w:spacing w:after="20"/>
              <w:ind w:left="20"/>
              <w:jc w:val="both"/>
            </w:pPr>
            <w:r>
              <w:rPr>
                <w:rFonts w:ascii="Times New Roman"/>
                <w:b w:val="false"/>
                <w:i w:val="false"/>
                <w:color w:val="000000"/>
                <w:sz w:val="20"/>
              </w:rPr>
              <w:t>
бейінді еместердің S – бейінді емес компаниялар алып жатқан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жалға алу шарттарының тізілімінен алынған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ЕХРО халықаралық көрмелері шеңберінде жаһандық аренада отандық IT- шешімдерді, сервистерді және/немесе стартаптарды ілгерілету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8"/>
          <w:p>
            <w:pPr>
              <w:spacing w:after="20"/>
              <w:ind w:left="20"/>
              <w:jc w:val="both"/>
            </w:pPr>
            <w:r>
              <w:rPr>
                <w:rFonts w:ascii="Times New Roman"/>
                <w:b w:val="false"/>
                <w:i w:val="false"/>
                <w:color w:val="000000"/>
                <w:sz w:val="20"/>
              </w:rPr>
              <w:t>
іс-шаралар саны</w:t>
            </w:r>
          </w:p>
          <w:bookmarkEnd w:id="18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9"/>
          <w:p>
            <w:pPr>
              <w:spacing w:after="20"/>
              <w:ind w:left="20"/>
              <w:jc w:val="both"/>
            </w:pPr>
            <w:r>
              <w:rPr>
                <w:rFonts w:ascii="Times New Roman"/>
                <w:b w:val="false"/>
                <w:i w:val="false"/>
                <w:color w:val="000000"/>
                <w:sz w:val="20"/>
              </w:rPr>
              <w:t>
ҚНК тиімділігі=В/С*100 %, мұндағы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В – іс жүзінде өткізілген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с – іс-шаралар күнтізбесіне сәйкес жоспарланып отырған іс-шаралар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 жылға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органдар және Үкіметпен келісілген іс-шаралар күнтізбесіне сәйкес іске асырылған іс-шаралар бойынша есептілік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 саласындағы белсенділік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0"/>
          <w:p>
            <w:pPr>
              <w:spacing w:after="20"/>
              <w:ind w:left="20"/>
              <w:jc w:val="both"/>
            </w:pPr>
            <w:r>
              <w:rPr>
                <w:rFonts w:ascii="Times New Roman"/>
                <w:b w:val="false"/>
                <w:i w:val="false"/>
                <w:color w:val="000000"/>
                <w:sz w:val="20"/>
              </w:rPr>
              <w:t>
ҚНК = (N / / N₂) × 100 %, мұндағы: N₁ – енгізу актілерімен немесе жобалық офистің хаттамаларымен расталған іске асырылған инновациялық бастамалардың (жобалардың) саны;</w:t>
            </w:r>
          </w:p>
          <w:bookmarkEnd w:id="190"/>
          <w:p>
            <w:pPr>
              <w:spacing w:after="20"/>
              <w:ind w:left="20"/>
              <w:jc w:val="both"/>
            </w:pPr>
            <w:r>
              <w:rPr>
                <w:rFonts w:ascii="Times New Roman"/>
                <w:b w:val="false"/>
                <w:i w:val="false"/>
                <w:color w:val="000000"/>
                <w:sz w:val="20"/>
              </w:rPr>
              <w:t>
N₂ – 2026 – 2029 жылдарға арналған IT және цифрландыру бағдарламасын іске асырудың жылдық жоспарында көзделген жоспарланған инновациялық бастамалардың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АТД жылдық есебінің деректері, жобалық офистің хаттамалары, цифрлық шешімдерді енгізу актілері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15 сәуірдегі</w:t>
            </w:r>
            <w:r>
              <w:br/>
            </w:r>
            <w:r>
              <w:rPr>
                <w:rFonts w:ascii="Times New Roman"/>
                <w:b w:val="false"/>
                <w:i w:val="false"/>
                <w:color w:val="000000"/>
                <w:sz w:val="20"/>
              </w:rPr>
              <w:t>№ 276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w:t>
            </w:r>
            <w:r>
              <w:br/>
            </w:r>
            <w:r>
              <w:rPr>
                <w:rFonts w:ascii="Times New Roman"/>
                <w:b w:val="false"/>
                <w:i w:val="false"/>
                <w:color w:val="000000"/>
                <w:sz w:val="20"/>
              </w:rPr>
              <w:t>2025 – 2034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4-қосымша</w:t>
            </w:r>
          </w:p>
        </w:tc>
      </w:tr>
    </w:tbl>
    <w:bookmarkStart w:name="z265" w:id="191"/>
    <w:p>
      <w:pPr>
        <w:spacing w:after="0"/>
        <w:ind w:left="0"/>
        <w:jc w:val="left"/>
      </w:pPr>
      <w:r>
        <w:rPr>
          <w:rFonts w:ascii="Times New Roman"/>
          <w:b/>
          <w:i w:val="false"/>
          <w:color w:val="000000"/>
        </w:rPr>
        <w:t xml:space="preserve"> 1-кесте. Ағымдағы (негізгі) сценарийдің кірістері мен шығыстары</w:t>
      </w:r>
    </w:p>
    <w:bookmarkEnd w:id="191"/>
    <w:bookmarkStart w:name="z266"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15 сәуірдегі</w:t>
            </w:r>
            <w:r>
              <w:br/>
            </w:r>
            <w:r>
              <w:rPr>
                <w:rFonts w:ascii="Times New Roman"/>
                <w:b w:val="false"/>
                <w:i w:val="false"/>
                <w:color w:val="000000"/>
                <w:sz w:val="20"/>
              </w:rPr>
              <w:t>№ 276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w:t>
            </w:r>
            <w:r>
              <w:br/>
            </w:r>
            <w:r>
              <w:rPr>
                <w:rFonts w:ascii="Times New Roman"/>
                <w:b w:val="false"/>
                <w:i w:val="false"/>
                <w:color w:val="000000"/>
                <w:sz w:val="20"/>
              </w:rPr>
              <w:t>2025 – 2034 жылдарға</w:t>
            </w:r>
            <w:r>
              <w:br/>
            </w:r>
            <w:r>
              <w:rPr>
                <w:rFonts w:ascii="Times New Roman"/>
                <w:b w:val="false"/>
                <w:i w:val="false"/>
                <w:color w:val="000000"/>
                <w:sz w:val="20"/>
              </w:rPr>
              <w:t>арналған даму жоспарына</w:t>
            </w:r>
            <w:r>
              <w:br/>
            </w:r>
            <w:r>
              <w:rPr>
                <w:rFonts w:ascii="Times New Roman"/>
                <w:b w:val="false"/>
                <w:i w:val="false"/>
                <w:color w:val="000000"/>
                <w:sz w:val="20"/>
              </w:rPr>
              <w:t>5-қосымша</w:t>
            </w:r>
          </w:p>
        </w:tc>
      </w:tr>
    </w:tbl>
    <w:bookmarkStart w:name="z269" w:id="193"/>
    <w:p>
      <w:pPr>
        <w:spacing w:after="0"/>
        <w:ind w:left="0"/>
        <w:jc w:val="left"/>
      </w:pPr>
      <w:r>
        <w:rPr>
          <w:rFonts w:ascii="Times New Roman"/>
          <w:b/>
          <w:i w:val="false"/>
          <w:color w:val="000000"/>
        </w:rPr>
        <w:t xml:space="preserve"> ҚНК есептері мен негіздемелері</w:t>
      </w:r>
    </w:p>
    <w:bookmarkEnd w:id="193"/>
    <w:bookmarkStart w:name="z270" w:id="194"/>
    <w:p>
      <w:pPr>
        <w:spacing w:after="0"/>
        <w:ind w:left="0"/>
        <w:jc w:val="left"/>
      </w:pPr>
      <w:r>
        <w:rPr>
          <w:rFonts w:ascii="Times New Roman"/>
          <w:b/>
          <w:i w:val="false"/>
          <w:color w:val="000000"/>
        </w:rPr>
        <w:t xml:space="preserve"> № 1 ҚНК</w:t>
      </w:r>
    </w:p>
    <w:bookmarkEnd w:id="194"/>
    <w:bookmarkStart w:name="z271" w:id="195"/>
    <w:p>
      <w:pPr>
        <w:spacing w:after="0"/>
        <w:ind w:left="0"/>
        <w:jc w:val="both"/>
      </w:pPr>
      <w:r>
        <w:rPr>
          <w:rFonts w:ascii="Times New Roman"/>
          <w:b w:val="false"/>
          <w:i w:val="false"/>
          <w:color w:val="000000"/>
          <w:sz w:val="28"/>
        </w:rPr>
        <w:t xml:space="preserve">
      ЖІӨ көрсеткіші АҚШ долл. (ағымдағы бағамен)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жылға арналған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халқының саны, мың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кірістері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11 281 437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12 247 436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14 740 607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18 219 198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22 501 478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28 415 974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29 367 611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30 708 917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орташа жылдық бағамы, АҚШ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w:t>
            </w:r>
          </w:p>
          <w:p>
            <w:pPr>
              <w:spacing w:after="20"/>
              <w:ind w:left="20"/>
              <w:jc w:val="both"/>
            </w:pPr>
            <w:r>
              <w:rPr>
                <w:rFonts w:ascii="Times New Roman"/>
                <w:b w:val="false"/>
                <w:i w:val="false"/>
                <w:color w:val="000000"/>
                <w:sz w:val="20"/>
              </w:rPr>
              <w:t xml:space="preserve">1-жол </w:t>
            </w:r>
          </w:p>
          <w:p>
            <w:pPr>
              <w:spacing w:after="20"/>
              <w:ind w:left="20"/>
              <w:jc w:val="both"/>
            </w:pPr>
            <w:r>
              <w:rPr>
                <w:rFonts w:ascii="Times New Roman"/>
                <w:b w:val="false"/>
                <w:i w:val="false"/>
                <w:color w:val="000000"/>
                <w:sz w:val="20"/>
              </w:rPr>
              <w:t>/3-баған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АҚШ доллары (номинал)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bookmarkStart w:name="z272" w:id="196"/>
    <w:p>
      <w:pPr>
        <w:spacing w:after="0"/>
        <w:ind w:left="0"/>
        <w:jc w:val="left"/>
      </w:pPr>
      <w:r>
        <w:rPr>
          <w:rFonts w:ascii="Times New Roman"/>
          <w:b/>
          <w:i w:val="false"/>
          <w:color w:val="000000"/>
        </w:rPr>
        <w:t xml:space="preserve"> № 2 ҚНК</w:t>
      </w:r>
    </w:p>
    <w:bookmarkEnd w:id="196"/>
    <w:bookmarkStart w:name="z273" w:id="197"/>
    <w:p>
      <w:pPr>
        <w:spacing w:after="0"/>
        <w:ind w:left="0"/>
        <w:jc w:val="both"/>
      </w:pPr>
      <w:r>
        <w:rPr>
          <w:rFonts w:ascii="Times New Roman"/>
          <w:b w:val="false"/>
          <w:i w:val="false"/>
          <w:color w:val="000000"/>
          <w:sz w:val="28"/>
        </w:rPr>
        <w:t>
      Негізгі капиталға инвестициялар көрсеткіші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арналған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арналған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арналған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арналған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арналған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арналған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жылға арналған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жылға арналған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жылға арналған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жылға арналған жоспар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312 667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691 937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3 640 150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4 110 066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811 595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6 005 855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1 008 418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1 300 442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997 337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сипаттағы күрделі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51 918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55 552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71 233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76 220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81 555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87 264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77 915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83 369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89 205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51 918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55 552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59 441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68 054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77 915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83 369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89 205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салаға күрделі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260 749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636 385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3 568 917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4 033 846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730 040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5 918 592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930 503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1 217 073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908 132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260 749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322 421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342 330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459 905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492 098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526 545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563 403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602 841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645 040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313 964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226 587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573 941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237 942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5 392 047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367 101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614 232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263 092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объектілерін жаңғырту және күрделі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198"/>
    <w:p>
      <w:pPr>
        <w:spacing w:after="0"/>
        <w:ind w:left="0"/>
        <w:jc w:val="left"/>
      </w:pPr>
      <w:r>
        <w:rPr>
          <w:rFonts w:ascii="Times New Roman"/>
          <w:b/>
          <w:i w:val="false"/>
          <w:color w:val="000000"/>
        </w:rPr>
        <w:t xml:space="preserve"> № 3 ҚНК</w:t>
      </w:r>
    </w:p>
    <w:bookmarkEnd w:id="198"/>
    <w:bookmarkStart w:name="z275" w:id="199"/>
    <w:p>
      <w:pPr>
        <w:spacing w:after="0"/>
        <w:ind w:left="0"/>
        <w:jc w:val="both"/>
      </w:pPr>
      <w:r>
        <w:rPr>
          <w:rFonts w:ascii="Times New Roman"/>
          <w:b w:val="false"/>
          <w:i w:val="false"/>
          <w:color w:val="000000"/>
          <w:sz w:val="28"/>
        </w:rPr>
        <w:t>
      Еңбек өнімділігінің көрсеткіші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жылға арналған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бойынша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10 408 858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14 244 995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17 753 586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22 035 866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26 030 611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28 901 999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30 243 305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 шығыстар – тозу және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8 172 070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13 220 982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13 798 734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15 129 782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16 579 718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 жұмсалған шығыстарды есепке ала отырып, нәтиже,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8 814 884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12 231 877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13 077 604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13 663 586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қызметінің негізгі түрінде жұмыспен қамтылған жұмыскерлер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млн теңге/адам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276" w:id="200"/>
    <w:p>
      <w:pPr>
        <w:spacing w:after="0"/>
        <w:ind w:left="0"/>
        <w:jc w:val="left"/>
      </w:pPr>
      <w:r>
        <w:rPr>
          <w:rFonts w:ascii="Times New Roman"/>
          <w:b/>
          <w:i w:val="false"/>
          <w:color w:val="000000"/>
        </w:rPr>
        <w:t xml:space="preserve"> № 4 ҚНК</w:t>
      </w:r>
    </w:p>
    <w:bookmarkEnd w:id="200"/>
    <w:bookmarkStart w:name="z277" w:id="201"/>
    <w:p>
      <w:pPr>
        <w:spacing w:after="0"/>
        <w:ind w:left="0"/>
        <w:jc w:val="both"/>
      </w:pPr>
      <w:r>
        <w:rPr>
          <w:rFonts w:ascii="Times New Roman"/>
          <w:b w:val="false"/>
          <w:i w:val="false"/>
          <w:color w:val="000000"/>
          <w:sz w:val="28"/>
        </w:rPr>
        <w:t>
      EXPO халықаралық көрмелерінде өткізілетін іскерлік және мәдени іс-шаралар санының көрсеткіші</w:t>
      </w:r>
    </w:p>
    <w:bookmarkEnd w:id="201"/>
    <w:bookmarkStart w:name="z278" w:id="202"/>
    <w:p>
      <w:pPr>
        <w:spacing w:after="0"/>
        <w:ind w:left="0"/>
        <w:jc w:val="both"/>
      </w:pPr>
      <w:r>
        <w:rPr>
          <w:rFonts w:ascii="Times New Roman"/>
          <w:b w:val="false"/>
          <w:i w:val="false"/>
          <w:color w:val="000000"/>
          <w:sz w:val="28"/>
        </w:rPr>
        <w:t>
      "Designing future society for our lives" – "Біздің өмірімізге арналған болашақ қоғамын құру" тақырыбындағы "Өмірді құтқару", "Мүмкіндіктер мен құқықтарды кеңейту" және "Өмірді біріктіру" кіші тақырыптарымен алдағы ЕХРО-2025 Осака дүниежүзілік көрмесі 2025 жылдың 13 сәуірі мен 13 қазаны аралығында Жапонияда өтеді. Көрме өтетін орын ретінде жалпы ауданы 155 га болатын Юмешима жасанды аралы (Осака қаласы) айқындалды. Ұйымдастыру комитетінің тіркеу құжаттарына сәйкес көрмеге 150 ел мен 25 халықаралық ұйым қатысады, келушілердің болжамды саны 28,2 млн адамды құрайды.</w:t>
      </w:r>
    </w:p>
    <w:bookmarkEnd w:id="202"/>
    <w:bookmarkStart w:name="z279" w:id="203"/>
    <w:p>
      <w:pPr>
        <w:spacing w:after="0"/>
        <w:ind w:left="0"/>
        <w:jc w:val="both"/>
      </w:pPr>
      <w:r>
        <w:rPr>
          <w:rFonts w:ascii="Times New Roman"/>
          <w:b w:val="false"/>
          <w:i w:val="false"/>
          <w:color w:val="000000"/>
          <w:sz w:val="28"/>
        </w:rPr>
        <w:t>
      Өз кезегінде, 2021 жылғы 5 маусымда Сыртқы істер министрлігі Қазақстанның ЕХРО-2025 Осака дүниежүзілік көрмесіне қатысатынын растады, 2023 жылғы 10 шілдеде елдің көрмеге қатысу шартына қол қойылды. Мемлекет басшысының 2023 жылғы 2 наурыздағы тапсырмасына сәйкес "QazExpoCongress" ҰК" АҚ алдағы ЕХРО-2025 көрмесіне елдің қатысуын қамтамасыз ету жөніндегі техникалық оператор болып айқындалды.</w:t>
      </w:r>
    </w:p>
    <w:bookmarkEnd w:id="203"/>
    <w:bookmarkStart w:name="z280" w:id="204"/>
    <w:p>
      <w:pPr>
        <w:spacing w:after="0"/>
        <w:ind w:left="0"/>
        <w:jc w:val="both"/>
      </w:pPr>
      <w:r>
        <w:rPr>
          <w:rFonts w:ascii="Times New Roman"/>
          <w:b w:val="false"/>
          <w:i w:val="false"/>
          <w:color w:val="000000"/>
          <w:sz w:val="28"/>
        </w:rPr>
        <w:t>
      Қазақстан Республикасы Үкіметінің 2023 жылғы 3 мамырдағы № 353 қаулысымен Қоғамның Басқарма Төрағасының бірінші орынбасары Д.К. Еркімбаев көрмедегі секцияның Бас комиссары болып тағайындалды.</w:t>
      </w:r>
    </w:p>
    <w:bookmarkEnd w:id="204"/>
    <w:bookmarkStart w:name="z281" w:id="205"/>
    <w:p>
      <w:pPr>
        <w:spacing w:after="0"/>
        <w:ind w:left="0"/>
        <w:jc w:val="both"/>
      </w:pPr>
      <w:r>
        <w:rPr>
          <w:rFonts w:ascii="Times New Roman"/>
          <w:b w:val="false"/>
          <w:i w:val="false"/>
          <w:color w:val="000000"/>
          <w:sz w:val="28"/>
        </w:rPr>
        <w:t>
      Елдің ЕХРО-2025 Осака көрмесіне қатысуын қамтамасыз ету шеңберінде Мемлекет басшысы 2023 жылдың қазан айында бекіткен тұжырымдамалық жоба, жапон тарапымен келісілген жобалық жоспар, құрылыс-монтаждау жұмыстары мен операциялық қызметті жүргізуге арналған шығыстар сметасы әзірленді.</w:t>
      </w:r>
    </w:p>
    <w:bookmarkEnd w:id="205"/>
    <w:bookmarkStart w:name="z282" w:id="206"/>
    <w:p>
      <w:pPr>
        <w:spacing w:after="0"/>
        <w:ind w:left="0"/>
        <w:jc w:val="both"/>
      </w:pPr>
      <w:r>
        <w:rPr>
          <w:rFonts w:ascii="Times New Roman"/>
          <w:b w:val="false"/>
          <w:i w:val="false"/>
          <w:color w:val="000000"/>
          <w:sz w:val="28"/>
        </w:rPr>
        <w:t>
      Сонымен қатар Мемлекет басшысының 2024 жылғы 16 сәуірдегі ЕХРО-2025-ке қатысуға арналған шығыстарды қысқарту жөніндегі тапсырмасына сәйкес Қоғам А үлгісіндегі павильонды өз бетінше салудан бас тарту және ЕХРО ұйымдастырушысының павильонды немесе үй-жай жалға беру мүмкіндігін пысықтады.</w:t>
      </w:r>
    </w:p>
    <w:bookmarkEnd w:id="206"/>
    <w:bookmarkStart w:name="z283" w:id="207"/>
    <w:p>
      <w:pPr>
        <w:spacing w:after="0"/>
        <w:ind w:left="0"/>
        <w:jc w:val="both"/>
      </w:pPr>
      <w:r>
        <w:rPr>
          <w:rFonts w:ascii="Times New Roman"/>
          <w:b w:val="false"/>
          <w:i w:val="false"/>
          <w:color w:val="000000"/>
          <w:sz w:val="28"/>
        </w:rPr>
        <w:t>
      Сонымен қатар Жапон қауымдастығы X және С үлгісіндегі павильондардың нұсқаларын ұсынды.</w:t>
      </w:r>
    </w:p>
    <w:bookmarkEnd w:id="207"/>
    <w:bookmarkStart w:name="z284" w:id="208"/>
    <w:p>
      <w:pPr>
        <w:spacing w:after="0"/>
        <w:ind w:left="0"/>
        <w:jc w:val="both"/>
      </w:pPr>
      <w:r>
        <w:rPr>
          <w:rFonts w:ascii="Times New Roman"/>
          <w:b w:val="false"/>
          <w:i w:val="false"/>
          <w:color w:val="000000"/>
          <w:sz w:val="28"/>
        </w:rPr>
        <w:t>
            Анықтама: "Х" үлгісіндегі павильонның жалпы ауданы – 291,5 ш.м. "С" үлгісіндегі павильонның жалпы ауданы – 75,18 ш.м (оның ішінде көрме ауданы – 63,15 ш.м және офистік үй-жай – 12,03 ш.м).</w:t>
      </w:r>
    </w:p>
    <w:bookmarkEnd w:id="208"/>
    <w:bookmarkStart w:name="z285" w:id="209"/>
    <w:p>
      <w:pPr>
        <w:spacing w:after="0"/>
        <w:ind w:left="0"/>
        <w:jc w:val="both"/>
      </w:pPr>
      <w:r>
        <w:rPr>
          <w:rFonts w:ascii="Times New Roman"/>
          <w:b w:val="false"/>
          <w:i w:val="false"/>
          <w:color w:val="000000"/>
          <w:sz w:val="28"/>
        </w:rPr>
        <w:t>
      Бұл ретте Қазақстан Республикасының Қаржы министрлігі көрмеге "С" үлгісіндегі павильон шеңберінде қатысуды ұсынды. Сондай-ақ бұл ұстанымды ҚР СИМ ұстанады.</w:t>
      </w:r>
    </w:p>
    <w:bookmarkEnd w:id="209"/>
    <w:bookmarkStart w:name="z286" w:id="210"/>
    <w:p>
      <w:pPr>
        <w:spacing w:after="0"/>
        <w:ind w:left="0"/>
        <w:jc w:val="both"/>
      </w:pPr>
      <w:r>
        <w:rPr>
          <w:rFonts w:ascii="Times New Roman"/>
          <w:b w:val="false"/>
          <w:i w:val="false"/>
          <w:color w:val="000000"/>
          <w:sz w:val="28"/>
        </w:rPr>
        <w:t>
      Осыған байланысты Мемлекет басшысының тапсырмасына сәйкес Қоғам Қазақстан Республикасының көрмеге одан әрі қатысуы үшін "С" үлгісіндегі павильон шеңберінде талап етілетін қаражатты қайта есептеуді жүргізеді.</w:t>
      </w:r>
    </w:p>
    <w:bookmarkEnd w:id="210"/>
    <w:bookmarkStart w:name="z287" w:id="211"/>
    <w:p>
      <w:pPr>
        <w:spacing w:after="0"/>
        <w:ind w:left="0"/>
        <w:jc w:val="both"/>
      </w:pPr>
      <w:r>
        <w:rPr>
          <w:rFonts w:ascii="Times New Roman"/>
          <w:b w:val="false"/>
          <w:i w:val="false"/>
          <w:color w:val="000000"/>
          <w:sz w:val="28"/>
        </w:rPr>
        <w:t>
      Жоғарыда баяндалғанның негізінде және "С" үлгісіндегі павильонның ауданын назарға ала отырып болатын 63,15 ш.м. болатын үй-жайдың болмауына байланысты көптеген іскерлік іс-шараларды өткізу мүмкін болмайды.</w:t>
      </w:r>
    </w:p>
    <w:bookmarkEnd w:id="211"/>
    <w:bookmarkStart w:name="z288" w:id="212"/>
    <w:p>
      <w:pPr>
        <w:spacing w:after="0"/>
        <w:ind w:left="0"/>
        <w:jc w:val="both"/>
      </w:pPr>
      <w:r>
        <w:rPr>
          <w:rFonts w:ascii="Times New Roman"/>
          <w:b w:val="false"/>
          <w:i w:val="false"/>
          <w:color w:val="000000"/>
          <w:sz w:val="28"/>
        </w:rPr>
        <w:t>
      EXPO-2027 Белград – "Play for Humanity: Sport and Music for All" – "Адамзат үшін ойна: Баршаға арналған спорт пен музыка" тақырыбындағы алдағы халықаралық мамандандырылған көрме 2027 жылғы 15 мамыр – 15 тамыз аралығында Сербияда өтеді. Көрме орталығының ауданы 113 гектарды құрайды, ал қосалқы инфрақұрылымды ескере отырып, 167 гектарға жетеді. 120-дан астам ел мен 10 халықаралық ұйымның қатысуы күтілуде.</w:t>
      </w:r>
    </w:p>
    <w:bookmarkEnd w:id="212"/>
    <w:bookmarkStart w:name="z289" w:id="213"/>
    <w:p>
      <w:pPr>
        <w:spacing w:after="0"/>
        <w:ind w:left="0"/>
        <w:jc w:val="both"/>
      </w:pPr>
      <w:r>
        <w:rPr>
          <w:rFonts w:ascii="Times New Roman"/>
          <w:b w:val="false"/>
          <w:i w:val="false"/>
          <w:color w:val="000000"/>
          <w:sz w:val="28"/>
        </w:rPr>
        <w:t>
      Қазақстан Республикасы Премьер-Министрінің 2025 жылғы 27 мамырдағы № 12-09/495-2//24-5381-2 тапсырмасына сәйкес Қоғам Қазақстан Республикасының EXPO-2027 Белград халықаралық мамандандырылған көрмесіне қатысуын қамтамасыз ететін оператор болып айқындалды. Сондай-ақ Қоғамға Жалғыз акционермен, Қазақстан Республикасының Сауда және интеграция министрлігімен, Ұлттық экономика министрлігімен және Қаржы министрлігімен бірлесе отырып, еліміздің алдағы көрмеге қатысуын жан-жақты және сапалы пысықтау тапсырылды.</w:t>
      </w:r>
    </w:p>
    <w:bookmarkEnd w:id="213"/>
    <w:bookmarkStart w:name="z290" w:id="214"/>
    <w:p>
      <w:pPr>
        <w:spacing w:after="0"/>
        <w:ind w:left="0"/>
        <w:jc w:val="both"/>
      </w:pPr>
      <w:r>
        <w:rPr>
          <w:rFonts w:ascii="Times New Roman"/>
          <w:b w:val="false"/>
          <w:i w:val="false"/>
          <w:color w:val="000000"/>
          <w:sz w:val="28"/>
        </w:rPr>
        <w:t>
      Өз кезегінде, 2024 жылғы 30 желтоқсанда Мемлекет басшысы еліміздің алдағы көрмеге қатысатынын ресми түрде растады.</w:t>
      </w:r>
    </w:p>
    <w:bookmarkEnd w:id="214"/>
    <w:bookmarkStart w:name="z291" w:id="215"/>
    <w:p>
      <w:pPr>
        <w:spacing w:after="0"/>
        <w:ind w:left="0"/>
        <w:jc w:val="both"/>
      </w:pPr>
      <w:r>
        <w:rPr>
          <w:rFonts w:ascii="Times New Roman"/>
          <w:b w:val="false"/>
          <w:i w:val="false"/>
          <w:color w:val="000000"/>
          <w:sz w:val="28"/>
        </w:rPr>
        <w:t>
      Қазақстан Республикасы Үкіметінің 2025 жылғы 4 шілдедегі № 509 қаулысымен Қоғамның Басқарма Төрағасының бірінші орынбасары Д.К. Еркімбаев көрмедегі Қазақстан секцияның Бас комиссары болып тағайындалды.</w:t>
      </w:r>
    </w:p>
    <w:bookmarkEnd w:id="215"/>
    <w:bookmarkStart w:name="z292" w:id="216"/>
    <w:p>
      <w:pPr>
        <w:spacing w:after="0"/>
        <w:ind w:left="0"/>
        <w:jc w:val="both"/>
      </w:pPr>
      <w:r>
        <w:rPr>
          <w:rFonts w:ascii="Times New Roman"/>
          <w:b w:val="false"/>
          <w:i w:val="false"/>
          <w:color w:val="000000"/>
          <w:sz w:val="28"/>
        </w:rPr>
        <w:t>
      2025 жылғы 25 қыркүйекте "Қазақстан" павильонының тақырыптық өтінімі бекітілді.</w:t>
      </w:r>
    </w:p>
    <w:bookmarkEnd w:id="216"/>
    <w:bookmarkStart w:name="z293" w:id="217"/>
    <w:p>
      <w:pPr>
        <w:spacing w:after="0"/>
        <w:ind w:left="0"/>
        <w:jc w:val="left"/>
      </w:pPr>
      <w:r>
        <w:rPr>
          <w:rFonts w:ascii="Times New Roman"/>
          <w:b/>
          <w:i w:val="false"/>
          <w:color w:val="000000"/>
        </w:rPr>
        <w:t xml:space="preserve"> ЕХРО-2025 Осакадағы ҚР ұлттық павильоны</w:t>
      </w:r>
    </w:p>
    <w:bookmarkEnd w:id="217"/>
    <w:bookmarkStart w:name="z294" w:id="218"/>
    <w:p>
      <w:pPr>
        <w:spacing w:after="0"/>
        <w:ind w:left="0"/>
        <w:jc w:val="left"/>
      </w:pPr>
      <w:r>
        <w:rPr>
          <w:rFonts w:ascii="Times New Roman"/>
          <w:b/>
          <w:i w:val="false"/>
          <w:color w:val="000000"/>
        </w:rPr>
        <w:t xml:space="preserve">  іс-шараларының алдын ала күнтізбесі (13.04.2025 – 13.10.2025)</w:t>
      </w:r>
    </w:p>
    <w:bookmarkEnd w:id="218"/>
    <w:bookmarkStart w:name="z295" w:id="219"/>
    <w:p>
      <w:pPr>
        <w:spacing w:after="0"/>
        <w:ind w:left="0"/>
        <w:jc w:val="both"/>
      </w:pPr>
      <w:r>
        <w:rPr>
          <w:rFonts w:ascii="Times New Roman"/>
          <w:b w:val="false"/>
          <w:i w:val="false"/>
          <w:color w:val="000000"/>
          <w:sz w:val="28"/>
        </w:rPr>
        <w:t xml:space="preserve">
      1. Көрменің ашылу салтанаты. </w:t>
      </w:r>
    </w:p>
    <w:bookmarkEnd w:id="219"/>
    <w:bookmarkStart w:name="z296" w:id="220"/>
    <w:p>
      <w:pPr>
        <w:spacing w:after="0"/>
        <w:ind w:left="0"/>
        <w:jc w:val="both"/>
      </w:pPr>
      <w:r>
        <w:rPr>
          <w:rFonts w:ascii="Times New Roman"/>
          <w:b w:val="false"/>
          <w:i w:val="false"/>
          <w:color w:val="000000"/>
          <w:sz w:val="28"/>
        </w:rPr>
        <w:t>
      2. ҚР ұлттық күні.</w:t>
      </w:r>
    </w:p>
    <w:bookmarkEnd w:id="220"/>
    <w:bookmarkStart w:name="z297" w:id="221"/>
    <w:p>
      <w:pPr>
        <w:spacing w:after="0"/>
        <w:ind w:left="0"/>
        <w:jc w:val="both"/>
      </w:pPr>
      <w:r>
        <w:rPr>
          <w:rFonts w:ascii="Times New Roman"/>
          <w:b w:val="false"/>
          <w:i w:val="false"/>
          <w:color w:val="000000"/>
          <w:sz w:val="28"/>
        </w:rPr>
        <w:t>
      3. Сауда-инвестициялық форум.</w:t>
      </w:r>
    </w:p>
    <w:bookmarkEnd w:id="221"/>
    <w:bookmarkStart w:name="z298" w:id="222"/>
    <w:p>
      <w:pPr>
        <w:spacing w:after="0"/>
        <w:ind w:left="0"/>
        <w:jc w:val="both"/>
      </w:pPr>
      <w:r>
        <w:rPr>
          <w:rFonts w:ascii="Times New Roman"/>
          <w:b w:val="false"/>
          <w:i w:val="false"/>
          <w:color w:val="000000"/>
          <w:sz w:val="28"/>
        </w:rPr>
        <w:t>
      4. Көрменің жабылу салтанаты.</w:t>
      </w:r>
    </w:p>
    <w:bookmarkEnd w:id="222"/>
    <w:bookmarkStart w:name="z299" w:id="223"/>
    <w:p>
      <w:pPr>
        <w:spacing w:after="0"/>
        <w:ind w:left="0"/>
        <w:jc w:val="left"/>
      </w:pPr>
      <w:r>
        <w:rPr>
          <w:rFonts w:ascii="Times New Roman"/>
          <w:b/>
          <w:i w:val="false"/>
          <w:color w:val="000000"/>
        </w:rPr>
        <w:t xml:space="preserve"> EXPO-2027 Белградтағы ҚР ұлттық павильоны іс-шараларының алдын ала күнтізбесі</w:t>
      </w:r>
    </w:p>
    <w:bookmarkEnd w:id="223"/>
    <w:bookmarkStart w:name="z300" w:id="224"/>
    <w:p>
      <w:pPr>
        <w:spacing w:after="0"/>
        <w:ind w:left="0"/>
        <w:jc w:val="left"/>
      </w:pPr>
      <w:r>
        <w:rPr>
          <w:rFonts w:ascii="Times New Roman"/>
          <w:b/>
          <w:i w:val="false"/>
          <w:color w:val="000000"/>
        </w:rPr>
        <w:t xml:space="preserve"> (15.05.2027 – 15.08.2027)</w:t>
      </w:r>
    </w:p>
    <w:bookmarkEnd w:id="224"/>
    <w:bookmarkStart w:name="z301" w:id="225"/>
    <w:p>
      <w:pPr>
        <w:spacing w:after="0"/>
        <w:ind w:left="0"/>
        <w:jc w:val="both"/>
      </w:pPr>
      <w:r>
        <w:rPr>
          <w:rFonts w:ascii="Times New Roman"/>
          <w:b w:val="false"/>
          <w:i w:val="false"/>
          <w:color w:val="000000"/>
          <w:sz w:val="28"/>
        </w:rPr>
        <w:t xml:space="preserve">
      1. Көрменің ашылу салтанаты. </w:t>
      </w:r>
    </w:p>
    <w:bookmarkEnd w:id="225"/>
    <w:bookmarkStart w:name="z302" w:id="226"/>
    <w:p>
      <w:pPr>
        <w:spacing w:after="0"/>
        <w:ind w:left="0"/>
        <w:jc w:val="both"/>
      </w:pPr>
      <w:r>
        <w:rPr>
          <w:rFonts w:ascii="Times New Roman"/>
          <w:b w:val="false"/>
          <w:i w:val="false"/>
          <w:color w:val="000000"/>
          <w:sz w:val="28"/>
        </w:rPr>
        <w:t>
      2. ҚР ұлттық күні.</w:t>
      </w:r>
    </w:p>
    <w:bookmarkEnd w:id="226"/>
    <w:bookmarkStart w:name="z303" w:id="227"/>
    <w:p>
      <w:pPr>
        <w:spacing w:after="0"/>
        <w:ind w:left="0"/>
        <w:jc w:val="both"/>
      </w:pPr>
      <w:r>
        <w:rPr>
          <w:rFonts w:ascii="Times New Roman"/>
          <w:b w:val="false"/>
          <w:i w:val="false"/>
          <w:color w:val="000000"/>
          <w:sz w:val="28"/>
        </w:rPr>
        <w:t>
      3. Көрменің жабылу салтанаты.</w:t>
      </w:r>
    </w:p>
    <w:bookmarkEnd w:id="227"/>
    <w:bookmarkStart w:name="z304" w:id="228"/>
    <w:p>
      <w:pPr>
        <w:spacing w:after="0"/>
        <w:ind w:left="0"/>
        <w:jc w:val="left"/>
      </w:pPr>
      <w:r>
        <w:rPr>
          <w:rFonts w:ascii="Times New Roman"/>
          <w:b/>
          <w:i w:val="false"/>
          <w:color w:val="000000"/>
        </w:rPr>
        <w:t xml:space="preserve"> ЕХРО-2030 Эр-Риядтағы ҚР ұлттық павильоны іс-шараларының алдын ала күнтізбесі</w:t>
      </w:r>
    </w:p>
    <w:bookmarkEnd w:id="228"/>
    <w:bookmarkStart w:name="z305" w:id="229"/>
    <w:p>
      <w:pPr>
        <w:spacing w:after="0"/>
        <w:ind w:left="0"/>
        <w:jc w:val="left"/>
      </w:pPr>
      <w:r>
        <w:rPr>
          <w:rFonts w:ascii="Times New Roman"/>
          <w:b/>
          <w:i w:val="false"/>
          <w:color w:val="000000"/>
        </w:rPr>
        <w:t xml:space="preserve"> (01.10.2030 жыл - 31.03.2031 жыл)</w:t>
      </w:r>
    </w:p>
    <w:bookmarkEnd w:id="229"/>
    <w:bookmarkStart w:name="z306" w:id="230"/>
    <w:p>
      <w:pPr>
        <w:spacing w:after="0"/>
        <w:ind w:left="0"/>
        <w:jc w:val="both"/>
      </w:pPr>
      <w:r>
        <w:rPr>
          <w:rFonts w:ascii="Times New Roman"/>
          <w:b w:val="false"/>
          <w:i w:val="false"/>
          <w:color w:val="000000"/>
          <w:sz w:val="28"/>
        </w:rPr>
        <w:t xml:space="preserve">
      1. Көрменің ашылу салтанаты. </w:t>
      </w:r>
    </w:p>
    <w:bookmarkEnd w:id="230"/>
    <w:bookmarkStart w:name="z307" w:id="231"/>
    <w:p>
      <w:pPr>
        <w:spacing w:after="0"/>
        <w:ind w:left="0"/>
        <w:jc w:val="both"/>
      </w:pPr>
      <w:r>
        <w:rPr>
          <w:rFonts w:ascii="Times New Roman"/>
          <w:b w:val="false"/>
          <w:i w:val="false"/>
          <w:color w:val="000000"/>
          <w:sz w:val="28"/>
        </w:rPr>
        <w:t>
      2. Қазақстан халқының бірлігі күні.</w:t>
      </w:r>
    </w:p>
    <w:bookmarkEnd w:id="231"/>
    <w:bookmarkStart w:name="z308" w:id="232"/>
    <w:p>
      <w:pPr>
        <w:spacing w:after="0"/>
        <w:ind w:left="0"/>
        <w:jc w:val="both"/>
      </w:pPr>
      <w:r>
        <w:rPr>
          <w:rFonts w:ascii="Times New Roman"/>
          <w:b w:val="false"/>
          <w:i w:val="false"/>
          <w:color w:val="000000"/>
          <w:sz w:val="28"/>
        </w:rPr>
        <w:t>
      3. Іскер әйелдер қауымдастығы.</w:t>
      </w:r>
    </w:p>
    <w:bookmarkEnd w:id="232"/>
    <w:bookmarkStart w:name="z309" w:id="233"/>
    <w:p>
      <w:pPr>
        <w:spacing w:after="0"/>
        <w:ind w:left="0"/>
        <w:jc w:val="both"/>
      </w:pPr>
      <w:r>
        <w:rPr>
          <w:rFonts w:ascii="Times New Roman"/>
          <w:b w:val="false"/>
          <w:i w:val="false"/>
          <w:color w:val="000000"/>
          <w:sz w:val="28"/>
        </w:rPr>
        <w:t>
      4. NU "Knowledge &amp; Learning Week".</w:t>
      </w:r>
    </w:p>
    <w:bookmarkEnd w:id="233"/>
    <w:bookmarkStart w:name="z310" w:id="234"/>
    <w:p>
      <w:pPr>
        <w:spacing w:after="0"/>
        <w:ind w:left="0"/>
        <w:jc w:val="both"/>
      </w:pPr>
      <w:r>
        <w:rPr>
          <w:rFonts w:ascii="Times New Roman"/>
          <w:b w:val="false"/>
          <w:i w:val="false"/>
          <w:color w:val="000000"/>
          <w:sz w:val="28"/>
        </w:rPr>
        <w:t>
      5. Республика күні.</w:t>
      </w:r>
    </w:p>
    <w:bookmarkEnd w:id="234"/>
    <w:bookmarkStart w:name="z311" w:id="235"/>
    <w:p>
      <w:pPr>
        <w:spacing w:after="0"/>
        <w:ind w:left="0"/>
        <w:jc w:val="both"/>
      </w:pPr>
      <w:r>
        <w:rPr>
          <w:rFonts w:ascii="Times New Roman"/>
          <w:b w:val="false"/>
          <w:i w:val="false"/>
          <w:color w:val="000000"/>
          <w:sz w:val="28"/>
        </w:rPr>
        <w:t>
      6. ҚР ұлттық күні.</w:t>
      </w:r>
    </w:p>
    <w:bookmarkEnd w:id="235"/>
    <w:bookmarkStart w:name="z312" w:id="236"/>
    <w:p>
      <w:pPr>
        <w:spacing w:after="0"/>
        <w:ind w:left="0"/>
        <w:jc w:val="both"/>
      </w:pPr>
      <w:r>
        <w:rPr>
          <w:rFonts w:ascii="Times New Roman"/>
          <w:b w:val="false"/>
          <w:i w:val="false"/>
          <w:color w:val="000000"/>
          <w:sz w:val="28"/>
        </w:rPr>
        <w:t>
      7. Kazakhstan Tourism Week.</w:t>
      </w:r>
    </w:p>
    <w:bookmarkEnd w:id="236"/>
    <w:bookmarkStart w:name="z313" w:id="237"/>
    <w:p>
      <w:pPr>
        <w:spacing w:after="0"/>
        <w:ind w:left="0"/>
        <w:jc w:val="both"/>
      </w:pPr>
      <w:r>
        <w:rPr>
          <w:rFonts w:ascii="Times New Roman"/>
          <w:b w:val="false"/>
          <w:i w:val="false"/>
          <w:color w:val="000000"/>
          <w:sz w:val="28"/>
        </w:rPr>
        <w:t>
      8. Алматы қаласының күндері.</w:t>
      </w:r>
    </w:p>
    <w:bookmarkEnd w:id="237"/>
    <w:bookmarkStart w:name="z314" w:id="238"/>
    <w:p>
      <w:pPr>
        <w:spacing w:after="0"/>
        <w:ind w:left="0"/>
        <w:jc w:val="both"/>
      </w:pPr>
      <w:r>
        <w:rPr>
          <w:rFonts w:ascii="Times New Roman"/>
          <w:b w:val="false"/>
          <w:i w:val="false"/>
          <w:color w:val="000000"/>
          <w:sz w:val="28"/>
        </w:rPr>
        <w:t>
      9. Astana Business week.</w:t>
      </w:r>
    </w:p>
    <w:bookmarkEnd w:id="238"/>
    <w:bookmarkStart w:name="z315" w:id="239"/>
    <w:p>
      <w:pPr>
        <w:spacing w:after="0"/>
        <w:ind w:left="0"/>
        <w:jc w:val="both"/>
      </w:pPr>
      <w:r>
        <w:rPr>
          <w:rFonts w:ascii="Times New Roman"/>
          <w:b w:val="false"/>
          <w:i w:val="false"/>
          <w:color w:val="000000"/>
          <w:sz w:val="28"/>
        </w:rPr>
        <w:t>
      10. Түркістан облысының туризм күнінің таныстырылымы.</w:t>
      </w:r>
    </w:p>
    <w:bookmarkEnd w:id="239"/>
    <w:bookmarkStart w:name="z316" w:id="240"/>
    <w:p>
      <w:pPr>
        <w:spacing w:after="0"/>
        <w:ind w:left="0"/>
        <w:jc w:val="both"/>
      </w:pPr>
      <w:r>
        <w:rPr>
          <w:rFonts w:ascii="Times New Roman"/>
          <w:b w:val="false"/>
          <w:i w:val="false"/>
          <w:color w:val="000000"/>
          <w:sz w:val="28"/>
        </w:rPr>
        <w:t>
      11. ҚР Ұлттық Банкінің "Қазақстан теңге сарайы" және "Банкнот фабрикасы" РМК экспозициялары, В2В кездесулер өткізу.</w:t>
      </w:r>
    </w:p>
    <w:bookmarkEnd w:id="240"/>
    <w:bookmarkStart w:name="z317" w:id="241"/>
    <w:p>
      <w:pPr>
        <w:spacing w:after="0"/>
        <w:ind w:left="0"/>
        <w:jc w:val="both"/>
      </w:pPr>
      <w:r>
        <w:rPr>
          <w:rFonts w:ascii="Times New Roman"/>
          <w:b w:val="false"/>
          <w:i w:val="false"/>
          <w:color w:val="000000"/>
          <w:sz w:val="28"/>
        </w:rPr>
        <w:t>
      12. ҚР Тәуелсіздік күні.</w:t>
      </w:r>
    </w:p>
    <w:bookmarkEnd w:id="241"/>
    <w:bookmarkStart w:name="z318" w:id="242"/>
    <w:p>
      <w:pPr>
        <w:spacing w:after="0"/>
        <w:ind w:left="0"/>
        <w:jc w:val="both"/>
      </w:pPr>
      <w:r>
        <w:rPr>
          <w:rFonts w:ascii="Times New Roman"/>
          <w:b w:val="false"/>
          <w:i w:val="false"/>
          <w:color w:val="000000"/>
          <w:sz w:val="28"/>
        </w:rPr>
        <w:t>
      13. Шымкент қаласы әлеуетінің таныстырылымы.</w:t>
      </w:r>
    </w:p>
    <w:bookmarkEnd w:id="242"/>
    <w:bookmarkStart w:name="z319" w:id="243"/>
    <w:p>
      <w:pPr>
        <w:spacing w:after="0"/>
        <w:ind w:left="0"/>
        <w:jc w:val="both"/>
      </w:pPr>
      <w:r>
        <w:rPr>
          <w:rFonts w:ascii="Times New Roman"/>
          <w:b w:val="false"/>
          <w:i w:val="false"/>
          <w:color w:val="000000"/>
          <w:sz w:val="28"/>
        </w:rPr>
        <w:t>
      14. Әйелдер кәсіпкерлігін дамыту бойынша дөңгелек үстел.</w:t>
      </w:r>
    </w:p>
    <w:bookmarkEnd w:id="243"/>
    <w:bookmarkStart w:name="z320" w:id="244"/>
    <w:p>
      <w:pPr>
        <w:spacing w:after="0"/>
        <w:ind w:left="0"/>
        <w:jc w:val="both"/>
      </w:pPr>
      <w:r>
        <w:rPr>
          <w:rFonts w:ascii="Times New Roman"/>
          <w:b w:val="false"/>
          <w:i w:val="false"/>
          <w:color w:val="000000"/>
          <w:sz w:val="28"/>
        </w:rPr>
        <w:t xml:space="preserve">
      15. "Smartboard with Climate clock" таныстырылымы. </w:t>
      </w:r>
    </w:p>
    <w:bookmarkEnd w:id="244"/>
    <w:bookmarkStart w:name="z321" w:id="245"/>
    <w:p>
      <w:pPr>
        <w:spacing w:after="0"/>
        <w:ind w:left="0"/>
        <w:jc w:val="both"/>
      </w:pPr>
      <w:r>
        <w:rPr>
          <w:rFonts w:ascii="Times New Roman"/>
          <w:b w:val="false"/>
          <w:i w:val="false"/>
          <w:color w:val="000000"/>
          <w:sz w:val="28"/>
        </w:rPr>
        <w:t>
      16. Заманауи мобильді қосымшалардың таныстырылымы.</w:t>
      </w:r>
    </w:p>
    <w:bookmarkEnd w:id="245"/>
    <w:bookmarkStart w:name="z322" w:id="246"/>
    <w:p>
      <w:pPr>
        <w:spacing w:after="0"/>
        <w:ind w:left="0"/>
        <w:jc w:val="both"/>
      </w:pPr>
      <w:r>
        <w:rPr>
          <w:rFonts w:ascii="Times New Roman"/>
          <w:b w:val="false"/>
          <w:i w:val="false"/>
          <w:color w:val="000000"/>
          <w:sz w:val="28"/>
        </w:rPr>
        <w:t>
      17. Наурыз мейрамы.</w:t>
      </w:r>
    </w:p>
    <w:bookmarkEnd w:id="246"/>
    <w:bookmarkStart w:name="z323" w:id="247"/>
    <w:p>
      <w:pPr>
        <w:spacing w:after="0"/>
        <w:ind w:left="0"/>
        <w:jc w:val="both"/>
      </w:pPr>
      <w:r>
        <w:rPr>
          <w:rFonts w:ascii="Times New Roman"/>
          <w:b w:val="false"/>
          <w:i w:val="false"/>
          <w:color w:val="000000"/>
          <w:sz w:val="28"/>
        </w:rPr>
        <w:t>
      18. "Өзгерістер мен инновациялар кезеңіндегі коучинг: мемлекет, бизнес және қоғам" халықаралық форумы.</w:t>
      </w:r>
    </w:p>
    <w:bookmarkEnd w:id="247"/>
    <w:bookmarkStart w:name="z324" w:id="248"/>
    <w:p>
      <w:pPr>
        <w:spacing w:after="0"/>
        <w:ind w:left="0"/>
        <w:jc w:val="both"/>
      </w:pPr>
      <w:r>
        <w:rPr>
          <w:rFonts w:ascii="Times New Roman"/>
          <w:b w:val="false"/>
          <w:i w:val="false"/>
          <w:color w:val="000000"/>
          <w:sz w:val="28"/>
        </w:rPr>
        <w:t>
      19.  Қазақстандық тауар өндірушілердің халықаралық көрмесі.</w:t>
      </w:r>
    </w:p>
    <w:bookmarkEnd w:id="248"/>
    <w:bookmarkStart w:name="z325" w:id="249"/>
    <w:p>
      <w:pPr>
        <w:spacing w:after="0"/>
        <w:ind w:left="0"/>
        <w:jc w:val="both"/>
      </w:pPr>
      <w:r>
        <w:rPr>
          <w:rFonts w:ascii="Times New Roman"/>
          <w:b w:val="false"/>
          <w:i w:val="false"/>
          <w:color w:val="000000"/>
          <w:sz w:val="28"/>
        </w:rPr>
        <w:t>
      20. Көрменің жабылу салтанаты.</w:t>
      </w:r>
    </w:p>
    <w:bookmarkEnd w:id="249"/>
    <w:bookmarkStart w:name="z326" w:id="250"/>
    <w:p>
      <w:pPr>
        <w:spacing w:after="0"/>
        <w:ind w:left="0"/>
        <w:jc w:val="left"/>
      </w:pPr>
      <w:r>
        <w:rPr>
          <w:rFonts w:ascii="Times New Roman"/>
          <w:b/>
          <w:i w:val="false"/>
          <w:color w:val="000000"/>
        </w:rPr>
        <w:t xml:space="preserve"> № 5 ҚНК</w:t>
      </w:r>
    </w:p>
    <w:bookmarkEnd w:id="250"/>
    <w:bookmarkStart w:name="z327" w:id="251"/>
    <w:p>
      <w:pPr>
        <w:spacing w:after="0"/>
        <w:ind w:left="0"/>
        <w:jc w:val="both"/>
      </w:pPr>
      <w:r>
        <w:rPr>
          <w:rFonts w:ascii="Times New Roman"/>
          <w:b w:val="false"/>
          <w:i w:val="false"/>
          <w:color w:val="000000"/>
          <w:sz w:val="28"/>
        </w:rPr>
        <w:t>
      ККІШ өткізуден, сервистік көрсетілетін қызметтерді коммерцияландыруды қоса алғанда, коммерциялық жылжымайтын мүлікті жалға беруден түсетін түсім көрсеткіші мың теңге</w:t>
      </w:r>
    </w:p>
    <w:bookmarkEnd w:id="2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2"/>
          <w:p>
            <w:pPr>
              <w:spacing w:after="20"/>
              <w:ind w:left="20"/>
              <w:jc w:val="both"/>
            </w:pPr>
            <w:r>
              <w:rPr>
                <w:rFonts w:ascii="Times New Roman"/>
                <w:b w:val="false"/>
                <w:i w:val="false"/>
                <w:color w:val="000000"/>
                <w:sz w:val="20"/>
              </w:rPr>
              <w:t>
Р/с</w:t>
            </w:r>
          </w:p>
          <w:bookmarkEnd w:id="25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көрме орталығын жалға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1 156 089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1 156 089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1 397 713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1 397 713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алаңдарды жалға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дыбыс және сахналық жабдықтар жиынтығын сенімгерлік басқаруға беруден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3"/>
          <w:p>
            <w:pPr>
              <w:spacing w:after="20"/>
              <w:ind w:left="20"/>
              <w:jc w:val="both"/>
            </w:pPr>
            <w:r>
              <w:rPr>
                <w:rFonts w:ascii="Times New Roman"/>
                <w:b w:val="false"/>
                <w:i w:val="false"/>
                <w:color w:val="000000"/>
                <w:sz w:val="20"/>
              </w:rPr>
              <w:t>
КО</w:t>
            </w:r>
          </w:p>
          <w:bookmarkEnd w:id="253"/>
          <w:p>
            <w:pPr>
              <w:spacing w:after="20"/>
              <w:ind w:left="20"/>
              <w:jc w:val="both"/>
            </w:pPr>
            <w:r>
              <w:rPr>
                <w:rFonts w:ascii="Times New Roman"/>
                <w:b w:val="false"/>
                <w:i w:val="false"/>
                <w:color w:val="000000"/>
                <w:sz w:val="20"/>
              </w:rPr>
              <w:t>
операторы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ХКО аумағында қызметтер көрсету жөніндегі оператордың операциялық қызметінен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ХКО операторы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АХФ-ты ұйымдастыру және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1 440 619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ҮАК-ты ұйымдастыру және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ККІШ түсімдері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2 980 923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1 686 619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1 841 849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1 847 535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алаңдарды жалға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7 758 389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8 803 346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11 320 290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15 118 491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19 949 131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24 453 432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26 380 412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27 324 158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28 736 057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саласын ұйымдастыру үшін алаңдарды жалға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кеңістігін жалға беруден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395 647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сервистер үшін жалға 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комсервис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орналастырудан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қызметінен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2 179 638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2 267 695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пайдалану шығыстарының орнын толтыру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толтыру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664 632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749 964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Паркингтегі коммерциялық алаңдарды жалға беруден түсетін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54"/>
          <w:p>
            <w:pPr>
              <w:spacing w:after="20"/>
              <w:ind w:left="20"/>
              <w:jc w:val="both"/>
            </w:pPr>
            <w:r>
              <w:rPr>
                <w:rFonts w:ascii="Times New Roman"/>
                <w:b w:val="false"/>
                <w:i w:val="false"/>
                <w:color w:val="000000"/>
                <w:sz w:val="20"/>
              </w:rPr>
              <w:t>
комсервистер</w:t>
            </w:r>
          </w:p>
          <w:bookmarkEnd w:id="254"/>
          <w:p>
            <w:pPr>
              <w:spacing w:after="20"/>
              <w:ind w:left="20"/>
              <w:jc w:val="both"/>
            </w:pPr>
            <w:r>
              <w:rPr>
                <w:rFonts w:ascii="Times New Roman"/>
                <w:b w:val="false"/>
                <w:i w:val="false"/>
                <w:color w:val="000000"/>
                <w:sz w:val="20"/>
              </w:rPr>
              <w:t>
паркинг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көрсетілетін қызметтерді коммерцияландыруды қоса алғанда, коммерциялық жылжымайтын мүлікті жалға беруден түсетін түсім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10 123 018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12 102 759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14 184 429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14 837 575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18 752 311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23 714 069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28 342 116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30 398 314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31 496 000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33 045 514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түзету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13 103 940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13 777 704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15 865 688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16 524 194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25 561 604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30 195 508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32 422 420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33 526 319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35 082 233</w:t>
            </w:r>
          </w:p>
        </w:tc>
      </w:tr>
    </w:tbl>
    <w:bookmarkStart w:name="z331" w:id="255"/>
    <w:p>
      <w:pPr>
        <w:spacing w:after="0"/>
        <w:ind w:left="0"/>
        <w:jc w:val="left"/>
      </w:pPr>
      <w:r>
        <w:rPr>
          <w:rFonts w:ascii="Times New Roman"/>
          <w:b/>
          <w:i w:val="false"/>
          <w:color w:val="000000"/>
        </w:rPr>
        <w:t xml:space="preserve"> № 6 ҚНК</w:t>
      </w:r>
    </w:p>
    <w:bookmarkEnd w:id="255"/>
    <w:bookmarkStart w:name="z332" w:id="256"/>
    <w:p>
      <w:pPr>
        <w:spacing w:after="0"/>
        <w:ind w:left="0"/>
        <w:jc w:val="both"/>
      </w:pPr>
      <w:r>
        <w:rPr>
          <w:rFonts w:ascii="Times New Roman"/>
          <w:b w:val="false"/>
          <w:i w:val="false"/>
          <w:color w:val="000000"/>
          <w:sz w:val="28"/>
        </w:rPr>
        <w:t>
      MICE-іс-шаралар санының көрсеткіші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Конгрестік-көрме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4045 іс шара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 жалға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7"/>
          <w:p>
            <w:pPr>
              <w:spacing w:after="20"/>
              <w:ind w:left="20"/>
              <w:jc w:val="both"/>
            </w:pPr>
            <w:r>
              <w:rPr>
                <w:rFonts w:ascii="Times New Roman"/>
                <w:b w:val="false"/>
                <w:i w:val="false"/>
                <w:color w:val="000000"/>
                <w:sz w:val="20"/>
              </w:rPr>
              <w:t>
Іс-шаралар саны 2023 жылғы іс-шаралар күнтізбесіне  сүйене отырып жоспарланған</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2025 жыл – 70 іс-шара (18 концерт, 12 форум, 40 іс-шара)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 – 71 іс-шара (19 концерт, 12 форум, 40 іс-шара)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 – 72 іс-шара (20 концерт, 12 форум, 40 іс-шара)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 – 73 іс-шара (21 концерт, 12 форум, 40 іс-шара)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 – 74 іс-шара (22 концерт, 12 форум, 40 іс-шара)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2030 жыл – 75 іс-шара (23 концерт, 12 форум, 40 іс-шара)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2031 жыл –76 іс-шара (24 концерт, 12 форум, 40 іс-шара)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2032 жыл – 77 іс-шара (25 концерт, 12 форум, 40 іс-шара)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2033 жыл – 78 іс-шара (26 концерт, 12 форум, 40 іс-шара)</w:t>
            </w:r>
          </w:p>
          <w:p>
            <w:pPr>
              <w:spacing w:after="20"/>
              <w:ind w:left="20"/>
              <w:jc w:val="both"/>
            </w:pPr>
            <w:r>
              <w:rPr>
                <w:rFonts w:ascii="Times New Roman"/>
                <w:b w:val="false"/>
                <w:i w:val="false"/>
                <w:color w:val="000000"/>
                <w:sz w:val="20"/>
              </w:rPr>
              <w:t>
2034 жыл – 79 іс-шара (27 концерт, 12 форум, 40 іс-шара)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 ХКО-ны жалға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8"/>
          <w:p>
            <w:pPr>
              <w:spacing w:after="20"/>
              <w:ind w:left="20"/>
              <w:jc w:val="both"/>
            </w:pPr>
            <w:r>
              <w:rPr>
                <w:rFonts w:ascii="Times New Roman"/>
                <w:b w:val="false"/>
                <w:i w:val="false"/>
                <w:color w:val="000000"/>
                <w:sz w:val="20"/>
              </w:rPr>
              <w:t>
Іс-шаралар саны 2023 жылғы іс-шаралар күнтізбесіне  сүйене отырып жоспарланған</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2025 жыл – 46 іс-шара (25 көрме, 8 форум, 4 жәрмеңке, 9 корпоративтік іс-шара)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2026 жыл – 48 іс-шара (25 көрме, 9 форум, 4 жәрмеңке 10 корпоративтік іс-шара)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2027 жыл – 50 іс-шара (26 көрме, 9 форум, 5 жәрмеңке 10 корпоративтік іс-шара)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2028 жыл – 52 іс-шара (28 көрме, 9 форум, 5 жәрмеңке 10 корпоративтік іс-шара)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2029 жыл – 54 іс-шара (28 көрме, 9 форум, 5 жәрмеңке 12 корпоративтік іс-шара)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2030 жыл – 56 іс-шара (30 көрме, 9 форум, 5 жәрмеңке 12 корпоративтік іс-шара)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2031 жыл – 58 іс-шара (30 көрме, 10 форум, 5 жәрмеңке 13 корпоративтік іс-шара)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2032 жыл 60 іс-шара (32 көрме, 10 форум, 5 жәрмеңке 13 корпоративтік іс-шара)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2033 жыл – 62 іс-шара (32 көрме, 10 форум, 5 жәрмеңке 15 корпоративтік іс-шара)</w:t>
            </w:r>
          </w:p>
          <w:p>
            <w:pPr>
              <w:spacing w:after="20"/>
              <w:ind w:left="20"/>
              <w:jc w:val="both"/>
            </w:pPr>
            <w:r>
              <w:rPr>
                <w:rFonts w:ascii="Times New Roman"/>
                <w:b w:val="false"/>
                <w:i w:val="false"/>
                <w:color w:val="000000"/>
                <w:sz w:val="20"/>
              </w:rPr>
              <w:t>
2034 жыл – 64 іс-шара (34 көрме, 10 форум, 5 жәрмеңке, 15 корпоративтік іс-шара)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сахнада іс-шаралар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Әртістердің кіші сахнада өнер көрсетуі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 ҮАК өткізу.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"Астана" халықаралық форумын өткізу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іс-шаралар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"ЕХРО" іскерлік орталығы аумағының рентабельділігі және оны танымал ету мақсатында Қоғам жыл сайын "KIDS EXPO" мектеп жәрмеңкесі және "Жаңа жыл FEST" жаңажылдық жәрмеңкесі сияқты меншікті іс-шараларын өткізеді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Hilton іс-шаралары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9"/>
          <w:p>
            <w:pPr>
              <w:spacing w:after="20"/>
              <w:ind w:left="20"/>
              <w:jc w:val="both"/>
            </w:pPr>
            <w:r>
              <w:rPr>
                <w:rFonts w:ascii="Times New Roman"/>
                <w:b w:val="false"/>
                <w:i w:val="false"/>
                <w:color w:val="000000"/>
                <w:sz w:val="20"/>
              </w:rPr>
              <w:t>
Әлеуметтік іс-шаралар: 50</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корпоративтік іс-шаралар: 145</w:t>
            </w:r>
          </w:p>
          <w:p>
            <w:pPr>
              <w:spacing w:after="20"/>
              <w:ind w:left="20"/>
              <w:jc w:val="both"/>
            </w:pPr>
            <w:r>
              <w:rPr>
                <w:rFonts w:ascii="Times New Roman"/>
                <w:b w:val="false"/>
                <w:i w:val="false"/>
                <w:color w:val="000000"/>
                <w:sz w:val="20"/>
              </w:rPr>
              <w:t>
мемлекеттік іс-шаралар: 25</w:t>
            </w:r>
          </w:p>
        </w:tc>
      </w:tr>
    </w:tbl>
    <w:bookmarkStart w:name="z355" w:id="260"/>
    <w:p>
      <w:pPr>
        <w:spacing w:after="0"/>
        <w:ind w:left="0"/>
        <w:jc w:val="both"/>
      </w:pPr>
      <w:r>
        <w:rPr>
          <w:rFonts w:ascii="Times New Roman"/>
          <w:b w:val="false"/>
          <w:i w:val="false"/>
          <w:color w:val="000000"/>
          <w:sz w:val="28"/>
        </w:rPr>
        <w:t>
      2021 жылы Қоғам 2 іс-шараны өткізуді қамтамасыз етті:</w:t>
      </w:r>
    </w:p>
    <w:bookmarkEnd w:id="260"/>
    <w:bookmarkStart w:name="z356" w:id="261"/>
    <w:p>
      <w:pPr>
        <w:spacing w:after="0"/>
        <w:ind w:left="0"/>
        <w:jc w:val="both"/>
      </w:pPr>
      <w:r>
        <w:rPr>
          <w:rFonts w:ascii="Times New Roman"/>
          <w:b w:val="false"/>
          <w:i w:val="false"/>
          <w:color w:val="000000"/>
          <w:sz w:val="28"/>
        </w:rPr>
        <w:t>
      1) сауда-экономикалық ынтымақтастық жөніндегі мемлекетаралық Қазақстан-армян комиссиясының 8-ші отырысы;</w:t>
      </w:r>
    </w:p>
    <w:bookmarkEnd w:id="261"/>
    <w:bookmarkStart w:name="z357" w:id="262"/>
    <w:p>
      <w:pPr>
        <w:spacing w:after="0"/>
        <w:ind w:left="0"/>
        <w:jc w:val="both"/>
      </w:pPr>
      <w:r>
        <w:rPr>
          <w:rFonts w:ascii="Times New Roman"/>
          <w:b w:val="false"/>
          <w:i w:val="false"/>
          <w:color w:val="000000"/>
          <w:sz w:val="28"/>
        </w:rPr>
        <w:t>
      2) Қазақстан мен Пәкістан арасындағы сауда-экономикалық, ғылыми-техникалық және мәдени ынтымақтастық жөніндегі үкіметаралық комиссияның 10-шы отырысы.</w:t>
      </w:r>
    </w:p>
    <w:bookmarkEnd w:id="262"/>
    <w:bookmarkStart w:name="z358" w:id="263"/>
    <w:p>
      <w:pPr>
        <w:spacing w:after="0"/>
        <w:ind w:left="0"/>
        <w:jc w:val="both"/>
      </w:pPr>
      <w:r>
        <w:rPr>
          <w:rFonts w:ascii="Times New Roman"/>
          <w:b w:val="false"/>
          <w:i w:val="false"/>
          <w:color w:val="000000"/>
          <w:sz w:val="28"/>
        </w:rPr>
        <w:t>
      2022 жылы Қоғам 4 іс-шараны өткізуді қамтамасыз етті:</w:t>
      </w:r>
    </w:p>
    <w:bookmarkEnd w:id="263"/>
    <w:bookmarkStart w:name="z359" w:id="264"/>
    <w:p>
      <w:pPr>
        <w:spacing w:after="0"/>
        <w:ind w:left="0"/>
        <w:jc w:val="both"/>
      </w:pPr>
      <w:r>
        <w:rPr>
          <w:rFonts w:ascii="Times New Roman"/>
          <w:b w:val="false"/>
          <w:i w:val="false"/>
          <w:color w:val="000000"/>
          <w:sz w:val="28"/>
        </w:rPr>
        <w:t>
      1) Қазақстан Республикасы мен Қырғыз Республикасы арасындағы сауда-экономикалық ынтымақтастық жөніндегі жұмыс тобының 1-ші отырысы;</w:t>
      </w:r>
    </w:p>
    <w:bookmarkEnd w:id="264"/>
    <w:bookmarkStart w:name="z360" w:id="265"/>
    <w:p>
      <w:pPr>
        <w:spacing w:after="0"/>
        <w:ind w:left="0"/>
        <w:jc w:val="both"/>
      </w:pPr>
      <w:r>
        <w:rPr>
          <w:rFonts w:ascii="Times New Roman"/>
          <w:b w:val="false"/>
          <w:i w:val="false"/>
          <w:color w:val="000000"/>
          <w:sz w:val="28"/>
        </w:rPr>
        <w:t>
      2) Қазақстан Республикасы мен Беларусь Республикасы арасындағы ҮАК-тың 17-ші отырысы;</w:t>
      </w:r>
    </w:p>
    <w:bookmarkEnd w:id="265"/>
    <w:bookmarkStart w:name="z361" w:id="266"/>
    <w:p>
      <w:pPr>
        <w:spacing w:after="0"/>
        <w:ind w:left="0"/>
        <w:jc w:val="both"/>
      </w:pPr>
      <w:r>
        <w:rPr>
          <w:rFonts w:ascii="Times New Roman"/>
          <w:b w:val="false"/>
          <w:i w:val="false"/>
          <w:color w:val="000000"/>
          <w:sz w:val="28"/>
        </w:rPr>
        <w:t>
      3) Қазақстан-Әзербайжан ҮАК-ның 18-ші отырысы;</w:t>
      </w:r>
    </w:p>
    <w:bookmarkEnd w:id="266"/>
    <w:bookmarkStart w:name="z362" w:id="267"/>
    <w:p>
      <w:pPr>
        <w:spacing w:after="0"/>
        <w:ind w:left="0"/>
        <w:jc w:val="both"/>
      </w:pPr>
      <w:r>
        <w:rPr>
          <w:rFonts w:ascii="Times New Roman"/>
          <w:b w:val="false"/>
          <w:i w:val="false"/>
          <w:color w:val="000000"/>
          <w:sz w:val="28"/>
        </w:rPr>
        <w:t>
      4) сауда-экономикалық ынтымақтастық жөніндегі Қазақстан-Израиль бірлескен комиссиясының 9-шы отырысы.</w:t>
      </w:r>
    </w:p>
    <w:bookmarkEnd w:id="267"/>
    <w:bookmarkStart w:name="z363" w:id="268"/>
    <w:p>
      <w:pPr>
        <w:spacing w:after="0"/>
        <w:ind w:left="0"/>
        <w:jc w:val="both"/>
      </w:pPr>
      <w:r>
        <w:rPr>
          <w:rFonts w:ascii="Times New Roman"/>
          <w:b w:val="false"/>
          <w:i w:val="false"/>
          <w:color w:val="000000"/>
          <w:sz w:val="28"/>
        </w:rPr>
        <w:t>
      2023 жылы Қоғам 3 іс-шараны өткізуді қамтамасыз етті:</w:t>
      </w:r>
    </w:p>
    <w:bookmarkEnd w:id="268"/>
    <w:bookmarkStart w:name="z364" w:id="269"/>
    <w:p>
      <w:pPr>
        <w:spacing w:after="0"/>
        <w:ind w:left="0"/>
        <w:jc w:val="both"/>
      </w:pPr>
      <w:r>
        <w:rPr>
          <w:rFonts w:ascii="Times New Roman"/>
          <w:b w:val="false"/>
          <w:i w:val="false"/>
          <w:color w:val="000000"/>
          <w:sz w:val="28"/>
        </w:rPr>
        <w:t>
      1) Қазақстан Республикасы мен Иран Ислам Республикасы арасындағы сауда-экономикалық, ғылыми-техникалық және мәдени ынтымақтастық жөніндегі үкіметаралық комиссияның 18-ші отырысы;</w:t>
      </w:r>
    </w:p>
    <w:bookmarkEnd w:id="269"/>
    <w:bookmarkStart w:name="z365" w:id="270"/>
    <w:p>
      <w:pPr>
        <w:spacing w:after="0"/>
        <w:ind w:left="0"/>
        <w:jc w:val="both"/>
      </w:pPr>
      <w:r>
        <w:rPr>
          <w:rFonts w:ascii="Times New Roman"/>
          <w:b w:val="false"/>
          <w:i w:val="false"/>
          <w:color w:val="000000"/>
          <w:sz w:val="28"/>
        </w:rPr>
        <w:t>
      2) Экономикалық, ғылыми-техникалық және мәдени ынтымақтастық жөніндегі Қазақстан-тәжік үкіметаралық комиссиясының 17-ші отырысы;</w:t>
      </w:r>
    </w:p>
    <w:bookmarkEnd w:id="270"/>
    <w:bookmarkStart w:name="z366" w:id="271"/>
    <w:p>
      <w:pPr>
        <w:spacing w:after="0"/>
        <w:ind w:left="0"/>
        <w:jc w:val="both"/>
      </w:pPr>
      <w:r>
        <w:rPr>
          <w:rFonts w:ascii="Times New Roman"/>
          <w:b w:val="false"/>
          <w:i w:val="false"/>
          <w:color w:val="000000"/>
          <w:sz w:val="28"/>
        </w:rPr>
        <w:t>
      3) сауда-экономикалық ынтымақтастық жөніндегі Қазақстан-Швейцария комиссиясының 11-ші отырысы.</w:t>
      </w:r>
    </w:p>
    <w:bookmarkEnd w:id="271"/>
    <w:bookmarkStart w:name="z367" w:id="272"/>
    <w:p>
      <w:pPr>
        <w:spacing w:after="0"/>
        <w:ind w:left="0"/>
        <w:jc w:val="both"/>
      </w:pPr>
      <w:r>
        <w:rPr>
          <w:rFonts w:ascii="Times New Roman"/>
          <w:b w:val="false"/>
          <w:i w:val="false"/>
          <w:color w:val="000000"/>
          <w:sz w:val="28"/>
        </w:rPr>
        <w:t>
      2024 жылы Қоғам 4 іс-шараны өткізуді қамтамасыз етті:</w:t>
      </w:r>
    </w:p>
    <w:bookmarkEnd w:id="272"/>
    <w:bookmarkStart w:name="z368" w:id="273"/>
    <w:p>
      <w:pPr>
        <w:spacing w:after="0"/>
        <w:ind w:left="0"/>
        <w:jc w:val="both"/>
      </w:pPr>
      <w:r>
        <w:rPr>
          <w:rFonts w:ascii="Times New Roman"/>
          <w:b w:val="false"/>
          <w:i w:val="false"/>
          <w:color w:val="000000"/>
          <w:sz w:val="28"/>
        </w:rPr>
        <w:t>
      1) Қазақстан Республикасы мен Вьетнам Социалистік Республикасы арасындағы ҮАК-тың 11-ші отырысы;</w:t>
      </w:r>
    </w:p>
    <w:bookmarkEnd w:id="273"/>
    <w:bookmarkStart w:name="z369" w:id="274"/>
    <w:p>
      <w:pPr>
        <w:spacing w:after="0"/>
        <w:ind w:left="0"/>
        <w:jc w:val="both"/>
      </w:pPr>
      <w:r>
        <w:rPr>
          <w:rFonts w:ascii="Times New Roman"/>
          <w:b w:val="false"/>
          <w:i w:val="false"/>
          <w:color w:val="000000"/>
          <w:sz w:val="28"/>
        </w:rPr>
        <w:t>
      2) Қазақстан-Қытай ынтымақтастығы комитетінің сауда-экономикалық ынтымақтастық жөніндегі кіші комитетінің 13-ші отырысы;</w:t>
      </w:r>
    </w:p>
    <w:bookmarkEnd w:id="274"/>
    <w:bookmarkStart w:name="z370" w:id="275"/>
    <w:p>
      <w:pPr>
        <w:spacing w:after="0"/>
        <w:ind w:left="0"/>
        <w:jc w:val="both"/>
      </w:pPr>
      <w:r>
        <w:rPr>
          <w:rFonts w:ascii="Times New Roman"/>
          <w:b w:val="false"/>
          <w:i w:val="false"/>
          <w:color w:val="000000"/>
          <w:sz w:val="28"/>
        </w:rPr>
        <w:t>
      3) Орталық Азия және АҚШ сауда және инвестициялар жөніндегі кеңесінің (TIFA) кезекті отырысы;</w:t>
      </w:r>
    </w:p>
    <w:bookmarkEnd w:id="275"/>
    <w:bookmarkStart w:name="z371" w:id="276"/>
    <w:p>
      <w:pPr>
        <w:spacing w:after="0"/>
        <w:ind w:left="0"/>
        <w:jc w:val="both"/>
      </w:pPr>
      <w:r>
        <w:rPr>
          <w:rFonts w:ascii="Times New Roman"/>
          <w:b w:val="false"/>
          <w:i w:val="false"/>
          <w:color w:val="000000"/>
          <w:sz w:val="28"/>
        </w:rPr>
        <w:t>
      4) Қазақстан Республикасы мен Ресей Федерациясы арасындағы ҮАК.</w:t>
      </w:r>
    </w:p>
    <w:bookmarkEnd w:id="276"/>
    <w:bookmarkStart w:name="z372" w:id="277"/>
    <w:p>
      <w:pPr>
        <w:spacing w:after="0"/>
        <w:ind w:left="0"/>
        <w:jc w:val="both"/>
      </w:pPr>
      <w:r>
        <w:rPr>
          <w:rFonts w:ascii="Times New Roman"/>
          <w:b w:val="false"/>
          <w:i w:val="false"/>
          <w:color w:val="000000"/>
          <w:sz w:val="28"/>
        </w:rPr>
        <w:t>
      Сонымен қатар сауда-экономикалық ынтымақтастық шеңберінде ҮАК-тың 2025 – 2034 жылдарға жоспарланған тізбесі туралы ақпаратты нақтылау мүмкін болмай отыр, өйткені ҮАК өткізу күнін айқындау рәсімі ұзақ уақытты алады және екі тараппен келісуді талап етеді.</w:t>
      </w:r>
    </w:p>
    <w:bookmarkEnd w:id="277"/>
    <w:bookmarkStart w:name="z373" w:id="278"/>
    <w:p>
      <w:pPr>
        <w:spacing w:after="0"/>
        <w:ind w:left="0"/>
        <w:jc w:val="left"/>
      </w:pPr>
      <w:r>
        <w:rPr>
          <w:rFonts w:ascii="Times New Roman"/>
          <w:b/>
          <w:i w:val="false"/>
          <w:color w:val="000000"/>
        </w:rPr>
        <w:t xml:space="preserve"> № 7 ҚНК</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79"/>
          <w:p>
            <w:pPr>
              <w:spacing w:after="20"/>
              <w:ind w:left="20"/>
              <w:jc w:val="both"/>
            </w:pPr>
            <w:r>
              <w:rPr>
                <w:rFonts w:ascii="Times New Roman"/>
                <w:b w:val="false"/>
                <w:i w:val="false"/>
                <w:color w:val="000000"/>
                <w:sz w:val="20"/>
              </w:rPr>
              <w:t>
</w:t>
            </w:r>
            <w:r>
              <w:rPr>
                <w:rFonts w:ascii="Times New Roman"/>
                <w:b/>
                <w:i w:val="false"/>
                <w:color w:val="000000"/>
                <w:sz w:val="20"/>
              </w:rPr>
              <w:t>Ebitda көрсеткіші</w:t>
            </w:r>
          </w:p>
          <w:bookmarkEnd w:id="279"/>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жылға арналған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жылға арналған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мен МЕА-ның тозуы және амортизациясы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1 148 693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1 146 639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кіріс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9 191 014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9 681 637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(салық салуға дейінгі кірістер+НҚ мен МЕА-ның тозуы), млн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bl>
    <w:bookmarkStart w:name="z375" w:id="280"/>
    <w:p>
      <w:pPr>
        <w:spacing w:after="0"/>
        <w:ind w:left="0"/>
        <w:jc w:val="left"/>
      </w:pPr>
      <w:r>
        <w:rPr>
          <w:rFonts w:ascii="Times New Roman"/>
          <w:b/>
          <w:i w:val="false"/>
          <w:color w:val="000000"/>
        </w:rPr>
        <w:t xml:space="preserve"> № 8 ҚНК</w:t>
      </w:r>
    </w:p>
    <w:bookmarkEnd w:id="280"/>
    <w:bookmarkStart w:name="z376" w:id="281"/>
    <w:p>
      <w:pPr>
        <w:spacing w:after="0"/>
        <w:ind w:left="0"/>
        <w:jc w:val="both"/>
      </w:pPr>
      <w:r>
        <w:rPr>
          <w:rFonts w:ascii="Times New Roman"/>
          <w:b w:val="false"/>
          <w:i w:val="false"/>
          <w:color w:val="000000"/>
          <w:sz w:val="28"/>
        </w:rPr>
        <w:t>
      Шешімдер қабылдау деңгейінде әйелдердің үлесін арттыру көрсеткіші</w:t>
      </w:r>
    </w:p>
    <w:bookmarkEnd w:id="281"/>
    <w:bookmarkStart w:name="z377" w:id="282"/>
    <w:p>
      <w:pPr>
        <w:spacing w:after="0"/>
        <w:ind w:left="0"/>
        <w:jc w:val="left"/>
      </w:pPr>
      <w:r>
        <w:rPr>
          <w:rFonts w:ascii="Times New Roman"/>
          <w:b/>
          <w:i w:val="false"/>
          <w:color w:val="000000"/>
        </w:rPr>
        <w:t xml:space="preserve"> Қазақстан Республикасындағы 2030 жылға дейінгі отбасылық және гендерлік саясат</w:t>
      </w:r>
    </w:p>
    <w:bookmarkEnd w:id="282"/>
    <w:bookmarkStart w:name="z378" w:id="283"/>
    <w:p>
      <w:pPr>
        <w:spacing w:after="0"/>
        <w:ind w:left="0"/>
        <w:jc w:val="left"/>
      </w:pPr>
      <w:r>
        <w:rPr>
          <w:rFonts w:ascii="Times New Roman"/>
          <w:b/>
          <w:i w:val="false"/>
          <w:color w:val="000000"/>
        </w:rPr>
        <w:t xml:space="preserve"> ТҰЖЫРЫМДАМАСЫ</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84" w:id="284"/>
    <w:p>
      <w:pPr>
        <w:spacing w:after="0"/>
        <w:ind w:left="0"/>
        <w:jc w:val="both"/>
      </w:pPr>
      <w:r>
        <w:rPr>
          <w:rFonts w:ascii="Times New Roman"/>
          <w:b w:val="false"/>
          <w:i w:val="false"/>
          <w:color w:val="000000"/>
          <w:sz w:val="28"/>
        </w:rPr>
        <w:t xml:space="preserve">
      8. Биліктің атқарушы, өкілді және сот органдарындағы, мемлекеттік, квазимемлекеттік және корпоративтік секторлардағы шешімдер қабылдау деңгейінде әйелдердің үлесі </w:t>
      </w:r>
    </w:p>
    <w:bookmarkEnd w:id="284"/>
    <w:bookmarkStart w:name="z385" w:id="285"/>
    <w:p>
      <w:pPr>
        <w:spacing w:after="0"/>
        <w:ind w:left="0"/>
        <w:jc w:val="both"/>
      </w:pPr>
      <w:r>
        <w:rPr>
          <w:rFonts w:ascii="Times New Roman"/>
          <w:b w:val="false"/>
          <w:i w:val="false"/>
          <w:color w:val="000000"/>
          <w:sz w:val="28"/>
        </w:rPr>
        <w:t xml:space="preserve">
      2025 жылға қарай – 25,5 %-ды, </w:t>
      </w:r>
    </w:p>
    <w:bookmarkEnd w:id="285"/>
    <w:bookmarkStart w:name="z386" w:id="286"/>
    <w:p>
      <w:pPr>
        <w:spacing w:after="0"/>
        <w:ind w:left="0"/>
        <w:jc w:val="both"/>
      </w:pPr>
      <w:r>
        <w:rPr>
          <w:rFonts w:ascii="Times New Roman"/>
          <w:b w:val="false"/>
          <w:i w:val="false"/>
          <w:color w:val="000000"/>
          <w:sz w:val="28"/>
        </w:rPr>
        <w:t xml:space="preserve">
      2026 жылға қарай – 26,0 %-ды, </w:t>
      </w:r>
    </w:p>
    <w:bookmarkEnd w:id="286"/>
    <w:bookmarkStart w:name="z387" w:id="287"/>
    <w:p>
      <w:pPr>
        <w:spacing w:after="0"/>
        <w:ind w:left="0"/>
        <w:jc w:val="both"/>
      </w:pPr>
      <w:r>
        <w:rPr>
          <w:rFonts w:ascii="Times New Roman"/>
          <w:b w:val="false"/>
          <w:i w:val="false"/>
          <w:color w:val="000000"/>
          <w:sz w:val="28"/>
        </w:rPr>
        <w:t xml:space="preserve">
      2027 жылға қарай – 27,0 %-ды, </w:t>
      </w:r>
    </w:p>
    <w:bookmarkEnd w:id="287"/>
    <w:bookmarkStart w:name="z388" w:id="288"/>
    <w:p>
      <w:pPr>
        <w:spacing w:after="0"/>
        <w:ind w:left="0"/>
        <w:jc w:val="both"/>
      </w:pPr>
      <w:r>
        <w:rPr>
          <w:rFonts w:ascii="Times New Roman"/>
          <w:b w:val="false"/>
          <w:i w:val="false"/>
          <w:color w:val="000000"/>
          <w:sz w:val="28"/>
        </w:rPr>
        <w:t xml:space="preserve">
      2028 жылға қарай – 28,0 %-ды, </w:t>
      </w:r>
    </w:p>
    <w:bookmarkEnd w:id="288"/>
    <w:bookmarkStart w:name="z389" w:id="289"/>
    <w:p>
      <w:pPr>
        <w:spacing w:after="0"/>
        <w:ind w:left="0"/>
        <w:jc w:val="both"/>
      </w:pPr>
      <w:r>
        <w:rPr>
          <w:rFonts w:ascii="Times New Roman"/>
          <w:b w:val="false"/>
          <w:i w:val="false"/>
          <w:color w:val="000000"/>
          <w:sz w:val="28"/>
        </w:rPr>
        <w:t xml:space="preserve">
      2029 жылға қарай – 29,0 %-ды, </w:t>
      </w:r>
    </w:p>
    <w:bookmarkEnd w:id="289"/>
    <w:bookmarkStart w:name="z390" w:id="290"/>
    <w:p>
      <w:pPr>
        <w:spacing w:after="0"/>
        <w:ind w:left="0"/>
        <w:jc w:val="both"/>
      </w:pPr>
      <w:r>
        <w:rPr>
          <w:rFonts w:ascii="Times New Roman"/>
          <w:b w:val="false"/>
          <w:i w:val="false"/>
          <w:color w:val="000000"/>
          <w:sz w:val="28"/>
        </w:rPr>
        <w:t xml:space="preserve">
      2030 жылға қарай – 30 %-ды құрайды. </w:t>
      </w:r>
    </w:p>
    <w:bookmarkEnd w:id="290"/>
    <w:bookmarkStart w:name="z391" w:id="291"/>
    <w:p>
      <w:pPr>
        <w:spacing w:after="0"/>
        <w:ind w:left="0"/>
        <w:jc w:val="left"/>
      </w:pPr>
      <w:r>
        <w:rPr>
          <w:rFonts w:ascii="Times New Roman"/>
          <w:b/>
          <w:i w:val="false"/>
          <w:color w:val="000000"/>
        </w:rPr>
        <w:t xml:space="preserve"> № 9 ҚНК</w:t>
      </w:r>
    </w:p>
    <w:bookmarkEnd w:id="291"/>
    <w:bookmarkStart w:name="z392" w:id="292"/>
    <w:p>
      <w:pPr>
        <w:spacing w:after="0"/>
        <w:ind w:left="0"/>
        <w:jc w:val="both"/>
      </w:pPr>
      <w:r>
        <w:rPr>
          <w:rFonts w:ascii="Times New Roman"/>
          <w:b w:val="false"/>
          <w:i w:val="false"/>
          <w:color w:val="000000"/>
          <w:sz w:val="28"/>
        </w:rPr>
        <w:t>
      Корпоративтік басқару диагностикасының көрсеткіші</w:t>
      </w:r>
    </w:p>
    <w:bookmarkEnd w:id="292"/>
    <w:bookmarkStart w:name="z393" w:id="293"/>
    <w:p>
      <w:pPr>
        <w:spacing w:after="0"/>
        <w:ind w:left="0"/>
        <w:jc w:val="both"/>
      </w:pPr>
      <w:r>
        <w:rPr>
          <w:rFonts w:ascii="Times New Roman"/>
          <w:b w:val="false"/>
          <w:i w:val="false"/>
          <w:color w:val="000000"/>
          <w:sz w:val="28"/>
        </w:rPr>
        <w:t>
      "Мемлекеттік мүлік туралы" 2011 жылғы 1 наурыздағы Қазақстан Республикасы Заңының 182-бабының 2-тармағына сәйкес, сондай-ақ Қазақстан Республикасы Жасанды интеллект және цифрлық даму министрлігі аппарат басшысының 2026 жылғы 21 қаңтардағы № 26/НҚ бұйрығымен бекітілген "QazExpoCongress" ҰК" АҚ Корпоративтік басқару кодексінің 3-тармағына сәйкес Қоғам үш жылда бір реттен сиретпей Қоғамды корпоративтік басқаруға тәуелсіз диагностика жүргізеді.</w:t>
      </w:r>
    </w:p>
    <w:bookmarkEnd w:id="293"/>
    <w:bookmarkStart w:name="z394" w:id="294"/>
    <w:p>
      <w:pPr>
        <w:spacing w:after="0"/>
        <w:ind w:left="0"/>
        <w:jc w:val="both"/>
      </w:pPr>
      <w:r>
        <w:rPr>
          <w:rFonts w:ascii="Times New Roman"/>
          <w:b w:val="false"/>
          <w:i w:val="false"/>
          <w:color w:val="000000"/>
          <w:sz w:val="28"/>
        </w:rPr>
        <w:t>
      2022 жылы Қоғамда корпоративтік басқару диагностикасы жүргізілді және бағалау нәтижелеріне сәйкес Қоғамның корпоративтік басқару жүйесі жетекші практикалардың көптеген ұсынымдарына сәйкес келеді. Корпоративтік басқарудың жалпы рейтингі 84 %-ды құрады.</w:t>
      </w:r>
    </w:p>
    <w:bookmarkEnd w:id="294"/>
    <w:bookmarkStart w:name="z395" w:id="295"/>
    <w:p>
      <w:pPr>
        <w:spacing w:after="0"/>
        <w:ind w:left="0"/>
        <w:jc w:val="both"/>
      </w:pPr>
      <w:r>
        <w:rPr>
          <w:rFonts w:ascii="Times New Roman"/>
          <w:b w:val="false"/>
          <w:i w:val="false"/>
          <w:color w:val="000000"/>
          <w:sz w:val="28"/>
        </w:rPr>
        <w:t>
      Қоғам осы бағытта айтарлықтай нәтижелерге қол жеткізгеніне қарамастан, корпоративтік басқаруды тәуелсіз бағалаудағы ең төменгі көрсеткіш 76 % рейтингімен орнықты даму болып табылады.</w:t>
      </w:r>
    </w:p>
    <w:bookmarkEnd w:id="295"/>
    <w:bookmarkStart w:name="z396" w:id="296"/>
    <w:p>
      <w:pPr>
        <w:spacing w:after="0"/>
        <w:ind w:left="0"/>
        <w:jc w:val="both"/>
      </w:pPr>
      <w:r>
        <w:rPr>
          <w:rFonts w:ascii="Times New Roman"/>
          <w:b w:val="false"/>
          <w:i w:val="false"/>
          <w:color w:val="000000"/>
          <w:sz w:val="28"/>
        </w:rPr>
        <w:t>
      Осыған байланысты тиімді корпоративтік басқаруды жүзеге асыру орнықты даму қағидаттарына басымдықпен назар аударуды талап етеді. Корпоративтік басқаруды одан әрі жақсарту үшін бірқатар стратегиялық іс-шаралар арқылы ESG қағидаттарын енгізу ұсынылады.</w:t>
      </w:r>
    </w:p>
    <w:bookmarkEnd w:id="296"/>
    <w:bookmarkStart w:name="z397" w:id="297"/>
    <w:p>
      <w:pPr>
        <w:spacing w:after="0"/>
        <w:ind w:left="0"/>
        <w:jc w:val="both"/>
      </w:pPr>
      <w:r>
        <w:rPr>
          <w:rFonts w:ascii="Times New Roman"/>
          <w:b w:val="false"/>
          <w:i w:val="false"/>
          <w:color w:val="000000"/>
          <w:sz w:val="28"/>
        </w:rPr>
        <w:t>
      Бірінші кезекте, Қоғам ашықтық пен транспаренттілік қағидаттарын сақтай отырып, озық ESG-практикаларды енгізе отырып, корпоративтік басқару жүйесін ұлғайту және жетілдіру жөніндегі жұмысты жалғастырады.</w:t>
      </w:r>
    </w:p>
    <w:bookmarkEnd w:id="297"/>
    <w:bookmarkStart w:name="z398" w:id="298"/>
    <w:p>
      <w:pPr>
        <w:spacing w:after="0"/>
        <w:ind w:left="0"/>
        <w:jc w:val="both"/>
      </w:pPr>
      <w:r>
        <w:rPr>
          <w:rFonts w:ascii="Times New Roman"/>
          <w:b w:val="false"/>
          <w:i w:val="false"/>
          <w:color w:val="000000"/>
          <w:sz w:val="28"/>
        </w:rPr>
        <w:t>
      Орнықты даму қағидаттарын іске асыру үшін ESG стандарттары мен талаптарын белгілейтін нормативтік құжаттаманы әзірлеу және енгізу көзделеді. Бұдан кейін негізгі бағыттардың бірі ESG орнықты даму практикалары мен қағидаттарын таратуға компанияның басшылық құрамы мен жұмыскерлерін оқыту мен тарту болып табылады.</w:t>
      </w:r>
    </w:p>
    <w:bookmarkEnd w:id="298"/>
    <w:bookmarkStart w:name="z399" w:id="299"/>
    <w:p>
      <w:pPr>
        <w:spacing w:after="0"/>
        <w:ind w:left="0"/>
        <w:jc w:val="both"/>
      </w:pPr>
      <w:r>
        <w:rPr>
          <w:rFonts w:ascii="Times New Roman"/>
          <w:b w:val="false"/>
          <w:i w:val="false"/>
          <w:color w:val="000000"/>
          <w:sz w:val="28"/>
        </w:rPr>
        <w:t>
      БҰҰ-ның орнықты даму мақсаттарына қол жеткізуді қамтамасыз ету де стратегияның маңызды құрамдасы болып табылады, бұл Қоғамның әлеуметтік жауапкершілігін және оның елдің орнықты дамуының жаһандық қағидаттары мен басымдықтарын сақтауға ұмтылысын көрсетеді.</w:t>
      </w:r>
    </w:p>
    <w:bookmarkEnd w:id="2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0" w:id="300"/>
    <w:p>
      <w:pPr>
        <w:spacing w:after="0"/>
        <w:ind w:left="0"/>
        <w:jc w:val="both"/>
      </w:pPr>
      <w:r>
        <w:rPr>
          <w:rFonts w:ascii="Times New Roman"/>
          <w:b w:val="false"/>
          <w:i w:val="false"/>
          <w:color w:val="000000"/>
          <w:sz w:val="28"/>
        </w:rPr>
        <w:t>
      Тәуелсіз бағалаудың болжамды көрсеткіштері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1"/>
          <w:p>
            <w:pPr>
              <w:spacing w:after="20"/>
              <w:ind w:left="20"/>
              <w:jc w:val="both"/>
            </w:pPr>
            <w:r>
              <w:rPr>
                <w:rFonts w:ascii="Times New Roman"/>
                <w:b w:val="false"/>
                <w:i w:val="false"/>
                <w:color w:val="000000"/>
                <w:sz w:val="20"/>
              </w:rPr>
              <w:t>
Корпоративтік басқаруды диагностикалау</w:t>
            </w:r>
          </w:p>
          <w:bookmarkEnd w:id="30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85-тен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86-дан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87-ден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88-ден төмен емес</w:t>
            </w:r>
          </w:p>
        </w:tc>
      </w:tr>
    </w:tbl>
    <w:bookmarkStart w:name="z402" w:id="302"/>
    <w:p>
      <w:pPr>
        <w:spacing w:after="0"/>
        <w:ind w:left="0"/>
        <w:jc w:val="both"/>
      </w:pPr>
      <w:r>
        <w:rPr>
          <w:rFonts w:ascii="Times New Roman"/>
          <w:b w:val="false"/>
          <w:i w:val="false"/>
          <w:color w:val="000000"/>
          <w:sz w:val="28"/>
        </w:rPr>
        <w:t>
      Көзделген шаралар Қоғамның бағалау құнын және оның нарықтағы бәсекеге қабілеттілігін арттырудың маңызды факторларының бірі ретінде корпоративтік басқару сапасын жақсартуға мүмкіндік береді.</w:t>
      </w:r>
    </w:p>
    <w:bookmarkEnd w:id="302"/>
    <w:bookmarkStart w:name="z403" w:id="303"/>
    <w:p>
      <w:pPr>
        <w:spacing w:after="0"/>
        <w:ind w:left="0"/>
        <w:jc w:val="left"/>
      </w:pPr>
      <w:r>
        <w:rPr>
          <w:rFonts w:ascii="Times New Roman"/>
          <w:b/>
          <w:i w:val="false"/>
          <w:color w:val="000000"/>
        </w:rPr>
        <w:t xml:space="preserve"> № 10 ҚНК</w:t>
      </w:r>
    </w:p>
    <w:bookmarkEnd w:id="303"/>
    <w:bookmarkStart w:name="z404" w:id="304"/>
    <w:p>
      <w:pPr>
        <w:spacing w:after="0"/>
        <w:ind w:left="0"/>
        <w:jc w:val="both"/>
      </w:pPr>
      <w:r>
        <w:rPr>
          <w:rFonts w:ascii="Times New Roman"/>
          <w:b w:val="false"/>
          <w:i w:val="false"/>
          <w:color w:val="000000"/>
          <w:sz w:val="28"/>
        </w:rPr>
        <w:t>
      Электр энергиясын тұтынуды оңтайландыру көрсеткіші</w:t>
      </w:r>
    </w:p>
    <w:bookmarkEnd w:id="304"/>
    <w:bookmarkStart w:name="z405" w:id="305"/>
    <w:p>
      <w:pPr>
        <w:spacing w:after="0"/>
        <w:ind w:left="0"/>
        <w:jc w:val="both"/>
      </w:pPr>
      <w:r>
        <w:rPr>
          <w:rFonts w:ascii="Times New Roman"/>
          <w:b w:val="false"/>
          <w:i w:val="false"/>
          <w:color w:val="000000"/>
          <w:sz w:val="28"/>
        </w:rPr>
        <w:t>
      Қоғамның негізгі операциялық шығыстарының бірі коммуналдық көрсетілетін қызметтерге жұмсалатын шығыстар болып табылады. Объектілер ауданының едәуір көлеміне, жүктеменің өсуіне және іс-шараларды өткізу жиілігіне байланысты Қоғамның болжамды кезеңде электр энергиясына жұмсайтын шығыстары тек өсетін болады. Операциялық шығындарды азайту үшін Қоғам жабдықтарды жаңарту мен өндірістерді жаңғыртуды жүргізіп, өндірістік процестерді цифрландыру қарқынын жеделдетуі және озық технологияларды жүйелі түрде енгізіп отыруы қажет. Осы шаралар Қоғамға энергия ресурстарын тұтынуды қысқартуға, сол арқылы оларды тұтыну шығындарын азайтуға мүмкіндік береді.</w:t>
      </w:r>
    </w:p>
    <w:bookmarkEnd w:id="305"/>
    <w:bookmarkStart w:name="z406" w:id="306"/>
    <w:p>
      <w:pPr>
        <w:spacing w:after="0"/>
        <w:ind w:left="0"/>
        <w:jc w:val="both"/>
      </w:pPr>
      <w:r>
        <w:rPr>
          <w:rFonts w:ascii="Times New Roman"/>
          <w:b w:val="false"/>
          <w:i w:val="false"/>
          <w:color w:val="000000"/>
          <w:sz w:val="28"/>
        </w:rPr>
        <w:t>
      ҚНК – электр энергиясын тұтынуды оңтайландыру қабылданған іс-шаралардың тиімділігін бағалауға мүмкіндік береді және электр энергиясын оңтайландыру саласындағы әрі қарайғы қадамдар туралы шешім қабылдауға негіз болады. 2034 жылға қарай электр энергиясының шығынын оңтайландыру жөніндегі іс-шараларды енгізу арқылы ресурстарға жұмсалатын жалпы шығыстарды 3 %-ға дейін (іс-шараларды енгізу басталғанға дейінгі 2024 жылғы көрсеткіштермен арақатынас бойынша) төмендету болжанады.</w:t>
      </w:r>
    </w:p>
    <w:bookmarkEnd w:id="306"/>
    <w:bookmarkStart w:name="z407" w:id="307"/>
    <w:p>
      <w:pPr>
        <w:spacing w:after="0"/>
        <w:ind w:left="0"/>
        <w:jc w:val="both"/>
      </w:pPr>
      <w:r>
        <w:rPr>
          <w:rFonts w:ascii="Times New Roman"/>
          <w:b w:val="false"/>
          <w:i w:val="false"/>
          <w:color w:val="000000"/>
          <w:sz w:val="28"/>
        </w:rPr>
        <w:t>
      Міндетті шешудің негізгі бағыттары мен тәсілдері – электр энергиясын тұтынуды оңтайландыру:</w:t>
      </w:r>
    </w:p>
    <w:bookmarkEnd w:id="307"/>
    <w:bookmarkStart w:name="z408" w:id="308"/>
    <w:p>
      <w:pPr>
        <w:spacing w:after="0"/>
        <w:ind w:left="0"/>
        <w:jc w:val="both"/>
      </w:pPr>
      <w:r>
        <w:rPr>
          <w:rFonts w:ascii="Times New Roman"/>
          <w:b w:val="false"/>
          <w:i w:val="false"/>
          <w:color w:val="000000"/>
          <w:sz w:val="28"/>
        </w:rPr>
        <w:t>
      1) энергия тұтынуды тиімді бақылау үшін заманауи басқару және мониторингтеу жүйелерін пайдалану;</w:t>
      </w:r>
    </w:p>
    <w:bookmarkEnd w:id="308"/>
    <w:bookmarkStart w:name="z409" w:id="309"/>
    <w:p>
      <w:pPr>
        <w:spacing w:after="0"/>
        <w:ind w:left="0"/>
        <w:jc w:val="both"/>
      </w:pPr>
      <w:r>
        <w:rPr>
          <w:rFonts w:ascii="Times New Roman"/>
          <w:b w:val="false"/>
          <w:i w:val="false"/>
          <w:color w:val="000000"/>
          <w:sz w:val="28"/>
        </w:rPr>
        <w:t>
      2) ескірген жабдықты анағұрлым заманауи және энергияны үнемдейтін жабдыққа ауыстыру;</w:t>
      </w:r>
    </w:p>
    <w:bookmarkEnd w:id="309"/>
    <w:bookmarkStart w:name="z410" w:id="310"/>
    <w:p>
      <w:pPr>
        <w:spacing w:after="0"/>
        <w:ind w:left="0"/>
        <w:jc w:val="both"/>
      </w:pPr>
      <w:r>
        <w:rPr>
          <w:rFonts w:ascii="Times New Roman"/>
          <w:b w:val="false"/>
          <w:i w:val="false"/>
          <w:color w:val="000000"/>
          <w:sz w:val="28"/>
        </w:rPr>
        <w:t>
      3) өзекті қажеттіліктерге байланысты электр энергиясын тұтынуды дәл реттеуге мүмкіндік беретін автоматтандыру жүйелерін әзірлеу және орнату;</w:t>
      </w:r>
    </w:p>
    <w:bookmarkEnd w:id="310"/>
    <w:bookmarkStart w:name="z411" w:id="311"/>
    <w:p>
      <w:pPr>
        <w:spacing w:after="0"/>
        <w:ind w:left="0"/>
        <w:jc w:val="both"/>
      </w:pPr>
      <w:r>
        <w:rPr>
          <w:rFonts w:ascii="Times New Roman"/>
          <w:b w:val="false"/>
          <w:i w:val="false"/>
          <w:color w:val="000000"/>
          <w:sz w:val="28"/>
        </w:rPr>
        <w:t>
      4) қызметкерлерді энергияны үнемдеу және электр энергиясын ұтымды пайдалану әдістеріне оқыту;</w:t>
      </w:r>
    </w:p>
    <w:bookmarkEnd w:id="311"/>
    <w:bookmarkStart w:name="z412" w:id="312"/>
    <w:p>
      <w:pPr>
        <w:spacing w:after="0"/>
        <w:ind w:left="0"/>
        <w:jc w:val="both"/>
      </w:pPr>
      <w:r>
        <w:rPr>
          <w:rFonts w:ascii="Times New Roman"/>
          <w:b w:val="false"/>
          <w:i w:val="false"/>
          <w:color w:val="000000"/>
          <w:sz w:val="28"/>
        </w:rPr>
        <w:t>
      5) оңтайландырудың әлеуетті салаларын анықтау мақсатында энергия тұтынуды тұрақты мониторингтеу және деректерді талдау.</w:t>
      </w:r>
    </w:p>
    <w:bookmarkEnd w:id="312"/>
    <w:bookmarkStart w:name="z413" w:id="313"/>
    <w:p>
      <w:pPr>
        <w:spacing w:after="0"/>
        <w:ind w:left="0"/>
        <w:jc w:val="both"/>
      </w:pPr>
      <w:r>
        <w:rPr>
          <w:rFonts w:ascii="Times New Roman"/>
          <w:b w:val="false"/>
          <w:i w:val="false"/>
          <w:color w:val="000000"/>
          <w:sz w:val="28"/>
        </w:rPr>
        <w:t xml:space="preserve">
      ҚНК-ні бағалау көздері: энергиямен жабдықтаушы ұйым растаған нақты шығын. </w:t>
      </w:r>
    </w:p>
    <w:bookmarkEnd w:id="313"/>
    <w:bookmarkStart w:name="z414" w:id="314"/>
    <w:p>
      <w:pPr>
        <w:spacing w:after="0"/>
        <w:ind w:left="0"/>
        <w:jc w:val="both"/>
      </w:pPr>
      <w:r>
        <w:rPr>
          <w:rFonts w:ascii="Times New Roman"/>
          <w:b w:val="false"/>
          <w:i w:val="false"/>
          <w:color w:val="000000"/>
          <w:sz w:val="28"/>
        </w:rPr>
        <w:t>
      Қоғамда электр энергиясын тұтынуды азайтуға қол жеткізу үшін "QazExpoCongress" ҰК" АҚ-ның 2024 – 2028 жылдарға арналған энергия үнемдеу және энергия тиімділігін арттыру жөніндегі іс-шаралар жоспары әзірленіп бекітілді, оған сәйкес қосымша қаржылық шығындар көзделмеген.</w:t>
      </w:r>
    </w:p>
    <w:bookmarkEnd w:id="3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және нөмір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млн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тұтынуды жоспарланып отырған төмендету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5"/>
          <w:p>
            <w:pPr>
              <w:spacing w:after="20"/>
              <w:ind w:left="20"/>
              <w:jc w:val="both"/>
            </w:pPr>
            <w:r>
              <w:rPr>
                <w:rFonts w:ascii="Times New Roman"/>
                <w:b w:val="false"/>
                <w:i w:val="false"/>
                <w:color w:val="000000"/>
                <w:sz w:val="20"/>
              </w:rPr>
              <w:t>
2025</w:t>
            </w:r>
          </w:p>
          <w:bookmarkEnd w:id="315"/>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16"/>
          <w:p>
            <w:pPr>
              <w:spacing w:after="20"/>
              <w:ind w:left="20"/>
              <w:jc w:val="both"/>
            </w:pPr>
            <w:r>
              <w:rPr>
                <w:rFonts w:ascii="Times New Roman"/>
                <w:b w:val="false"/>
                <w:i w:val="false"/>
                <w:color w:val="000000"/>
                <w:sz w:val="20"/>
              </w:rPr>
              <w:t>
2025</w:t>
            </w:r>
          </w:p>
          <w:bookmarkEnd w:id="316"/>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17"/>
          <w:p>
            <w:pPr>
              <w:spacing w:after="20"/>
              <w:ind w:left="20"/>
              <w:jc w:val="both"/>
            </w:pPr>
            <w:r>
              <w:rPr>
                <w:rFonts w:ascii="Times New Roman"/>
                <w:b w:val="false"/>
                <w:i w:val="false"/>
                <w:color w:val="000000"/>
                <w:sz w:val="20"/>
              </w:rPr>
              <w:t>
2026</w:t>
            </w:r>
          </w:p>
          <w:bookmarkEnd w:id="317"/>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18"/>
          <w:p>
            <w:pPr>
              <w:spacing w:after="20"/>
              <w:ind w:left="20"/>
              <w:jc w:val="both"/>
            </w:pPr>
            <w:r>
              <w:rPr>
                <w:rFonts w:ascii="Times New Roman"/>
                <w:b w:val="false"/>
                <w:i w:val="false"/>
                <w:color w:val="000000"/>
                <w:sz w:val="20"/>
              </w:rPr>
              <w:t>
2027</w:t>
            </w:r>
          </w:p>
          <w:bookmarkEnd w:id="318"/>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аймағы: Электрмен жабдықтау және жарықтандыру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және пайдалану жауапкершілігінің, сондай-ақ электр энергиясын коммерциялық есепке алудың шекарасын ауыстыру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r>
    </w:tbl>
    <w:bookmarkStart w:name="z419" w:id="319"/>
    <w:p>
      <w:pPr>
        <w:spacing w:after="0"/>
        <w:ind w:left="0"/>
        <w:jc w:val="left"/>
      </w:pPr>
      <w:r>
        <w:rPr>
          <w:rFonts w:ascii="Times New Roman"/>
          <w:b/>
          <w:i w:val="false"/>
          <w:color w:val="000000"/>
        </w:rPr>
        <w:t xml:space="preserve"> № 11 ҚНК</w:t>
      </w:r>
    </w:p>
    <w:bookmarkEnd w:id="319"/>
    <w:bookmarkStart w:name="z420" w:id="320"/>
    <w:p>
      <w:pPr>
        <w:spacing w:after="0"/>
        <w:ind w:left="0"/>
        <w:jc w:val="both"/>
      </w:pPr>
      <w:r>
        <w:rPr>
          <w:rFonts w:ascii="Times New Roman"/>
          <w:b w:val="false"/>
          <w:i w:val="false"/>
          <w:color w:val="000000"/>
          <w:sz w:val="28"/>
        </w:rPr>
        <w:t>
      Суды үнемдейтін жабдықты енгізу көрсеткіші</w:t>
      </w:r>
    </w:p>
    <w:bookmarkEnd w:id="320"/>
    <w:bookmarkStart w:name="z421" w:id="321"/>
    <w:p>
      <w:pPr>
        <w:spacing w:after="0"/>
        <w:ind w:left="0"/>
        <w:jc w:val="both"/>
      </w:pPr>
      <w:r>
        <w:rPr>
          <w:rFonts w:ascii="Times New Roman"/>
          <w:b w:val="false"/>
          <w:i w:val="false"/>
          <w:color w:val="000000"/>
          <w:sz w:val="28"/>
        </w:rPr>
        <w:t>
      Қоғамның маңызды операциялық шығыстарына коммуналдық көрсетілетін қызметтерге жұмсалатын шығыстар кіреді. Объектілер ауданының едәуір көлеміне, жүктеменің өсуіне және іс-шараларды өткізу жиілігіне байланысты Қоғамның болжамды кезеңде суды тұтынуға жұмсайтын шығыстары тек өсетін болады. Операциялық шығындарды азайту үшін Қоғам жабдықтарды жаңарту мен өндірістерді жаңғыртуды жүргізіп, өндірістік процестерді цифрландыру қарқынын жеделдетуі және озық технологияларды жүйелі түрде енгізіп отыруы қажет. Осы шаралар Қоғамға су ресурстарын тұтынуды қысқартуға, сол арқылы оларды тұтыну шығындарын азайтуға мүмкіндік береді.</w:t>
      </w:r>
    </w:p>
    <w:bookmarkEnd w:id="321"/>
    <w:bookmarkStart w:name="z422" w:id="322"/>
    <w:p>
      <w:pPr>
        <w:spacing w:after="0"/>
        <w:ind w:left="0"/>
        <w:jc w:val="both"/>
      </w:pPr>
      <w:r>
        <w:rPr>
          <w:rFonts w:ascii="Times New Roman"/>
          <w:b w:val="false"/>
          <w:i w:val="false"/>
          <w:color w:val="000000"/>
          <w:sz w:val="28"/>
        </w:rPr>
        <w:t>
      ЕХРО аумағында ызасумен автоматты суару жүйесін қамтамасыз ететін, көлемі 100 текше метр резервуар бар екенін атап өткен жөн. Аталған резервуардың болуы Қоғамға техникалық және ауызсуды пайдаланбай, суды үнемдеуге мүмкіндік береді, бұл Қоғамға су ресурстарын тұтынуды оңтайландыруға мүмкіндік береді және 25 гектарды құрайтын ЕХРО кешенінің бүкіл аумағын күн сайын екі рет суаруды қамтамасыз етеді.</w:t>
      </w:r>
    </w:p>
    <w:bookmarkEnd w:id="322"/>
    <w:bookmarkStart w:name="z423" w:id="323"/>
    <w:p>
      <w:pPr>
        <w:spacing w:after="0"/>
        <w:ind w:left="0"/>
        <w:jc w:val="both"/>
      </w:pPr>
      <w:r>
        <w:rPr>
          <w:rFonts w:ascii="Times New Roman"/>
          <w:b w:val="false"/>
          <w:i w:val="false"/>
          <w:color w:val="000000"/>
          <w:sz w:val="28"/>
        </w:rPr>
        <w:t>
      Қоғамның су ресурстарын тұтынуды оңтайландыру жөніндегі одан әрі шарасы суды үнемдейтін жабдықты орнату болып табылады, бұл суды айтарлықтай үнемдеуге алып келеді.</w:t>
      </w:r>
    </w:p>
    <w:bookmarkEnd w:id="323"/>
    <w:bookmarkStart w:name="z424" w:id="324"/>
    <w:p>
      <w:pPr>
        <w:spacing w:after="0"/>
        <w:ind w:left="0"/>
        <w:jc w:val="both"/>
      </w:pPr>
      <w:r>
        <w:rPr>
          <w:rFonts w:ascii="Times New Roman"/>
          <w:b w:val="false"/>
          <w:i w:val="false"/>
          <w:color w:val="000000"/>
          <w:sz w:val="28"/>
        </w:rPr>
        <w:t>
      2034 жылға қарай Қоғамның барлық объектісінде су үнемдейтін жабдықты толық 100 % енгізу көзделіп отыр.</w:t>
      </w:r>
    </w:p>
    <w:bookmarkEnd w:id="324"/>
    <w:bookmarkStart w:name="z425" w:id="325"/>
    <w:p>
      <w:pPr>
        <w:spacing w:after="0"/>
        <w:ind w:left="0"/>
        <w:jc w:val="both"/>
      </w:pPr>
      <w:r>
        <w:rPr>
          <w:rFonts w:ascii="Times New Roman"/>
          <w:b w:val="false"/>
          <w:i w:val="false"/>
          <w:color w:val="000000"/>
          <w:sz w:val="28"/>
        </w:rPr>
        <w:t>
      Міндетті шешудің негізгі бағыттары мен тәсілдері – суды үнемдейтін жабдықты енгізу;</w:t>
      </w:r>
    </w:p>
    <w:bookmarkEnd w:id="325"/>
    <w:bookmarkStart w:name="z426" w:id="326"/>
    <w:p>
      <w:pPr>
        <w:spacing w:after="0"/>
        <w:ind w:left="0"/>
        <w:jc w:val="both"/>
      </w:pPr>
      <w:r>
        <w:rPr>
          <w:rFonts w:ascii="Times New Roman"/>
          <w:b w:val="false"/>
          <w:i w:val="false"/>
          <w:color w:val="000000"/>
          <w:sz w:val="28"/>
        </w:rPr>
        <w:t>
      1) негізгі шығын болу нүктелерін анықтау мақсатында ағымдағы су тұтынуға егжей-тегжейлі талдау жүргізу;</w:t>
      </w:r>
    </w:p>
    <w:bookmarkEnd w:id="326"/>
    <w:bookmarkStart w:name="z427" w:id="327"/>
    <w:p>
      <w:pPr>
        <w:spacing w:after="0"/>
        <w:ind w:left="0"/>
        <w:jc w:val="both"/>
      </w:pPr>
      <w:r>
        <w:rPr>
          <w:rFonts w:ascii="Times New Roman"/>
          <w:b w:val="false"/>
          <w:i w:val="false"/>
          <w:color w:val="000000"/>
          <w:sz w:val="28"/>
        </w:rPr>
        <w:t>
      2) суды аз жұмсайтын араластырғыштар, суаруды зияткерлік басқару жүйелері сияқты және тағы басқа технологияларды таңдау және енгізу;</w:t>
      </w:r>
    </w:p>
    <w:bookmarkEnd w:id="327"/>
    <w:bookmarkStart w:name="z428" w:id="328"/>
    <w:p>
      <w:pPr>
        <w:spacing w:after="0"/>
        <w:ind w:left="0"/>
        <w:jc w:val="both"/>
      </w:pPr>
      <w:r>
        <w:rPr>
          <w:rFonts w:ascii="Times New Roman"/>
          <w:b w:val="false"/>
          <w:i w:val="false"/>
          <w:color w:val="000000"/>
          <w:sz w:val="28"/>
        </w:rPr>
        <w:t>
      3) нақты уақыт режимінде су тұтыну көрсеткіштерін қадағалап отыруға және талдауға мүмкіндік беретін мониторингтеу жүйелерін орнату;</w:t>
      </w:r>
    </w:p>
    <w:bookmarkEnd w:id="328"/>
    <w:bookmarkStart w:name="z429" w:id="329"/>
    <w:p>
      <w:pPr>
        <w:spacing w:after="0"/>
        <w:ind w:left="0"/>
        <w:jc w:val="both"/>
      </w:pPr>
      <w:r>
        <w:rPr>
          <w:rFonts w:ascii="Times New Roman"/>
          <w:b w:val="false"/>
          <w:i w:val="false"/>
          <w:color w:val="000000"/>
          <w:sz w:val="28"/>
        </w:rPr>
        <w:t>
      4) суды тұтынудың төмендеуін және жаңа технологиялардың тиімділігін өлшеу үшін деректерді үнемі мониторингтеу және талдау.</w:t>
      </w:r>
    </w:p>
    <w:bookmarkEnd w:id="329"/>
    <w:bookmarkStart w:name="z430" w:id="330"/>
    <w:p>
      <w:pPr>
        <w:spacing w:after="0"/>
        <w:ind w:left="0"/>
        <w:jc w:val="both"/>
      </w:pPr>
      <w:r>
        <w:rPr>
          <w:rFonts w:ascii="Times New Roman"/>
          <w:b w:val="false"/>
          <w:i w:val="false"/>
          <w:color w:val="000000"/>
          <w:sz w:val="28"/>
        </w:rPr>
        <w:t xml:space="preserve">
      ҚНК-ні бағалау көздері: Енгізу жоспарын іске асыру бойынша бекітілген есеп. </w:t>
      </w:r>
    </w:p>
    <w:bookmarkEnd w:id="330"/>
    <w:bookmarkStart w:name="z431" w:id="331"/>
    <w:p>
      <w:pPr>
        <w:spacing w:after="0"/>
        <w:ind w:left="0"/>
        <w:jc w:val="both"/>
      </w:pPr>
      <w:r>
        <w:rPr>
          <w:rFonts w:ascii="Times New Roman"/>
          <w:b w:val="false"/>
          <w:i w:val="false"/>
          <w:color w:val="000000"/>
          <w:sz w:val="28"/>
        </w:rPr>
        <w:t>
      Мақсаты: 2034 жылға қарай суды үнемдейтін жабдықты толық енгізу.</w:t>
      </w:r>
    </w:p>
    <w:bookmarkEnd w:id="331"/>
    <w:bookmarkStart w:name="z432" w:id="332"/>
    <w:p>
      <w:pPr>
        <w:spacing w:after="0"/>
        <w:ind w:left="0"/>
        <w:jc w:val="both"/>
      </w:pPr>
      <w:r>
        <w:rPr>
          <w:rFonts w:ascii="Times New Roman"/>
          <w:b w:val="false"/>
          <w:i w:val="false"/>
          <w:color w:val="000000"/>
          <w:sz w:val="28"/>
        </w:rPr>
        <w:t>
      Әрекеттер: 1 данасының орташа құны 50 мың теңгеден басталатын және одан жоғары сенсорлық араластырғыштарды сатып алу. 2025 – 2034 жылдары барлық объектіде сенсорлық араластырғыштарды орнату үшін 400 дана сатып алу қажет.</w:t>
      </w:r>
    </w:p>
    <w:bookmarkEnd w:id="332"/>
    <w:bookmarkStart w:name="z433" w:id="333"/>
    <w:p>
      <w:pPr>
        <w:spacing w:after="0"/>
        <w:ind w:left="0"/>
        <w:jc w:val="both"/>
      </w:pPr>
      <w:r>
        <w:rPr>
          <w:rFonts w:ascii="Times New Roman"/>
          <w:b w:val="false"/>
          <w:i w:val="false"/>
          <w:color w:val="000000"/>
          <w:sz w:val="28"/>
        </w:rPr>
        <w:t>
      Сонымен қатар КО, "ЕХРО" ХКО, "В2.4" (коммерциялық павильон) объектілері және басқа да объектілер қазірдің өзінде сенсорлық араластырғыштармен жабдықталған.</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араластырғыштарды сатып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34"/>
          <w:p>
            <w:pPr>
              <w:spacing w:after="20"/>
              <w:ind w:left="20"/>
              <w:jc w:val="both"/>
            </w:pPr>
            <w:r>
              <w:rPr>
                <w:rFonts w:ascii="Times New Roman"/>
                <w:b w:val="false"/>
                <w:i w:val="false"/>
                <w:color w:val="000000"/>
                <w:sz w:val="20"/>
              </w:rPr>
              <w:t xml:space="preserve">
Қаржылық шығындар </w:t>
            </w:r>
          </w:p>
          <w:bookmarkEnd w:id="334"/>
          <w:p>
            <w:pPr>
              <w:spacing w:after="20"/>
              <w:ind w:left="20"/>
              <w:jc w:val="both"/>
            </w:pPr>
            <w:r>
              <w:rPr>
                <w:rFonts w:ascii="Times New Roman"/>
                <w:b w:val="false"/>
                <w:i w:val="false"/>
                <w:color w:val="000000"/>
                <w:sz w:val="20"/>
              </w:rPr>
              <w:t>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bookmarkStart w:name="z435" w:id="335"/>
    <w:p>
      <w:pPr>
        <w:spacing w:after="0"/>
        <w:ind w:left="0"/>
        <w:jc w:val="both"/>
      </w:pPr>
      <w:r>
        <w:rPr>
          <w:rFonts w:ascii="Times New Roman"/>
          <w:b w:val="false"/>
          <w:i w:val="false"/>
          <w:color w:val="000000"/>
          <w:sz w:val="28"/>
        </w:rPr>
        <w:t>
      * жыл сайын +10 % инфляция.</w:t>
      </w:r>
    </w:p>
    <w:bookmarkEnd w:id="335"/>
    <w:bookmarkStart w:name="z436" w:id="336"/>
    <w:p>
      <w:pPr>
        <w:spacing w:after="0"/>
        <w:ind w:left="0"/>
        <w:jc w:val="left"/>
      </w:pPr>
      <w:r>
        <w:rPr>
          <w:rFonts w:ascii="Times New Roman"/>
          <w:b/>
          <w:i w:val="false"/>
          <w:color w:val="000000"/>
        </w:rPr>
        <w:t xml:space="preserve"> № 12 ҚНК</w:t>
      </w:r>
    </w:p>
    <w:bookmarkEnd w:id="336"/>
    <w:bookmarkStart w:name="z437" w:id="337"/>
    <w:p>
      <w:pPr>
        <w:spacing w:after="0"/>
        <w:ind w:left="0"/>
        <w:jc w:val="both"/>
      </w:pPr>
      <w:r>
        <w:rPr>
          <w:rFonts w:ascii="Times New Roman"/>
          <w:b w:val="false"/>
          <w:i w:val="false"/>
          <w:color w:val="000000"/>
          <w:sz w:val="28"/>
        </w:rPr>
        <w:t>
      ЕХРО аумағындағы IT-кластерге арналған жалдау алаңының ұлғаю көрсеткіші ЕХРО аумағында IT-компаниялар жалға алатын офистік үй-жайлардың жалпы ауданының ұлғаюын көрсетеді.</w:t>
      </w:r>
    </w:p>
    <w:bookmarkEnd w:id="337"/>
    <w:bookmarkStart w:name="z438" w:id="338"/>
    <w:p>
      <w:pPr>
        <w:spacing w:after="0"/>
        <w:ind w:left="0"/>
        <w:jc w:val="both"/>
      </w:pPr>
      <w:r>
        <w:rPr>
          <w:rFonts w:ascii="Times New Roman"/>
          <w:b w:val="false"/>
          <w:i w:val="false"/>
          <w:color w:val="000000"/>
          <w:sz w:val="28"/>
        </w:rPr>
        <w:t xml:space="preserve">
      Офистік үй-жайлардың жалпы пайдалы ауданы 176,2 мың шаршы метрді құрайды, оның ішінде 78 мың шаршы метрді немесе 44 %-ды IT-кластер ұйымдары (IT Университеті, Жалғыз акционер, Цифрлық үкіметті қолдау орталығы, "Инновациялық технологиялар паркі" дербес кластерлік қоры, "Ұлттық ақпараттық технологиялар" АҚ және басқа да кәсіпкерлік субъектілері) алып жатыр. </w:t>
      </w:r>
    </w:p>
    <w:bookmarkEnd w:id="338"/>
    <w:bookmarkStart w:name="z439" w:id="339"/>
    <w:p>
      <w:pPr>
        <w:spacing w:after="0"/>
        <w:ind w:left="0"/>
        <w:jc w:val="both"/>
      </w:pPr>
      <w:r>
        <w:rPr>
          <w:rFonts w:ascii="Times New Roman"/>
          <w:b w:val="false"/>
          <w:i w:val="false"/>
          <w:color w:val="000000"/>
          <w:sz w:val="28"/>
        </w:rPr>
        <w:t xml:space="preserve">
      Сондай-ақ EXPO кешенінің аумағында Қазақстан Республикасы Президентінің 2015 жылғы 19 мамырдағы № 24 Жарлығына сәйкес "Астана" халықаралық қаржы орталығы орналасқан, ол шамамен 73 мың шаршы метрді алып жатыр. </w:t>
      </w:r>
    </w:p>
    <w:bookmarkEnd w:id="339"/>
    <w:bookmarkStart w:name="z440" w:id="340"/>
    <w:p>
      <w:pPr>
        <w:spacing w:after="0"/>
        <w:ind w:left="0"/>
        <w:jc w:val="both"/>
      </w:pPr>
      <w:r>
        <w:rPr>
          <w:rFonts w:ascii="Times New Roman"/>
          <w:b w:val="false"/>
          <w:i w:val="false"/>
          <w:color w:val="000000"/>
          <w:sz w:val="28"/>
        </w:rPr>
        <w:t>
      Осылайша, ІТ компанияларды орналастыруға арналған алаңның ағымдағы перспективалық резерві шамамен 18 мың шаршы метрді құрайды.</w:t>
      </w:r>
    </w:p>
    <w:bookmarkEnd w:id="340"/>
    <w:bookmarkStart w:name="z441" w:id="341"/>
    <w:p>
      <w:pPr>
        <w:spacing w:after="0"/>
        <w:ind w:left="0"/>
        <w:jc w:val="both"/>
      </w:pPr>
      <w:r>
        <w:rPr>
          <w:rFonts w:ascii="Times New Roman"/>
          <w:b w:val="false"/>
          <w:i w:val="false"/>
          <w:color w:val="000000"/>
          <w:sz w:val="28"/>
        </w:rPr>
        <w:t>
      ЕХРО аумағында ІТ-кластерге жалға берілетін алаңдарды 2025 жылғы 78 мың шаршы метрден 2029 жылы 117 мың шаршы метрге дейін ұлғайтудың жоспарлы көрсеткішіне қол жеткізу үшін шаралар кешені іске асырылатын болады.</w:t>
      </w:r>
    </w:p>
    <w:bookmarkEnd w:id="341"/>
    <w:bookmarkStart w:name="z442" w:id="342"/>
    <w:p>
      <w:pPr>
        <w:spacing w:after="0"/>
        <w:ind w:left="0"/>
        <w:jc w:val="both"/>
      </w:pPr>
      <w:r>
        <w:rPr>
          <w:rFonts w:ascii="Times New Roman"/>
          <w:b w:val="false"/>
          <w:i w:val="false"/>
          <w:color w:val="000000"/>
          <w:sz w:val="28"/>
        </w:rPr>
        <w:t>
      Мәселен, 2026 жылы жалпы ауданы 20 мың шаршы метр болатын Alem.ai халықаралық жасанды интеллект орталығын пайдалануға беру есебінен IT-кластер алып жатқан алаңдарды ұлғайту жоспарлануда.</w:t>
      </w:r>
    </w:p>
    <w:bookmarkEnd w:id="342"/>
    <w:bookmarkStart w:name="z443" w:id="343"/>
    <w:p>
      <w:pPr>
        <w:spacing w:after="0"/>
        <w:ind w:left="0"/>
        <w:jc w:val="both"/>
      </w:pPr>
      <w:r>
        <w:rPr>
          <w:rFonts w:ascii="Times New Roman"/>
          <w:b w:val="false"/>
          <w:i w:val="false"/>
          <w:color w:val="000000"/>
          <w:sz w:val="28"/>
        </w:rPr>
        <w:t>
      Кейінгі жылдары ІТ-кластерге арналған аудандардың бейінді емес компаниялар алып жатқан үй-жайларды босату есебінен өсуі жоспарлануда.</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 (мың шаршы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44"/>
          <w:p>
            <w:pPr>
              <w:spacing w:after="20"/>
              <w:ind w:left="20"/>
              <w:jc w:val="both"/>
            </w:pPr>
            <w:r>
              <w:rPr>
                <w:rFonts w:ascii="Times New Roman"/>
                <w:b w:val="false"/>
                <w:i w:val="false"/>
                <w:color w:val="000000"/>
                <w:sz w:val="20"/>
              </w:rPr>
              <w:t>
ЕХРО аумағында ІТ-кластерге арналған жалдау алаңын ұлғайту (мың шаршы метр)</w:t>
            </w:r>
          </w:p>
          <w:bookmarkEnd w:id="344"/>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345"/>
    <w:p>
      <w:pPr>
        <w:spacing w:after="0"/>
        <w:ind w:left="0"/>
        <w:jc w:val="left"/>
      </w:pPr>
      <w:r>
        <w:rPr>
          <w:rFonts w:ascii="Times New Roman"/>
          <w:b/>
          <w:i w:val="false"/>
          <w:color w:val="000000"/>
        </w:rPr>
        <w:t xml:space="preserve"> № 13 ҚНК</w:t>
      </w:r>
    </w:p>
    <w:bookmarkEnd w:id="345"/>
    <w:bookmarkStart w:name="z446" w:id="346"/>
    <w:p>
      <w:pPr>
        <w:spacing w:after="0"/>
        <w:ind w:left="0"/>
        <w:jc w:val="both"/>
      </w:pPr>
      <w:r>
        <w:rPr>
          <w:rFonts w:ascii="Times New Roman"/>
          <w:b w:val="false"/>
          <w:i w:val="false"/>
          <w:color w:val="000000"/>
          <w:sz w:val="28"/>
        </w:rPr>
        <w:t>
      EXPO халықаралық көрмелері шеңберінде отандық IT-шешімдерді, сервистерді және/немесе стартаптарды жаһандық аренада ілгерілету көрсеткіші</w:t>
      </w:r>
    </w:p>
    <w:bookmarkEnd w:id="346"/>
    <w:bookmarkStart w:name="z447" w:id="347"/>
    <w:p>
      <w:pPr>
        <w:spacing w:after="0"/>
        <w:ind w:left="0"/>
        <w:jc w:val="both"/>
      </w:pPr>
      <w:r>
        <w:rPr>
          <w:rFonts w:ascii="Times New Roman"/>
          <w:b w:val="false"/>
          <w:i w:val="false"/>
          <w:color w:val="000000"/>
          <w:sz w:val="28"/>
        </w:rPr>
        <w:t>
      EXPO-2025 Осака шеңберіндегі 2025 жылғы 19 шілдеде көрменің тақырыптық апталығы шеңберінде  "UMAY Labs" ЖШС-ның (Astana Hub құрамына кіреді) қатысуымен "Interactive AI for Learning and Playing" тақырыбында іс-шара өткізілді. Іс-шара шеңберінде жастардың эмоциялық саламаттығына арналған инновациялық AIKA платформасының таныстырылымы өтті. AIKA – бұл жастар түсіністік, қауіпсіздік және 24/7 бойы қолдау табатын цифрлық кеңістік.</w:t>
      </w:r>
    </w:p>
    <w:bookmarkEnd w:id="347"/>
    <w:bookmarkStart w:name="z448" w:id="348"/>
    <w:p>
      <w:pPr>
        <w:spacing w:after="0"/>
        <w:ind w:left="0"/>
        <w:jc w:val="left"/>
      </w:pPr>
      <w:r>
        <w:rPr>
          <w:rFonts w:ascii="Times New Roman"/>
          <w:b/>
          <w:i w:val="false"/>
          <w:color w:val="000000"/>
        </w:rPr>
        <w:t xml:space="preserve"> № 14 ҚНК</w:t>
      </w:r>
    </w:p>
    <w:bookmarkEnd w:id="348"/>
    <w:bookmarkStart w:name="z449" w:id="349"/>
    <w:p>
      <w:pPr>
        <w:spacing w:after="0"/>
        <w:ind w:left="0"/>
        <w:jc w:val="both"/>
      </w:pPr>
      <w:r>
        <w:rPr>
          <w:rFonts w:ascii="Times New Roman"/>
          <w:b w:val="false"/>
          <w:i w:val="false"/>
          <w:color w:val="000000"/>
          <w:sz w:val="28"/>
        </w:rPr>
        <w:t>
      Инновация саласындағы белсенділік деңгейінің көрсеткіші.</w:t>
      </w:r>
    </w:p>
    <w:bookmarkEnd w:id="349"/>
    <w:bookmarkStart w:name="z450" w:id="350"/>
    <w:p>
      <w:pPr>
        <w:spacing w:after="0"/>
        <w:ind w:left="0"/>
        <w:jc w:val="both"/>
      </w:pPr>
      <w:r>
        <w:rPr>
          <w:rFonts w:ascii="Times New Roman"/>
          <w:b w:val="false"/>
          <w:i w:val="false"/>
          <w:color w:val="000000"/>
          <w:sz w:val="28"/>
        </w:rPr>
        <w:t>
      Аталған көрсеткішті іске асыру Қоғамның инновациялық ортасының жүйелі дамуын және қызметтің барлық түйінді процесіне озық цифрлық технологияларды интеграциялауды қамтамасыз етеді.</w:t>
      </w:r>
    </w:p>
    <w:bookmarkEnd w:id="350"/>
    <w:bookmarkStart w:name="z451" w:id="351"/>
    <w:p>
      <w:pPr>
        <w:spacing w:after="0"/>
        <w:ind w:left="0"/>
        <w:jc w:val="both"/>
      </w:pPr>
      <w:r>
        <w:rPr>
          <w:rFonts w:ascii="Times New Roman"/>
          <w:b w:val="false"/>
          <w:i w:val="false"/>
          <w:color w:val="000000"/>
          <w:sz w:val="28"/>
        </w:rPr>
        <w:t>
       1-кезең (2025 – 2026):</w:t>
      </w:r>
    </w:p>
    <w:bookmarkEnd w:id="351"/>
    <w:bookmarkStart w:name="z452" w:id="352"/>
    <w:p>
      <w:pPr>
        <w:spacing w:after="0"/>
        <w:ind w:left="0"/>
        <w:jc w:val="both"/>
      </w:pPr>
      <w:r>
        <w:rPr>
          <w:rFonts w:ascii="Times New Roman"/>
          <w:b w:val="false"/>
          <w:i w:val="false"/>
          <w:color w:val="000000"/>
          <w:sz w:val="28"/>
        </w:rPr>
        <w:t>
      Пилоттық инновациялық жобаларды іске қосу (Face ID, BPM, HR-платформа, AI-аналитика, Smart EXPO).</w:t>
      </w:r>
    </w:p>
    <w:bookmarkEnd w:id="352"/>
    <w:bookmarkStart w:name="z453" w:id="353"/>
    <w:p>
      <w:pPr>
        <w:spacing w:after="0"/>
        <w:ind w:left="0"/>
        <w:jc w:val="both"/>
      </w:pPr>
      <w:r>
        <w:rPr>
          <w:rFonts w:ascii="Times New Roman"/>
          <w:b w:val="false"/>
          <w:i w:val="false"/>
          <w:color w:val="000000"/>
          <w:sz w:val="28"/>
        </w:rPr>
        <w:t>
      Инновациялық бастамалар базасын қалыптастыру және жыл сайынғы енгізу жоспарын бекіту.</w:t>
      </w:r>
    </w:p>
    <w:bookmarkEnd w:id="353"/>
    <w:bookmarkStart w:name="z454" w:id="354"/>
    <w:p>
      <w:pPr>
        <w:spacing w:after="0"/>
        <w:ind w:left="0"/>
        <w:jc w:val="both"/>
      </w:pPr>
      <w:r>
        <w:rPr>
          <w:rFonts w:ascii="Times New Roman"/>
          <w:b w:val="false"/>
          <w:i w:val="false"/>
          <w:color w:val="000000"/>
          <w:sz w:val="28"/>
        </w:rPr>
        <w:t>
      Күтілетін көрсеткіш – 20-40 %.</w:t>
      </w:r>
    </w:p>
    <w:bookmarkEnd w:id="354"/>
    <w:bookmarkStart w:name="z455" w:id="355"/>
    <w:p>
      <w:pPr>
        <w:spacing w:after="0"/>
        <w:ind w:left="0"/>
        <w:jc w:val="both"/>
      </w:pPr>
      <w:r>
        <w:rPr>
          <w:rFonts w:ascii="Times New Roman"/>
          <w:b w:val="false"/>
          <w:i w:val="false"/>
          <w:color w:val="000000"/>
          <w:sz w:val="28"/>
        </w:rPr>
        <w:t>
       2-кезең (2027 – 2028):</w:t>
      </w:r>
    </w:p>
    <w:bookmarkEnd w:id="355"/>
    <w:bookmarkStart w:name="z456" w:id="356"/>
    <w:p>
      <w:pPr>
        <w:spacing w:after="0"/>
        <w:ind w:left="0"/>
        <w:jc w:val="both"/>
      </w:pPr>
      <w:r>
        <w:rPr>
          <w:rFonts w:ascii="Times New Roman"/>
          <w:b w:val="false"/>
          <w:i w:val="false"/>
          <w:color w:val="000000"/>
          <w:sz w:val="28"/>
        </w:rPr>
        <w:t>
      Енгізілген шешімдерді кең ауқымда қолдану, сыртқы жүйелермен интеграциялау, АҚ орталығы мен Цифрлық академияны іске қосу, Smart Campus-ты дамыту.</w:t>
      </w:r>
    </w:p>
    <w:bookmarkEnd w:id="356"/>
    <w:bookmarkStart w:name="z457" w:id="357"/>
    <w:p>
      <w:pPr>
        <w:spacing w:after="0"/>
        <w:ind w:left="0"/>
        <w:jc w:val="both"/>
      </w:pPr>
      <w:r>
        <w:rPr>
          <w:rFonts w:ascii="Times New Roman"/>
          <w:b w:val="false"/>
          <w:i w:val="false"/>
          <w:color w:val="000000"/>
          <w:sz w:val="28"/>
        </w:rPr>
        <w:t>
      Күтілетін көрсеткіш – 55-70 %.</w:t>
      </w:r>
    </w:p>
    <w:bookmarkEnd w:id="357"/>
    <w:bookmarkStart w:name="z458" w:id="358"/>
    <w:p>
      <w:pPr>
        <w:spacing w:after="0"/>
        <w:ind w:left="0"/>
        <w:jc w:val="both"/>
      </w:pPr>
      <w:r>
        <w:rPr>
          <w:rFonts w:ascii="Times New Roman"/>
          <w:b w:val="false"/>
          <w:i w:val="false"/>
          <w:color w:val="000000"/>
          <w:sz w:val="28"/>
        </w:rPr>
        <w:t>
       3-кезең (2029 және одан кейін):</w:t>
      </w:r>
    </w:p>
    <w:bookmarkEnd w:id="358"/>
    <w:bookmarkStart w:name="z459" w:id="359"/>
    <w:p>
      <w:pPr>
        <w:spacing w:after="0"/>
        <w:ind w:left="0"/>
        <w:jc w:val="both"/>
      </w:pPr>
      <w:r>
        <w:rPr>
          <w:rFonts w:ascii="Times New Roman"/>
          <w:b w:val="false"/>
          <w:i w:val="false"/>
          <w:color w:val="000000"/>
          <w:sz w:val="28"/>
        </w:rPr>
        <w:t>
      Орнықты инновациялық экожүйені қалыптастыру өтпелі, цифрлық сервистердің жұмыс істеуі, АТ-вендорлармен әріптестікті дамыту.</w:t>
      </w:r>
    </w:p>
    <w:bookmarkEnd w:id="359"/>
    <w:bookmarkStart w:name="z460" w:id="360"/>
    <w:p>
      <w:pPr>
        <w:spacing w:after="0"/>
        <w:ind w:left="0"/>
        <w:jc w:val="both"/>
      </w:pPr>
      <w:r>
        <w:rPr>
          <w:rFonts w:ascii="Times New Roman"/>
          <w:b w:val="false"/>
          <w:i w:val="false"/>
          <w:color w:val="000000"/>
          <w:sz w:val="28"/>
        </w:rPr>
        <w:t>
      Күтілетін көрсеткіш – 85-90 %.</w:t>
      </w:r>
    </w:p>
    <w:bookmarkEnd w:id="360"/>
    <w:bookmarkStart w:name="z461" w:id="361"/>
    <w:p>
      <w:pPr>
        <w:spacing w:after="0"/>
        <w:ind w:left="0"/>
        <w:jc w:val="both"/>
      </w:pPr>
      <w:r>
        <w:rPr>
          <w:rFonts w:ascii="Times New Roman"/>
          <w:b w:val="false"/>
          <w:i w:val="false"/>
          <w:color w:val="000000"/>
          <w:sz w:val="28"/>
        </w:rPr>
        <w:t>
      Іс-шараларды іске асыру Қоғамның цифрлық жетілуін арттыруға, ішкі процестерді оңтайландыруға, операциялық шығындарды қысқартуға және QazExpoCongress-тің цифрлық инновациялардың көшбасшысы ретіндегі имиджін қалыптастыруға алып келеді.</w:t>
      </w:r>
    </w:p>
    <w:bookmarkEnd w:id="3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