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60c5" w14:textId="3246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"Террористік тұрғыдан осал объектілердің терроризмге қарсы қорғалуын ұйымдастыруға қойылатын талаптарды бекіту туралы" Қазақстан Республикасы Үкіметінің 2021 жылғы 6 мамырдағы № 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9 сәуірдегі № 252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"Террористік тұрғыдан осал объектілердің терроризмге қарсы қорғалуын ұйымдастыруға қойылатын талаптарды бекіту туралы" Қазақстан Республикасы Үкіметінің 2021 жылғы 6 мамырдағы № 305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террористік тұрғыдан осал объектілердің терроризмге қарсы қорғалуын ұйымдастыру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Практикалық және теориялық сабақтар террористік тұрғыдан осал объектінің меншік иесі, иеленушісі, басшысы (күзет қызметі субъектісінің басшысы) бекіткен өткізу кестесіне сәйкес жылына екі реттен сиретпей өткізіледі.";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2) тармақшасы мынадай редакцияда жазылсын: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объектідегі ахуалды бақылау бойынша: байланыс, хабарлау, күзет және дабыл сигнализациясының жүйелері мен құралдары (оның ішінде дабыл берудің ұтқыр не стационарлық құралдары – "дабыл түймелері"), телевизиялық күзет жүйелері, пилотсыз әуе кемелеріне қарсы іс-қимыл жүйелері;";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қауіптілік сипаты, эвакуациялау қажеттігі мен жолдары, объектінің персоналы мен келушілерінің қауіпсіздігін қамтамасыз етуге бағытталған басқа да іс-қимылдар туралы ауызша ақпаратты автоматты режимде (аудиожазбаны қосу) трансляциялауды және микрофонды пайдалана отырып, дауыстық хабарландыруды қамтамасыз етуі тиіс.";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1) және 2) тармақшалары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қалаларда – кемінде 24 сағат;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кенттерде және ауылдарда – кемінде 48 сағат;";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Террористік тұрғыдан осал стратегиялық объектілер, стратегиялық маңызы бар экономика салаларының объектілері пилотсыз әуе кемелеріне қарсы іс-қимыл жүйелерімен жарақтандырылады.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Пилотсыз әуе кемелері арқылы террор құралдарын жеткізуге және қолдануға байланысты қауіп-қатерлер өзекті болатын өзге де объектілерге пилотсыз әуе кемелеріне қарсы іс-қимыл жүйелерін көздеу ұсынылады.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Пилотсыз әуе кемелеріне қарсы іс-қимыл жүйелеріне қойылатын техникалық сипаттамалар нұсқаулықтарда айқындалады.";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2) тармақшасы мынадай редакцияда жазылсын: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қауіптілік сипаты, эвакуациялау қажеттігі мен жолдары, объектінің персоналы мен келушілерінің қауіпсіздігін қамтамасыз етуге бағытталған басқа да іс-қимылдар туралы ауызша ақпаратты автоматты режимде (аудиожазбаны қосу) трансляциялауды және микрофонды пайдалана отырып, дауыстық хабарландыруды қамтамасыз етуі тиіс.".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