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765dc" w14:textId="e7765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министрлігінің кейбір мәселелері туралы" Қазақстан Республикасы Үкіметінің 2017 жылғы 18 ақпандағы № 81 қаулысына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2026 жылғы 31 наурыздағы № 203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Еңбек және халықты әлеуметтік қорғау министрлігінің кейбір мәселелері туралы" Қазақстан Республикасы Үкіметінің 2017 жылғы 18 ақпандағы № 81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Еңбек және халықты әлеуметтік қорғау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17-4) тармақша</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"17-4) акцияларының бақылау пакеттері мемлекетке тиесілі ұлттық компаниялардың, акционерлік қоғамдардың және жарғылық капиталына қатысу үлестерінің елу пайыздан астамы мемлекетке тиесілі жауапкершілігі шектеулі серіктестіктердің басшы жұмыскерлерінің еңбегіне ақы төлеу мен сыйлықақы беру шарттары туралы үлгілік ережені бекіту;";</w:t>
      </w:r>
    </w:p>
    <w:bookmarkEnd w:id="3"/>
    <w:bookmarkStart w:name="z10" w:id="4"/>
    <w:p>
      <w:pPr>
        <w:spacing w:after="0"/>
        <w:ind w:left="0"/>
        <w:jc w:val="both"/>
      </w:pPr>
      <w:r>
        <w:rPr>
          <w:rFonts w:ascii="Times New Roman"/>
          <w:b w:val="false"/>
          <w:i w:val="false"/>
          <w:color w:val="000000"/>
          <w:sz w:val="28"/>
        </w:rPr>
        <w:t>
      мынадай мазмұндағы 50-4) және 50-5) тармақшалармен толықтырылсын:</w:t>
      </w:r>
    </w:p>
    <w:bookmarkEnd w:id="4"/>
    <w:bookmarkStart w:name="z11" w:id="5"/>
    <w:p>
      <w:pPr>
        <w:spacing w:after="0"/>
        <w:ind w:left="0"/>
        <w:jc w:val="both"/>
      </w:pPr>
      <w:r>
        <w:rPr>
          <w:rFonts w:ascii="Times New Roman"/>
          <w:b w:val="false"/>
          <w:i w:val="false"/>
          <w:color w:val="000000"/>
          <w:sz w:val="28"/>
        </w:rPr>
        <w:t>
      "50-4) еңбекті қорғау және еңбек қауіпсіздігі жөніндегі өндірістік кеңес туралы үлгілік ережені әзірлеу және бекіту;</w:t>
      </w:r>
    </w:p>
    <w:bookmarkEnd w:id="5"/>
    <w:bookmarkStart w:name="z12" w:id="6"/>
    <w:p>
      <w:pPr>
        <w:spacing w:after="0"/>
        <w:ind w:left="0"/>
        <w:jc w:val="both"/>
      </w:pPr>
      <w:r>
        <w:rPr>
          <w:rFonts w:ascii="Times New Roman"/>
          <w:b w:val="false"/>
          <w:i w:val="false"/>
          <w:color w:val="000000"/>
          <w:sz w:val="28"/>
        </w:rPr>
        <w:t>
      50-5) еңбекті қорғау жөніндегі техникалық инспекторлар туралы үлгілік ережені әзірлеу және бекіту;".</w:t>
      </w:r>
    </w:p>
    <w:bookmarkEnd w:id="6"/>
    <w:bookmarkStart w:name="z13" w:id="7"/>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