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944e9" w14:textId="47944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режимнен алып қоюды белгілеудің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2026 жылғы 4 наурыздағы № 149 қаулысы</w:t>
      </w:r>
    </w:p>
    <w:p>
      <w:pPr>
        <w:spacing w:after="0"/>
        <w:ind w:left="0"/>
        <w:jc w:val="both"/>
      </w:pPr>
      <w:bookmarkStart w:name="z4" w:id="0"/>
      <w:r>
        <w:rPr>
          <w:rFonts w:ascii="Times New Roman"/>
          <w:b w:val="false"/>
          <w:i w:val="false"/>
          <w:color w:val="ff0000"/>
          <w:sz w:val="28"/>
        </w:rPr>
        <w:t>
      Ескерту.  Екі жыл бойы қолданыста болады – осы қаулының 4-тармағымен.</w:t>
      </w:r>
    </w:p>
    <w:bookmarkEnd w:id="0"/>
    <w:p>
      <w:pPr>
        <w:spacing w:after="0"/>
        <w:ind w:left="0"/>
        <w:jc w:val="both"/>
      </w:pPr>
      <w:r>
        <w:rPr>
          <w:rFonts w:ascii="Times New Roman"/>
          <w:b w:val="false"/>
          <w:i w:val="false"/>
          <w:color w:val="000000"/>
          <w:sz w:val="28"/>
        </w:rPr>
        <w:t xml:space="preserve">
      "Мемлекеттік сатып алу туралы" Қазақстан Республикасының Заңы </w:t>
      </w:r>
      <w:r>
        <w:rPr>
          <w:rFonts w:ascii="Times New Roman"/>
          <w:b w:val="false"/>
          <w:i w:val="false"/>
          <w:color w:val="000000"/>
          <w:sz w:val="28"/>
        </w:rPr>
        <w:t>9-бабының</w:t>
      </w:r>
      <w:r>
        <w:rPr>
          <w:rFonts w:ascii="Times New Roman"/>
          <w:b w:val="false"/>
          <w:i w:val="false"/>
          <w:color w:val="000000"/>
          <w:sz w:val="28"/>
        </w:rPr>
        <w:t xml:space="preserve"> 2-тармағына сәйкес Қазақстан Республикасының Үкіметі ҚАУЛЫ ЕТЕДІ:</w:t>
      </w:r>
    </w:p>
    <w:bookmarkStart w:name="z5" w:id="1"/>
    <w:p>
      <w:pPr>
        <w:spacing w:after="0"/>
        <w:ind w:left="0"/>
        <w:jc w:val="both"/>
      </w:pPr>
      <w:r>
        <w:rPr>
          <w:rFonts w:ascii="Times New Roman"/>
          <w:b w:val="false"/>
          <w:i w:val="false"/>
          <w:color w:val="000000"/>
          <w:sz w:val="28"/>
        </w:rPr>
        <w:t>
      1. Мемлекеттік сатып алуды жүзеге асыру кезінде Қазақстан Республикасының аумағында шығарылмайтын тауарларды қоспағанда, шет мемлекеттерде шығарылатын жеңіл өнеркәсіп тауарларын, сондай-ақ шетелдік әлеуетті өнім берушілер тиісінше орындайтын, көрсететін жұмыстарды, қызметтерді ұлттық режимнен алып тастау белгіленсін.</w:t>
      </w:r>
    </w:p>
    <w:bookmarkEnd w:id="1"/>
    <w:bookmarkStart w:name="z6" w:id="2"/>
    <w:p>
      <w:pPr>
        <w:spacing w:after="0"/>
        <w:ind w:left="0"/>
        <w:jc w:val="both"/>
      </w:pPr>
      <w:r>
        <w:rPr>
          <w:rFonts w:ascii="Times New Roman"/>
          <w:b w:val="false"/>
          <w:i w:val="false"/>
          <w:color w:val="000000"/>
          <w:sz w:val="28"/>
        </w:rPr>
        <w:t>
      2. Мемлекеттік сатып алуға қазақстандық тауар өндірушілер тізіліміндегі жеке және заңды тұлғалардың қатысуына рұқсат етілсін.</w:t>
      </w:r>
    </w:p>
    <w:bookmarkEnd w:id="2"/>
    <w:bookmarkStart w:name="z7" w:id="3"/>
    <w:p>
      <w:pPr>
        <w:spacing w:after="0"/>
        <w:ind w:left="0"/>
        <w:jc w:val="both"/>
      </w:pPr>
      <w:r>
        <w:rPr>
          <w:rFonts w:ascii="Times New Roman"/>
          <w:b w:val="false"/>
          <w:i w:val="false"/>
          <w:color w:val="000000"/>
          <w:sz w:val="28"/>
        </w:rPr>
        <w:t xml:space="preserve">
      3. Қазақстан Республикасының Өнеркәсіп және құрылыс министрлігі "Атамекен" Қазақстан Республикасының Ұлттық кәсіпкерлер палатасымен келісу бойынша осы қаулы қабылданған күннен бастап 10 жұмыс күні ішінде тауарлардың, жұмыстардың, көрсетілетін қызметтердің бірыңғай номенклатуралық анықтамалығына сәйкес кодтарды көрсете отырып,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тауарлардың, жұмыстардың, көрсетілетін тізбесін бекітсін және осы тізбенің мемлекеттік сатып алу жөніндегі уәкілетті органға ұсынылуын қамтамасыз етсін.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 және екі жыл бойы қолданыста болады.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