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6b797" w14:textId="916b7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Түрікменстан Үкіметі арасындағы мәдени-гуманитарлық саладағы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2026 жылғы 25 ақпандағы № 121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2025 жылғы 25 қарашада Астанада жасалған Қазақстан Республикасының Үкіметі мен Түрікменстан Үкіметі арасындағы мәдени-гуманитарлық саладағы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Ескерту. Нормативтік құқықтық</w:t>
            </w:r>
            <w:r>
              <w:br/>
            </w:r>
            <w:r>
              <w:rPr>
                <w:rFonts w:ascii="Times New Roman"/>
                <w:b w:val="false"/>
                <w:i w:val="false"/>
                <w:color w:val="000000"/>
                <w:sz w:val="20"/>
              </w:rPr>
              <w:t>актіге қоса тіркелген</w:t>
            </w:r>
            <w:r>
              <w:br/>
            </w:r>
            <w:r>
              <w:rPr>
                <w:rFonts w:ascii="Times New Roman"/>
                <w:b w:val="false"/>
                <w:i w:val="false"/>
                <w:color w:val="000000"/>
                <w:sz w:val="20"/>
              </w:rPr>
              <w:t>халықаралық Келісімнің мәтіні</w:t>
            </w:r>
            <w:r>
              <w:br/>
            </w:r>
            <w:r>
              <w:rPr>
                <w:rFonts w:ascii="Times New Roman"/>
                <w:b w:val="false"/>
                <w:i w:val="false"/>
                <w:color w:val="000000"/>
                <w:sz w:val="20"/>
              </w:rPr>
              <w:t>ресми болып табылмайды. ҚР</w:t>
            </w:r>
            <w:r>
              <w:br/>
            </w:r>
            <w:r>
              <w:rPr>
                <w:rFonts w:ascii="Times New Roman"/>
                <w:b w:val="false"/>
                <w:i w:val="false"/>
                <w:color w:val="000000"/>
                <w:sz w:val="20"/>
              </w:rPr>
              <w:t>халықаралық Келісімінің</w:t>
            </w:r>
            <w:r>
              <w:br/>
            </w:r>
            <w:r>
              <w:rPr>
                <w:rFonts w:ascii="Times New Roman"/>
                <w:b w:val="false"/>
                <w:i w:val="false"/>
                <w:color w:val="000000"/>
                <w:sz w:val="20"/>
              </w:rPr>
              <w:t>жасасқан тілдердегі ресми</w:t>
            </w:r>
            <w:r>
              <w:br/>
            </w:r>
            <w:r>
              <w:rPr>
                <w:rFonts w:ascii="Times New Roman"/>
                <w:b w:val="false"/>
                <w:i w:val="false"/>
                <w:color w:val="000000"/>
                <w:sz w:val="20"/>
              </w:rPr>
              <w:t>куәландырылған көшірмесін ҚР</w:t>
            </w:r>
            <w:r>
              <w:br/>
            </w:r>
            <w:r>
              <w:rPr>
                <w:rFonts w:ascii="Times New Roman"/>
                <w:b w:val="false"/>
                <w:i w:val="false"/>
                <w:color w:val="000000"/>
                <w:sz w:val="20"/>
              </w:rPr>
              <w:t>халықаралық Келісімдерін</w:t>
            </w:r>
            <w:r>
              <w:br/>
            </w:r>
            <w:r>
              <w:rPr>
                <w:rFonts w:ascii="Times New Roman"/>
                <w:b w:val="false"/>
                <w:i w:val="false"/>
                <w:color w:val="000000"/>
                <w:sz w:val="20"/>
              </w:rPr>
              <w:t>тіркеуге, есептеуге және</w:t>
            </w:r>
            <w:r>
              <w:br/>
            </w:r>
            <w:r>
              <w:rPr>
                <w:rFonts w:ascii="Times New Roman"/>
                <w:b w:val="false"/>
                <w:i w:val="false"/>
                <w:color w:val="000000"/>
                <w:sz w:val="20"/>
              </w:rPr>
              <w:t>сақтауға жауапты ҚР Сыртқы</w:t>
            </w:r>
            <w:r>
              <w:br/>
            </w:r>
            <w:r>
              <w:rPr>
                <w:rFonts w:ascii="Times New Roman"/>
                <w:b w:val="false"/>
                <w:i w:val="false"/>
                <w:color w:val="000000"/>
                <w:sz w:val="20"/>
              </w:rPr>
              <w:t>істер министрлігінен алуға</w:t>
            </w:r>
            <w:r>
              <w:br/>
            </w:r>
            <w:r>
              <w:rPr>
                <w:rFonts w:ascii="Times New Roman"/>
                <w:b w:val="false"/>
                <w:i w:val="false"/>
                <w:color w:val="000000"/>
                <w:sz w:val="20"/>
              </w:rPr>
              <w:t>болады</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2026 жылғы 25 ақпандағы</w:t>
            </w:r>
            <w:r>
              <w:br/>
            </w:r>
            <w:r>
              <w:rPr>
                <w:rFonts w:ascii="Times New Roman"/>
                <w:b w:val="false"/>
                <w:i w:val="false"/>
                <w:color w:val="000000"/>
                <w:sz w:val="20"/>
              </w:rPr>
              <w:t>№ 121 қаулысымен</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Қазақстан Республикасының Үкіметі мен  Түрікменстан Үкіметі арасындағы мәдени-гуманитарлық  саладағы ынтымақтастық туралы  келісім</w:t>
      </w:r>
    </w:p>
    <w:bookmarkEnd w:id="3"/>
    <w:bookmarkStart w:name="z10" w:id="4"/>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Түрікменстан Үкіметі </w:t>
      </w:r>
    </w:p>
    <w:bookmarkEnd w:id="4"/>
    <w:bookmarkStart w:name="z11" w:id="5"/>
    <w:p>
      <w:pPr>
        <w:spacing w:after="0"/>
        <w:ind w:left="0"/>
        <w:jc w:val="both"/>
      </w:pPr>
      <w:r>
        <w:rPr>
          <w:rFonts w:ascii="Times New Roman"/>
          <w:b w:val="false"/>
          <w:i w:val="false"/>
          <w:color w:val="000000"/>
          <w:sz w:val="28"/>
        </w:rPr>
        <w:t xml:space="preserve">
      2017 жылғы 18 сәуірдегі Қазақстан Республикасы мен Түрікменстан арасындағы стратегиялық әріптестік туралы шартты назарға ала отырып, </w:t>
      </w:r>
    </w:p>
    <w:bookmarkEnd w:id="5"/>
    <w:bookmarkStart w:name="z12" w:id="6"/>
    <w:p>
      <w:pPr>
        <w:spacing w:after="0"/>
        <w:ind w:left="0"/>
        <w:jc w:val="both"/>
      </w:pPr>
      <w:r>
        <w:rPr>
          <w:rFonts w:ascii="Times New Roman"/>
          <w:b w:val="false"/>
          <w:i w:val="false"/>
          <w:color w:val="000000"/>
          <w:sz w:val="28"/>
        </w:rPr>
        <w:t>
      өзара достық қарым-қатынастарды дамыту мен нығайту және мәдени-гуманитарлық саладағы ынтымақтастықты кеңейту мақсатында</w:t>
      </w:r>
    </w:p>
    <w:bookmarkEnd w:id="6"/>
    <w:bookmarkStart w:name="z13" w:id="7"/>
    <w:p>
      <w:pPr>
        <w:spacing w:after="0"/>
        <w:ind w:left="0"/>
        <w:jc w:val="both"/>
      </w:pPr>
      <w:r>
        <w:rPr>
          <w:rFonts w:ascii="Times New Roman"/>
          <w:b w:val="false"/>
          <w:i w:val="false"/>
          <w:color w:val="000000"/>
          <w:sz w:val="28"/>
        </w:rPr>
        <w:t>
      төмендегілер туралы келісті:</w:t>
      </w:r>
    </w:p>
    <w:bookmarkEnd w:id="7"/>
    <w:bookmarkStart w:name="z14" w:id="8"/>
    <w:p>
      <w:pPr>
        <w:spacing w:after="0"/>
        <w:ind w:left="0"/>
        <w:jc w:val="left"/>
      </w:pPr>
      <w:r>
        <w:rPr>
          <w:rFonts w:ascii="Times New Roman"/>
          <w:b/>
          <w:i w:val="false"/>
          <w:color w:val="000000"/>
        </w:rPr>
        <w:t xml:space="preserve"> 1-бап</w:t>
      </w:r>
    </w:p>
    <w:bookmarkEnd w:id="8"/>
    <w:bookmarkStart w:name="z15" w:id="9"/>
    <w:p>
      <w:pPr>
        <w:spacing w:after="0"/>
        <w:ind w:left="0"/>
        <w:jc w:val="both"/>
      </w:pPr>
      <w:r>
        <w:rPr>
          <w:rFonts w:ascii="Times New Roman"/>
          <w:b w:val="false"/>
          <w:i w:val="false"/>
          <w:color w:val="000000"/>
          <w:sz w:val="28"/>
        </w:rPr>
        <w:t>
      Тараптар мәдениет, өнер, көрме қызметі, музей мен кітапхана ісі, археология, телевизия және кинематография саласында, сондай-ақ көркем-қолданбалы халық шығармашылығы қызметі салаларында ынтымақтасады.</w:t>
      </w:r>
    </w:p>
    <w:bookmarkEnd w:id="9"/>
    <w:bookmarkStart w:name="z16" w:id="10"/>
    <w:p>
      <w:pPr>
        <w:spacing w:after="0"/>
        <w:ind w:left="0"/>
        <w:jc w:val="left"/>
      </w:pPr>
      <w:r>
        <w:rPr>
          <w:rFonts w:ascii="Times New Roman"/>
          <w:b/>
          <w:i w:val="false"/>
          <w:color w:val="000000"/>
        </w:rPr>
        <w:t xml:space="preserve"> 2-бап</w:t>
      </w:r>
    </w:p>
    <w:bookmarkEnd w:id="10"/>
    <w:bookmarkStart w:name="z17" w:id="11"/>
    <w:p>
      <w:pPr>
        <w:spacing w:after="0"/>
        <w:ind w:left="0"/>
        <w:jc w:val="both"/>
      </w:pPr>
      <w:r>
        <w:rPr>
          <w:rFonts w:ascii="Times New Roman"/>
          <w:b w:val="false"/>
          <w:i w:val="false"/>
          <w:color w:val="000000"/>
          <w:sz w:val="28"/>
        </w:rPr>
        <w:t>
      Тараптар театр, би, эстрада, цирк және фольклорлық-этнографиялық топтар мен қызметін мәдениет және өнер, көркем-қолданбалы халық шығармашылығы және бейнелеу өнері саласында жүзеге асыратын басқа да ұжымдар арасында өзара мәдениет алмасуды жүзеге асырады, сондай-ақ халықаралық ғылыми конференциялар, конгрестер, симпозиумдар, дөңгелек үстелдер мен семинарлар өткізеді.</w:t>
      </w:r>
    </w:p>
    <w:bookmarkEnd w:id="11"/>
    <w:bookmarkStart w:name="z18" w:id="12"/>
    <w:p>
      <w:pPr>
        <w:spacing w:after="0"/>
        <w:ind w:left="0"/>
        <w:jc w:val="both"/>
      </w:pPr>
      <w:r>
        <w:rPr>
          <w:rFonts w:ascii="Times New Roman"/>
          <w:b w:val="false"/>
          <w:i w:val="false"/>
          <w:color w:val="000000"/>
          <w:sz w:val="28"/>
        </w:rPr>
        <w:t>
      Тараптар Қазақстан мен Түрікменстанның музыкалық ұжымдары мен шығармашылық бірлестіктерінің Тараптар мемлекеттерінде ұйымдастырылатын халықаралық фестивальдерге, көрмелерге, музыкалық және басқа да іс-шараларға қатысуын қамтамасыз етеді.</w:t>
      </w:r>
    </w:p>
    <w:bookmarkEnd w:id="12"/>
    <w:bookmarkStart w:name="z19" w:id="13"/>
    <w:p>
      <w:pPr>
        <w:spacing w:after="0"/>
        <w:ind w:left="0"/>
        <w:jc w:val="left"/>
      </w:pPr>
      <w:r>
        <w:rPr>
          <w:rFonts w:ascii="Times New Roman"/>
          <w:b/>
          <w:i w:val="false"/>
          <w:color w:val="000000"/>
        </w:rPr>
        <w:t xml:space="preserve"> 3-бап</w:t>
      </w:r>
    </w:p>
    <w:bookmarkEnd w:id="13"/>
    <w:bookmarkStart w:name="z20" w:id="14"/>
    <w:p>
      <w:pPr>
        <w:spacing w:after="0"/>
        <w:ind w:left="0"/>
        <w:jc w:val="both"/>
      </w:pPr>
      <w:r>
        <w:rPr>
          <w:rFonts w:ascii="Times New Roman"/>
          <w:b w:val="false"/>
          <w:i w:val="false"/>
          <w:color w:val="000000"/>
          <w:sz w:val="28"/>
        </w:rPr>
        <w:t>
      Тараптар өз мемлекеттерінің заңнамасына сәйкес телерадио хабарларын тарату саласындағы ынтымақтастықты жүзеге асырады.</w:t>
      </w:r>
    </w:p>
    <w:bookmarkEnd w:id="14"/>
    <w:bookmarkStart w:name="z21" w:id="15"/>
    <w:p>
      <w:pPr>
        <w:spacing w:after="0"/>
        <w:ind w:left="0"/>
        <w:jc w:val="both"/>
      </w:pPr>
      <w:r>
        <w:rPr>
          <w:rFonts w:ascii="Times New Roman"/>
          <w:b w:val="false"/>
          <w:i w:val="false"/>
          <w:color w:val="000000"/>
          <w:sz w:val="28"/>
        </w:rPr>
        <w:t>
      Осы ынтымақтастықтың нақты мән-жайы Тараптар мемлекеттерінің тиісті уәкілетті органдары арасындағы келіссөздер арқылы шешіледі.</w:t>
      </w:r>
    </w:p>
    <w:bookmarkEnd w:id="15"/>
    <w:bookmarkStart w:name="z22" w:id="16"/>
    <w:p>
      <w:pPr>
        <w:spacing w:after="0"/>
        <w:ind w:left="0"/>
        <w:jc w:val="left"/>
      </w:pPr>
      <w:r>
        <w:rPr>
          <w:rFonts w:ascii="Times New Roman"/>
          <w:b/>
          <w:i w:val="false"/>
          <w:color w:val="000000"/>
        </w:rPr>
        <w:t xml:space="preserve"> 4-бап</w:t>
      </w:r>
    </w:p>
    <w:bookmarkEnd w:id="16"/>
    <w:bookmarkStart w:name="z23" w:id="17"/>
    <w:p>
      <w:pPr>
        <w:spacing w:after="0"/>
        <w:ind w:left="0"/>
        <w:jc w:val="both"/>
      </w:pPr>
      <w:r>
        <w:rPr>
          <w:rFonts w:ascii="Times New Roman"/>
          <w:b w:val="false"/>
          <w:i w:val="false"/>
          <w:color w:val="000000"/>
          <w:sz w:val="28"/>
        </w:rPr>
        <w:t>
      Осы Келісімді іске асыру мақсатында Тараптар мынадай уәкілетті органдарды тағайындайды:</w:t>
      </w:r>
    </w:p>
    <w:bookmarkEnd w:id="17"/>
    <w:bookmarkStart w:name="z24" w:id="18"/>
    <w:p>
      <w:pPr>
        <w:spacing w:after="0"/>
        <w:ind w:left="0"/>
        <w:jc w:val="both"/>
      </w:pPr>
      <w:r>
        <w:rPr>
          <w:rFonts w:ascii="Times New Roman"/>
          <w:b w:val="false"/>
          <w:i w:val="false"/>
          <w:color w:val="000000"/>
          <w:sz w:val="28"/>
        </w:rPr>
        <w:t>
      Қазақстан Республикасының Үкіметі атынан – Қазақстан Республикасының Мәдениет және ақпарат министрлігі;</w:t>
      </w:r>
    </w:p>
    <w:bookmarkEnd w:id="18"/>
    <w:bookmarkStart w:name="z25" w:id="19"/>
    <w:p>
      <w:pPr>
        <w:spacing w:after="0"/>
        <w:ind w:left="0"/>
        <w:jc w:val="both"/>
      </w:pPr>
      <w:r>
        <w:rPr>
          <w:rFonts w:ascii="Times New Roman"/>
          <w:b w:val="false"/>
          <w:i w:val="false"/>
          <w:color w:val="000000"/>
          <w:sz w:val="28"/>
        </w:rPr>
        <w:t>
      Түрікменстан Үкіметінің атынан – Түрікменстан Мәдениет министрлігі.</w:t>
      </w:r>
    </w:p>
    <w:bookmarkEnd w:id="19"/>
    <w:bookmarkStart w:name="z26" w:id="20"/>
    <w:p>
      <w:pPr>
        <w:spacing w:after="0"/>
        <w:ind w:left="0"/>
        <w:jc w:val="both"/>
      </w:pPr>
      <w:r>
        <w:rPr>
          <w:rFonts w:ascii="Times New Roman"/>
          <w:b w:val="false"/>
          <w:i w:val="false"/>
          <w:color w:val="000000"/>
          <w:sz w:val="28"/>
        </w:rPr>
        <w:t>
      Уәкілетті органдар өзгерген жағдайда Тараптар бұл туралы бірін-бірі дипломатиялық арналар арқылы хабардар етеді.</w:t>
      </w:r>
    </w:p>
    <w:bookmarkEnd w:id="20"/>
    <w:bookmarkStart w:name="z27" w:id="21"/>
    <w:p>
      <w:pPr>
        <w:spacing w:after="0"/>
        <w:ind w:left="0"/>
        <w:jc w:val="left"/>
      </w:pPr>
      <w:r>
        <w:rPr>
          <w:rFonts w:ascii="Times New Roman"/>
          <w:b/>
          <w:i w:val="false"/>
          <w:color w:val="000000"/>
        </w:rPr>
        <w:t xml:space="preserve"> 5-бап</w:t>
      </w:r>
    </w:p>
    <w:bookmarkEnd w:id="21"/>
    <w:bookmarkStart w:name="z28" w:id="22"/>
    <w:p>
      <w:pPr>
        <w:spacing w:after="0"/>
        <w:ind w:left="0"/>
        <w:jc w:val="both"/>
      </w:pPr>
      <w:r>
        <w:rPr>
          <w:rFonts w:ascii="Times New Roman"/>
          <w:b w:val="false"/>
          <w:i w:val="false"/>
          <w:color w:val="000000"/>
          <w:sz w:val="28"/>
        </w:rPr>
        <w:t>
      Тараптар екі мемлекеттің мәдениет саласындағы білім беру ұйымдары арасындағы ынтымақтастықты және тікелей байланыс орнатуды қамтамасыз етеді.</w:t>
      </w:r>
    </w:p>
    <w:bookmarkEnd w:id="22"/>
    <w:bookmarkStart w:name="z29" w:id="23"/>
    <w:p>
      <w:pPr>
        <w:spacing w:after="0"/>
        <w:ind w:left="0"/>
        <w:jc w:val="both"/>
      </w:pPr>
      <w:r>
        <w:rPr>
          <w:rFonts w:ascii="Times New Roman"/>
          <w:b w:val="false"/>
          <w:i w:val="false"/>
          <w:color w:val="000000"/>
          <w:sz w:val="28"/>
        </w:rPr>
        <w:t>
      Тараптар мәдениет және өнер саласында кадрлар даярлауды және олардың біліктілігін арттыруды, сондай-ақ оқытушылар мен студенттердің екі мемлекеттің мәдениет саласындағы білім беру ұйымдарында және шығармашылық тағылымдама мен оқу тағылымдамасынан өтуіне жағдай жасауды қамтамасыз етеді.</w:t>
      </w:r>
    </w:p>
    <w:bookmarkEnd w:id="23"/>
    <w:bookmarkStart w:name="z30" w:id="24"/>
    <w:p>
      <w:pPr>
        <w:spacing w:after="0"/>
        <w:ind w:left="0"/>
        <w:jc w:val="left"/>
      </w:pPr>
      <w:r>
        <w:rPr>
          <w:rFonts w:ascii="Times New Roman"/>
          <w:b/>
          <w:i w:val="false"/>
          <w:color w:val="000000"/>
        </w:rPr>
        <w:t xml:space="preserve"> 6-бап</w:t>
      </w:r>
    </w:p>
    <w:bookmarkEnd w:id="24"/>
    <w:bookmarkStart w:name="z31" w:id="25"/>
    <w:p>
      <w:pPr>
        <w:spacing w:after="0"/>
        <w:ind w:left="0"/>
        <w:jc w:val="both"/>
      </w:pPr>
      <w:r>
        <w:rPr>
          <w:rFonts w:ascii="Times New Roman"/>
          <w:b w:val="false"/>
          <w:i w:val="false"/>
          <w:color w:val="000000"/>
          <w:sz w:val="28"/>
        </w:rPr>
        <w:t>
      Тараптар тарихи-мәдени мұра ескерткіштерін есепке алу, қорғау, реставрациялау және пайдалану саласындағы зерттеулер туралы ақпарат алмасып, консервация-реставрация жұмыстарын, ғылыми симпозиумдарды, семинарлар мен экспедицияларды бірлесіп өткізу мүмкіндіктерін зерделейді.</w:t>
      </w:r>
    </w:p>
    <w:bookmarkEnd w:id="25"/>
    <w:bookmarkStart w:name="z32" w:id="26"/>
    <w:p>
      <w:pPr>
        <w:spacing w:after="0"/>
        <w:ind w:left="0"/>
        <w:jc w:val="both"/>
      </w:pPr>
      <w:r>
        <w:rPr>
          <w:rFonts w:ascii="Times New Roman"/>
          <w:b w:val="false"/>
          <w:i w:val="false"/>
          <w:color w:val="000000"/>
          <w:sz w:val="28"/>
        </w:rPr>
        <w:t>
      Тараптардың әрқайсысы екінші Тарап мемлекеті халықтарының тарихи-мәдени мұрасын зерделеуге жәрдемдеседі.</w:t>
      </w:r>
    </w:p>
    <w:bookmarkEnd w:id="26"/>
    <w:bookmarkStart w:name="z33" w:id="27"/>
    <w:p>
      <w:pPr>
        <w:spacing w:after="0"/>
        <w:ind w:left="0"/>
        <w:jc w:val="both"/>
      </w:pPr>
      <w:r>
        <w:rPr>
          <w:rFonts w:ascii="Times New Roman"/>
          <w:b w:val="false"/>
          <w:i w:val="false"/>
          <w:color w:val="000000"/>
          <w:sz w:val="28"/>
        </w:rPr>
        <w:t>
      Тараптар өз мемлекетінің заңнамасына сәйкес екі мемлекет азаматтарының музей және кітапхана қорларына қол жеткізуін қамтамасыз етеді.</w:t>
      </w:r>
    </w:p>
    <w:bookmarkEnd w:id="27"/>
    <w:bookmarkStart w:name="z34" w:id="28"/>
    <w:p>
      <w:pPr>
        <w:spacing w:after="0"/>
        <w:ind w:left="0"/>
        <w:jc w:val="left"/>
      </w:pPr>
      <w:r>
        <w:rPr>
          <w:rFonts w:ascii="Times New Roman"/>
          <w:b/>
          <w:i w:val="false"/>
          <w:color w:val="000000"/>
        </w:rPr>
        <w:t xml:space="preserve"> 7-бап</w:t>
      </w:r>
    </w:p>
    <w:bookmarkEnd w:id="28"/>
    <w:bookmarkStart w:name="z35" w:id="29"/>
    <w:p>
      <w:pPr>
        <w:spacing w:after="0"/>
        <w:ind w:left="0"/>
        <w:jc w:val="both"/>
      </w:pPr>
      <w:r>
        <w:rPr>
          <w:rFonts w:ascii="Times New Roman"/>
          <w:b w:val="false"/>
          <w:i w:val="false"/>
          <w:color w:val="000000"/>
          <w:sz w:val="28"/>
        </w:rPr>
        <w:t>
      Осы Келісімде көзделген барлық қызмет түрлері Тараптар мемлекеттерінің заңнамасына сәйкес жүзеге асырылады және қаржыландырылады.</w:t>
      </w:r>
    </w:p>
    <w:bookmarkEnd w:id="29"/>
    <w:bookmarkStart w:name="z36" w:id="30"/>
    <w:p>
      <w:pPr>
        <w:spacing w:after="0"/>
        <w:ind w:left="0"/>
        <w:jc w:val="both"/>
      </w:pPr>
      <w:r>
        <w:rPr>
          <w:rFonts w:ascii="Times New Roman"/>
          <w:b w:val="false"/>
          <w:i w:val="false"/>
          <w:color w:val="000000"/>
          <w:sz w:val="28"/>
        </w:rPr>
        <w:t>
      Егер әрбір жеке жағдайда шығындарды қаржыландырудың өзгеше тәртібі келісілмесе, әрбір Тарап осы Келісімді іске асыруға байланысты шығыстарды өздері көтереді.</w:t>
      </w:r>
    </w:p>
    <w:bookmarkEnd w:id="30"/>
    <w:bookmarkStart w:name="z37" w:id="31"/>
    <w:p>
      <w:pPr>
        <w:spacing w:after="0"/>
        <w:ind w:left="0"/>
        <w:jc w:val="both"/>
      </w:pPr>
      <w:r>
        <w:rPr>
          <w:rFonts w:ascii="Times New Roman"/>
          <w:b w:val="false"/>
          <w:i w:val="false"/>
          <w:color w:val="000000"/>
          <w:sz w:val="28"/>
        </w:rPr>
        <w:t>
      Тараптар өз мемлекеттерінің осы Келісімде көзделген салаларды реттейтін нормативтік құқықтық актілерімен алмасады.</w:t>
      </w:r>
    </w:p>
    <w:bookmarkEnd w:id="31"/>
    <w:bookmarkStart w:name="z38" w:id="32"/>
    <w:p>
      <w:pPr>
        <w:spacing w:after="0"/>
        <w:ind w:left="0"/>
        <w:jc w:val="left"/>
      </w:pPr>
      <w:r>
        <w:rPr>
          <w:rFonts w:ascii="Times New Roman"/>
          <w:b/>
          <w:i w:val="false"/>
          <w:color w:val="000000"/>
        </w:rPr>
        <w:t xml:space="preserve"> 8-бап</w:t>
      </w:r>
    </w:p>
    <w:bookmarkEnd w:id="32"/>
    <w:bookmarkStart w:name="z39" w:id="33"/>
    <w:p>
      <w:pPr>
        <w:spacing w:after="0"/>
        <w:ind w:left="0"/>
        <w:jc w:val="both"/>
      </w:pPr>
      <w:r>
        <w:rPr>
          <w:rFonts w:ascii="Times New Roman"/>
          <w:b w:val="false"/>
          <w:i w:val="false"/>
          <w:color w:val="000000"/>
          <w:sz w:val="28"/>
        </w:rPr>
        <w:t>
      Осы Келісімнің ережелерін түсіндіру және іске асыру кезінде келіспеушіліктер туындаған жағдайда Тараптар оларды келіссөздер мен консультациялар арқылы шешеді.</w:t>
      </w:r>
    </w:p>
    <w:bookmarkEnd w:id="33"/>
    <w:bookmarkStart w:name="z40" w:id="34"/>
    <w:p>
      <w:pPr>
        <w:spacing w:after="0"/>
        <w:ind w:left="0"/>
        <w:jc w:val="both"/>
      </w:pPr>
      <w:r>
        <w:rPr>
          <w:rFonts w:ascii="Times New Roman"/>
          <w:b w:val="false"/>
          <w:i w:val="false"/>
          <w:color w:val="000000"/>
          <w:sz w:val="28"/>
        </w:rPr>
        <w:t>
      Тараптардың өзара келісімі бойынша осы Келісімге оның ажырамас бөлігі болып табылатын жеке хаттамалармен ресімделетін және осы Келісімнің 9-бабында көзделген тәртіппен күшіне енетін өзгерістер мен толықтырулар енгізілуі мүмкін.</w:t>
      </w:r>
    </w:p>
    <w:bookmarkEnd w:id="34"/>
    <w:bookmarkStart w:name="z41" w:id="35"/>
    <w:p>
      <w:pPr>
        <w:spacing w:after="0"/>
        <w:ind w:left="0"/>
        <w:jc w:val="both"/>
      </w:pPr>
      <w:r>
        <w:rPr>
          <w:rFonts w:ascii="Times New Roman"/>
          <w:b w:val="false"/>
          <w:i w:val="false"/>
          <w:color w:val="000000"/>
          <w:sz w:val="28"/>
        </w:rPr>
        <w:t xml:space="preserve">
      Осы Келісімнің қолданысы тоқтатылған жағдайда Тараптар бастаған кез келген қызмет аяқталғанға дейін жалғаса береді. </w:t>
      </w:r>
    </w:p>
    <w:bookmarkEnd w:id="35"/>
    <w:bookmarkStart w:name="z42" w:id="36"/>
    <w:p>
      <w:pPr>
        <w:spacing w:after="0"/>
        <w:ind w:left="0"/>
        <w:jc w:val="left"/>
      </w:pPr>
      <w:r>
        <w:rPr>
          <w:rFonts w:ascii="Times New Roman"/>
          <w:b/>
          <w:i w:val="false"/>
          <w:color w:val="000000"/>
        </w:rPr>
        <w:t xml:space="preserve"> 9-бап</w:t>
      </w:r>
    </w:p>
    <w:bookmarkEnd w:id="36"/>
    <w:bookmarkStart w:name="z43" w:id="37"/>
    <w:p>
      <w:pPr>
        <w:spacing w:after="0"/>
        <w:ind w:left="0"/>
        <w:jc w:val="both"/>
      </w:pPr>
      <w:r>
        <w:rPr>
          <w:rFonts w:ascii="Times New Roman"/>
          <w:b w:val="false"/>
          <w:i w:val="false"/>
          <w:color w:val="000000"/>
          <w:sz w:val="28"/>
        </w:rPr>
        <w:t>
      Осы Келісім белгіленбеген мерзімге жасалады және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p>
    <w:bookmarkEnd w:id="37"/>
    <w:bookmarkStart w:name="z44" w:id="38"/>
    <w:p>
      <w:pPr>
        <w:spacing w:after="0"/>
        <w:ind w:left="0"/>
        <w:jc w:val="both"/>
      </w:pPr>
      <w:r>
        <w:rPr>
          <w:rFonts w:ascii="Times New Roman"/>
          <w:b w:val="false"/>
          <w:i w:val="false"/>
          <w:color w:val="000000"/>
          <w:sz w:val="28"/>
        </w:rPr>
        <w:t xml:space="preserve">
      Тараптардың әрқайсысы екінші Тарапқа осы Келісімнің қолданылуын тоқтату ниеті туралы дипломатиялық арналар арқылы жазбаша хабарлама жіберу арқылы оның қолданысын тоқтатуға құқылы. Мұндай жағдайда осы Келісімнің қолданысы осындай хабарлама алынған күннен бастап 6 (алты) айдан кейін тоқтатылады. </w:t>
      </w:r>
    </w:p>
    <w:bookmarkEnd w:id="38"/>
    <w:bookmarkStart w:name="z45" w:id="39"/>
    <w:p>
      <w:pPr>
        <w:spacing w:after="0"/>
        <w:ind w:left="0"/>
        <w:jc w:val="both"/>
      </w:pPr>
      <w:r>
        <w:rPr>
          <w:rFonts w:ascii="Times New Roman"/>
          <w:b w:val="false"/>
          <w:i w:val="false"/>
          <w:color w:val="000000"/>
          <w:sz w:val="28"/>
        </w:rPr>
        <w:t>
      2025 жылғы "25" қарашада Астана қаласында қазақ, түрікмен және орыс тілдерінде екі данада жасалды әрі барлық мәтіндердің күші бірдей.</w:t>
      </w:r>
    </w:p>
    <w:bookmarkEnd w:id="39"/>
    <w:bookmarkStart w:name="z46" w:id="40"/>
    <w:p>
      <w:pPr>
        <w:spacing w:after="0"/>
        <w:ind w:left="0"/>
        <w:jc w:val="both"/>
      </w:pPr>
      <w:r>
        <w:rPr>
          <w:rFonts w:ascii="Times New Roman"/>
          <w:b w:val="false"/>
          <w:i w:val="false"/>
          <w:color w:val="000000"/>
          <w:sz w:val="28"/>
        </w:rPr>
        <w:t>
      Осы Келісімнің мәтіндері арасында келіспеушіліктер болған жағдайда Тараптар орыс тіліндегі мәтінге жүгінеді.</w:t>
      </w:r>
    </w:p>
    <w:bookmarkEnd w:id="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Түрікменстан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