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0016" w14:textId="cf10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қылмыскерлікке қарсы күрестегі ынтымақтастық туралы келісім бойынша Қазақстан Республикасынан құзыретті органдарды айқындау туралы</w:t>
      </w:r>
    </w:p>
    <w:p>
      <w:pPr>
        <w:spacing w:after="0"/>
        <w:ind w:left="0"/>
        <w:jc w:val="both"/>
      </w:pPr>
      <w:r>
        <w:rPr>
          <w:rFonts w:ascii="Times New Roman"/>
          <w:b w:val="false"/>
          <w:i w:val="false"/>
          <w:color w:val="000000"/>
          <w:sz w:val="28"/>
        </w:rPr>
        <w:t>Қазақстан Республикасы Үкіметінің 2026 жылғы 20 ақпандағы № 90 қаулысы</w:t>
      </w:r>
    </w:p>
    <w:p>
      <w:pPr>
        <w:spacing w:after="0"/>
        <w:ind w:left="0"/>
        <w:jc w:val="both"/>
      </w:pPr>
      <w:bookmarkStart w:name="z1" w:id="0"/>
      <w:r>
        <w:rPr>
          <w:rFonts w:ascii="Times New Roman"/>
          <w:b w:val="false"/>
          <w:i w:val="false"/>
          <w:color w:val="000000"/>
          <w:sz w:val="28"/>
        </w:rPr>
        <w:t xml:space="preserve">
      2024 жылғы 10 қазанда Ашғабатта жасалған Қазақстан Республикасының Үкіметі мен Түрікменстан Үкіметі арасындағы қылмыскерлікке қарсы күрестегі ынтымақтастық туралы келісімнің (бұдан әрі – Келісім) 3-бабына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Келісімді іске асыру үшін жауапты, Қазақстан Республикасынан құзыретті органдар ретінде Қазақстан Республикасының Ішкі істер министрлігі, Қазақстан Республикасының Бас прокуратурасы (келісу бойынша), Қазақстан Республикасының Ұлттық қауіпсіздік комитеті (келісу бойынша), Қазақстан Республикасының Мемлекеттік күзет қызметі (келісу бойынша), Қазақстан Республикасының Қорғаныс министрлігі, Қазақстан Республикасының Қаржылық мониторинг агенттігі (келісу бойынша), Қазақстан Республикасының Қаржы министрлігі айқындалсын.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Түрікменстан Үкіметін қабылданған шешімдер туралы хабардар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