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c587" w14:textId="885c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инвестицияларды өзара көтермелеу және қорғау туралы келісімге қол қою және "Қазақстан Республикасының Үкіметі мен Сауд Арабиясы Корольдігінің Үкіметі арасындағы инвестицияларды көтермелеу және өзара қорғау туралы келісімге қол қою және "Қазақстан Республикасының Үкiметi мен Сауд Арабиясы Корольдігінің Үкіметі арасындағы Инвестицияларды көтермелеу және өзара қорғау туралы келісімге қол қою туралы" Қазақстан Республикасы Үкіметінің 2015 жылғы 10 желтоқсандағы № 987 қаулысының күші жойылды деп тану туралы" Қазақстан Республикасы Үкіметінің 2023 жылғы 23 тамыздағы № 717 қаулысының күші жойылды деп тану туралы" Қазақстан Республикасы Үкіметінің 2025 жылғы 12 мамырдағы № 327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2026 жылғы 29 қаңтардағы № 52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Үкіметі мен Сауд Арабиясы Корольдігінің Үкіметі арасындағы инвестицияларды өзара көтермелеу және қорғау туралы келісімге қол қою және "Қазақстан Республикасының Үкіметі мен Сауд Арабиясы Корольдігінің Үкіметі арасындағы инвестицияларды көтермелеу және өзара қорғау туралы келісімге қол қою және "Қазақстан Республикасының Үкiметi мен Сауд Арабиясы Корольдігінің Үкіметі арасындағы Инвестицияларды көтермелеу және өзара қорғау туралы келісімге қол қою туралы" Қазақстан Республикасы Үкіметінің 2015 жылғы 10 желтоқсандағы № 987 қаулысының күші жойылды деп тану туралы" Қазақстан Республикасы Үкіметінің 2023 жылғы 23 тамыздағы № 717 қаулысының күші жойылды деп тану туралы" Қазақстан Республикасы Үкіметінің 2025 жылғы 12 мамырдағы № 327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"2. Қазақстан Республикасы Сыртқы істер министрі Ермек Беделбайұлы Көшербаев Қазақстан Республикасының Үкіметі мен Сауд Арабиясы Корольдігінің Үкіметі арасындағы инвестицияларды өзара көтермелеу және қорғау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