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e84d" w14:textId="688e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"ҚазАвтоЖол" ұлттық компаниясы" акционерлік қоғамының 2023 – 2032 жылдарға арналған даму жоспарын бекіту туралы" Қазақстан Республикасы Үкіметінің 2022 жылғы 30 желтоқсандағы № 1130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8 қаңтардағы № 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"ҚазАвтоЖол" ұлттық компаниясы" акционерлік қоғамының 2023 – 2032 жылдарға арналған даму жоспарын бекіту туралы" Қазақстан Республикасы Үкіметінің 2022 жылғы 30 желтоқсандағы № 1130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"ҚазАвтоЖол" ұлттық компаниясы" акционерлік қоғамының 2023 – 2032 жылдарға арналған даму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деген бөлімде бесінші және алтыншы бөліктер мынадай редакцияда жазылсын:</w:t>
      </w:r>
    </w:p>
    <w:bookmarkStart w:name="z7" w:id="3"/>
    <w:p>
      <w:pPr>
        <w:spacing w:after="0"/>
        <w:ind w:left="0"/>
        <w:jc w:val="both"/>
      </w:pPr>
      <w:r>
        <w:rPr>
          <w:rFonts w:ascii="Times New Roman"/>
          <w:b w:val="false"/>
          <w:i w:val="false"/>
          <w:color w:val="000000"/>
          <w:sz w:val="28"/>
        </w:rPr>
        <w:t xml:space="preserve">
      "Қоғам акцияларының мемлекеттік пакетін иелену және пайдалану құқығы 2018 жылдан бері Индустрия және инфрақұрылымдық даму министрлігі тұлғасындағы салалық мемлекеттік органға тиесілі, 2023 жылғы 10 қарашадан бастап Қазақстан Республикасы Көлік министрлігінің Автомобиль жолдары комитетіне берілді. "ҚазАвтоЖол" ҰК" АҚ-ның 2013 – 2022 жылдарға арналған бірінші онжылдық даму жоспары Қазақстан Республикасы Үкіметінің 2013 жылғы 26 желтоқсандағы № 1409 </w:t>
      </w:r>
      <w:r>
        <w:rPr>
          <w:rFonts w:ascii="Times New Roman"/>
          <w:b w:val="false"/>
          <w:i w:val="false"/>
          <w:color w:val="000000"/>
          <w:sz w:val="28"/>
        </w:rPr>
        <w:t>қаулысымен</w:t>
      </w:r>
      <w:r>
        <w:rPr>
          <w:rFonts w:ascii="Times New Roman"/>
          <w:b w:val="false"/>
          <w:i w:val="false"/>
          <w:color w:val="000000"/>
          <w:sz w:val="28"/>
        </w:rPr>
        <w:t xml:space="preserve"> бекітілген және іске асырылуына "ҚазАвтоЖол" ҰК" АҚ (бұдан әрі – қоғам) қатысатын қызмет бағыттарының қайта қаралуына, сондай-ақ бірқатар әлеуметтік-экономикалық оқиғаларға байланысты өзектілендірілген.</w:t>
      </w:r>
    </w:p>
    <w:bookmarkEnd w:id="3"/>
    <w:bookmarkStart w:name="z8" w:id="4"/>
    <w:p>
      <w:pPr>
        <w:spacing w:after="0"/>
        <w:ind w:left="0"/>
        <w:jc w:val="both"/>
      </w:pPr>
      <w:r>
        <w:rPr>
          <w:rFonts w:ascii="Times New Roman"/>
          <w:b w:val="false"/>
          <w:i w:val="false"/>
          <w:color w:val="000000"/>
          <w:sz w:val="28"/>
        </w:rPr>
        <w:t xml:space="preserve">
      Қоғамның 2023 – 2032 жылдарға арналған даму жоспары екінші онжылдық кезеңге арналған кезекті стратегиялық құжат болып табылады.2025 жылғы өзектілендіру Мемлекеттік жоспарлау жүйесінің құжаттарына: </w:t>
      </w:r>
    </w:p>
    <w:bookmarkEnd w:id="4"/>
    <w:bookmarkStart w:name="z9" w:id="5"/>
    <w:p>
      <w:pPr>
        <w:spacing w:after="0"/>
        <w:ind w:left="0"/>
        <w:jc w:val="both"/>
      </w:pPr>
      <w:r>
        <w:rPr>
          <w:rFonts w:ascii="Times New Roman"/>
          <w:b w:val="false"/>
          <w:i w:val="false"/>
          <w:color w:val="000000"/>
          <w:sz w:val="28"/>
        </w:rPr>
        <w:t>
      1) "Қазақстан-2050" стратегиясы: қалыптасқан мемлекеттің жаңа саяси бағытына;</w:t>
      </w:r>
    </w:p>
    <w:bookmarkEnd w:id="5"/>
    <w:bookmarkStart w:name="z10" w:id="6"/>
    <w:p>
      <w:pPr>
        <w:spacing w:after="0"/>
        <w:ind w:left="0"/>
        <w:jc w:val="both"/>
      </w:pPr>
      <w:r>
        <w:rPr>
          <w:rFonts w:ascii="Times New Roman"/>
          <w:b w:val="false"/>
          <w:i w:val="false"/>
          <w:color w:val="000000"/>
          <w:sz w:val="28"/>
        </w:rPr>
        <w:t xml:space="preserve">
      2) "Қазақстан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2024 жылғы 30 шілдедегі № 611 </w:t>
      </w:r>
      <w:r>
        <w:rPr>
          <w:rFonts w:ascii="Times New Roman"/>
          <w:b w:val="false"/>
          <w:i w:val="false"/>
          <w:color w:val="000000"/>
          <w:sz w:val="28"/>
        </w:rPr>
        <w:t>Жарлығына</w:t>
      </w: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3) "Қазақстан Республикасы Көлік министрінің 2024 жылғы 27 желтоқсандағы № 437 бұйрығы "Қазақстан Республикасы Көлік министрлігінің 2023 – 2027 жылдарға арналған даму жоспарын бекіту туралы "Қазақстан Республикасы Көлік министрінің бұйрығына өзгеріс енгізу туралы" бұйрығы;</w:t>
      </w:r>
    </w:p>
    <w:bookmarkEnd w:id="7"/>
    <w:bookmarkStart w:name="z12" w:id="8"/>
    <w:p>
      <w:pPr>
        <w:spacing w:after="0"/>
        <w:ind w:left="0"/>
        <w:jc w:val="both"/>
      </w:pPr>
      <w:r>
        <w:rPr>
          <w:rFonts w:ascii="Times New Roman"/>
          <w:b w:val="false"/>
          <w:i w:val="false"/>
          <w:color w:val="000000"/>
          <w:sz w:val="28"/>
        </w:rPr>
        <w:t xml:space="preserve">
      4) "Қазақстан Республикасының көлік-логистикалық әлеуетін дамытудың 2030 жылға дейінгі тұжырымдамасын бекіту туралы" Қазақстан Республикасы Үкіметінің 2022 жылғы 30 желтоқсандағы № 1116 </w:t>
      </w:r>
      <w:r>
        <w:rPr>
          <w:rFonts w:ascii="Times New Roman"/>
          <w:b w:val="false"/>
          <w:i w:val="false"/>
          <w:color w:val="000000"/>
          <w:sz w:val="28"/>
        </w:rPr>
        <w:t>қаулысына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5) "Қазақстан Республикасының 2029 жылға дейінгі  ұлттық инфрақұрылымдық жоспарын бекіту туралы"  Қазақстан Республикасы Үкіметінің 2024 жылғы 25 шілдедегі № 606 </w:t>
      </w:r>
      <w:r>
        <w:rPr>
          <w:rFonts w:ascii="Times New Roman"/>
          <w:b w:val="false"/>
          <w:i w:val="false"/>
          <w:color w:val="000000"/>
          <w:sz w:val="28"/>
        </w:rPr>
        <w:t>қаулысына</w:t>
      </w:r>
      <w:r>
        <w:rPr>
          <w:rFonts w:ascii="Times New Roman"/>
          <w:b w:val="false"/>
          <w:i w:val="false"/>
          <w:color w:val="000000"/>
          <w:sz w:val="28"/>
        </w:rPr>
        <w:t xml:space="preserve"> енгізілетін өзгерістерден туындайды.";</w:t>
      </w:r>
    </w:p>
    <w:bookmarkEnd w:id="9"/>
    <w:bookmarkStart w:name="z14" w:id="10"/>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1-бөлімде:</w:t>
      </w:r>
    </w:p>
    <w:bookmarkEnd w:id="10"/>
    <w:bookmarkStart w:name="z15" w:id="11"/>
    <w:p>
      <w:pPr>
        <w:spacing w:after="0"/>
        <w:ind w:left="0"/>
        <w:jc w:val="both"/>
      </w:pPr>
      <w:r>
        <w:rPr>
          <w:rFonts w:ascii="Times New Roman"/>
          <w:b w:val="false"/>
          <w:i w:val="false"/>
          <w:color w:val="000000"/>
          <w:sz w:val="28"/>
        </w:rPr>
        <w:t xml:space="preserve">
      "Ішкі ортаны талдау" деген 1.2–кіші </w:t>
      </w:r>
      <w:r>
        <w:rPr>
          <w:rFonts w:ascii="Times New Roman"/>
          <w:b w:val="false"/>
          <w:i w:val="false"/>
          <w:color w:val="000000"/>
          <w:sz w:val="28"/>
        </w:rPr>
        <w:t>бөлімде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"Халықаралық және республикалық маңызы бар жалпыға ортақ пайдаланылатын автомобиль жолдарын салу, реконструкциялау, жөндеу және күтіп ұстау" деген </w:t>
      </w:r>
      <w:r>
        <w:rPr>
          <w:rFonts w:ascii="Times New Roman"/>
          <w:b w:val="false"/>
          <w:i w:val="false"/>
          <w:color w:val="000000"/>
          <w:sz w:val="28"/>
        </w:rPr>
        <w:t>1.2.2–тарауда:</w:t>
      </w:r>
    </w:p>
    <w:bookmarkEnd w:id="12"/>
    <w:bookmarkStart w:name="z17" w:id="13"/>
    <w:p>
      <w:pPr>
        <w:spacing w:after="0"/>
        <w:ind w:left="0"/>
        <w:jc w:val="both"/>
      </w:pPr>
      <w:r>
        <w:rPr>
          <w:rFonts w:ascii="Times New Roman"/>
          <w:b w:val="false"/>
          <w:i w:val="false"/>
          <w:color w:val="000000"/>
          <w:sz w:val="28"/>
        </w:rPr>
        <w:t xml:space="preserve">
      "Қоғамның республикалық бюджет қаражаты және мемлекеттік қарыздар есебінен қаржыландырылатын халықаралық және республикалық маңызы бар жалпыға ортақ пайдаланылатын автомобиль жолдары желісін дамыту жөніндегі қоғам жобаларының портфелі" деген </w:t>
      </w:r>
      <w:r>
        <w:rPr>
          <w:rFonts w:ascii="Times New Roman"/>
          <w:b w:val="false"/>
          <w:i w:val="false"/>
          <w:color w:val="000000"/>
          <w:sz w:val="28"/>
        </w:rPr>
        <w:t>5-кесте</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xml:space="preserve">
      "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Р/с</w:t>
            </w:r>
          </w:p>
          <w:bookmarkEnd w:id="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Сомасы,</w:t>
            </w:r>
          </w:p>
          <w:bookmarkEnd w:id="16"/>
          <w:p>
            <w:pPr>
              <w:spacing w:after="20"/>
              <w:ind w:left="20"/>
              <w:jc w:val="both"/>
            </w:pPr>
            <w:r>
              <w:rPr>
                <w:rFonts w:ascii="Times New Roman"/>
                <w:b w:val="false"/>
                <w:i w:val="false"/>
                <w:color w:val="000000"/>
                <w:sz w:val="20"/>
              </w:rPr>
              <w:t>
млн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қайнары"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РФ шекарасы" а/ж Жезқазған – Қарағанды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 айналып өтетін "Орал – Атырау"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Үшқоңыр – Ұзынағаш"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шекарасы (Барнауылға)"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Батыс дәлізі, "Астана – Арқалық – Торғай – Ырғыз – Шалқар – Қандыағаш"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 айналып өтетін жол салу"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Қостанай – РФ шекарасы (Челябіге)"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Сексеуіл"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қаласын айналып өтетін жол"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 Кендірлі"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 айналып өтетін"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 айналып өтетін жол салынатын "Қызылорда – Сексеуіл"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арқылы өтетін көпір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 Көкшетау – Петропавл – РФ шекарасы" транзиттік дәлізінің "Астана – Петропавл" а/ж, "Петропавл –РФ шекарасы" учаскесі 496-465 км және Петропавл қаласын айналып өтетін жол 0-8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Қалбатау – Өскемен" а/ж 1381-ші км Ертіс өзені арқылы өтетін көпір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айналып өтетін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кайнары"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2035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Арқалық – Петропавл"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солтүстік – шығыс айналып өтетін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Баянауыл – Қалқаман"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Успенка – РФ шекарасы"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Өскемен"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 айналып өтетін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 2040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 айналып өтетін жол салынатын Құлсары – Мұқыр"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"Құлсары-Мұқыр"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 айналып өтетін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12 420 165</w:t>
            </w: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xml:space="preserve">
      "Қоғамның мемлекеттік кепілдікпен тартылған мемлекеттік емес қарыздар есебінен қаржыландырылатын халықаралық және республикалық маңызы бар жалпыға ортақ пайдаланылатын автомобиль жолдары желісін салу және реконструкциялау жөніндегі жобаларының ағымдағы портфелі" деген </w:t>
      </w:r>
      <w:r>
        <w:rPr>
          <w:rFonts w:ascii="Times New Roman"/>
          <w:b w:val="false"/>
          <w:i w:val="false"/>
          <w:color w:val="000000"/>
          <w:sz w:val="28"/>
        </w:rPr>
        <w:t>6-кесте</w:t>
      </w:r>
      <w:r>
        <w:rPr>
          <w:rFonts w:ascii="Times New Roman"/>
          <w:b w:val="false"/>
          <w:i w:val="false"/>
          <w:color w:val="000000"/>
          <w:sz w:val="28"/>
        </w:rPr>
        <w:t xml:space="preserve"> мынадай редакцияда жазылсын: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 жасалған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Игерілгені,</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сметаға қарағанда қымбаттау,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Қымбаттаудың себебі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 Бурылбайтал" (2214 – 2 295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млрд теңге, 99,6 %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 Бурылбайтал" (2152 – 2 214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мдрд теңге,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xml:space="preserve">
"Қонаев – Күрті" </w:t>
            </w:r>
          </w:p>
          <w:bookmarkEnd w:id="20"/>
          <w:p>
            <w:pPr>
              <w:spacing w:after="20"/>
              <w:ind w:left="20"/>
              <w:jc w:val="both"/>
            </w:pPr>
            <w:r>
              <w:rPr>
                <w:rFonts w:ascii="Times New Roman"/>
                <w:b w:val="false"/>
                <w:i w:val="false"/>
                <w:color w:val="000000"/>
                <w:sz w:val="20"/>
              </w:rPr>
              <w:t>
(0 – 67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млрд теңге,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Астрахань" (616 – 833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млрд теңге,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ТЖ,өзгерістерге өтінімдер,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(12 – 216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млрд теңге,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жол-құрылыс материалдарының қымбаттауы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Экспорттық-импорттық банкі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Қалбатау – Өскемен" (287 – 1073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 млрд теңге, 83,6 %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Бурылбайтал" (7 – 273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млрд теңге, 89,3 %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 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 Майқапшағай" (906 – 1321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млрд теңге, 71,4 %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 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оңтүстік – батыс айналып өтетін жол" (0 – 34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 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"Қарағанды-Балқаш" (1492,4 – 1855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 млрд теңге,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 рының қымбаттауы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 (11 – 100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млрд теңге,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(216 – 464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млрд теңге,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сметалық бөлігін түзету</w:t>
            </w: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xml:space="preserve">
      "1.2.3 Республикалық маңызы бар жекелеген автомобиль жолдарында (жол учаскелерінде) жүріп өту үшін ақы алу жүйесін дамыту" деген </w:t>
      </w:r>
      <w:r>
        <w:rPr>
          <w:rFonts w:ascii="Times New Roman"/>
          <w:b w:val="false"/>
          <w:i w:val="false"/>
          <w:color w:val="000000"/>
          <w:sz w:val="28"/>
        </w:rPr>
        <w:t>тарауда</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тоғызыншы бөлім мынадай редакцияда жазылсын:</w:t>
      </w:r>
    </w:p>
    <w:bookmarkEnd w:id="23"/>
    <w:bookmarkStart w:name="z28" w:id="24"/>
    <w:p>
      <w:pPr>
        <w:spacing w:after="0"/>
        <w:ind w:left="0"/>
        <w:jc w:val="both"/>
      </w:pPr>
      <w:r>
        <w:rPr>
          <w:rFonts w:ascii="Times New Roman"/>
          <w:b w:val="false"/>
          <w:i w:val="false"/>
          <w:color w:val="000000"/>
          <w:sz w:val="28"/>
        </w:rPr>
        <w:t>
      "2018 – 2024 жылдары ақы алудан түскен жалпы түсім ҚҚС-сыз 124,1 млрд теңгені құрады, ал 2018 – 2024 жылдары күрделі салымдарды ескергенде ақы алу жүйесін және учаскені күтіп-ұстауға жалпы шығыс 117,3 млрд теңге мөлшерінде болды.".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8-кестелер</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"7-кесте. Ақылы автожолдарды пайдаланушылардың қанағаттану деңгейінің серпіні,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294 224</w:t>
            </w:r>
          </w:p>
        </w:tc>
      </w:tr>
    </w:tbl>
    <w:bookmarkStart w:name="z31" w:id="26"/>
    <w:p>
      <w:pPr>
        <w:spacing w:after="0"/>
        <w:ind w:left="0"/>
        <w:jc w:val="both"/>
      </w:pPr>
      <w:r>
        <w:rPr>
          <w:rFonts w:ascii="Times New Roman"/>
          <w:b w:val="false"/>
          <w:i w:val="false"/>
          <w:color w:val="000000"/>
          <w:sz w:val="28"/>
        </w:rPr>
        <w:t>
      8-кесте. Түсімдер мен шығыстар көлемінің серпіні, ҚҚС-сыз млн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алудан түскен түсім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 жүйелерін күтіп-ұстау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күтіп-ұстау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30 714</w:t>
            </w:r>
          </w:p>
        </w:tc>
      </w:tr>
    </w:tbl>
    <w:bookmarkStart w:name="z32" w:id="27"/>
    <w:p>
      <w:pPr>
        <w:spacing w:after="0"/>
        <w:ind w:left="0"/>
        <w:jc w:val="both"/>
      </w:pP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xml:space="preserve">
      "Жол бойындағы сервисті дамыту" деген </w:t>
      </w:r>
      <w:r>
        <w:rPr>
          <w:rFonts w:ascii="Times New Roman"/>
          <w:b w:val="false"/>
          <w:i w:val="false"/>
          <w:color w:val="000000"/>
          <w:sz w:val="28"/>
        </w:rPr>
        <w:t>1.2.4–тарауда</w:t>
      </w:r>
      <w:r>
        <w:rPr>
          <w:rFonts w:ascii="Times New Roman"/>
          <w:b w:val="false"/>
          <w:i w:val="false"/>
          <w:color w:val="000000"/>
          <w:sz w:val="28"/>
        </w:rPr>
        <w:t xml:space="preserve">: </w:t>
      </w:r>
    </w:p>
    <w:bookmarkEnd w:id="28"/>
    <w:bookmarkStart w:name="z34" w:id="29"/>
    <w:p>
      <w:pPr>
        <w:spacing w:after="0"/>
        <w:ind w:left="0"/>
        <w:jc w:val="both"/>
      </w:pPr>
      <w:r>
        <w:rPr>
          <w:rFonts w:ascii="Times New Roman"/>
          <w:b w:val="false"/>
          <w:i w:val="false"/>
          <w:color w:val="000000"/>
          <w:sz w:val="28"/>
        </w:rPr>
        <w:t>
      алтыншы, жетінші, сегізінші және тоғызыншы бөліктер мынадай редакцияда жазылсын:</w:t>
      </w:r>
    </w:p>
    <w:bookmarkEnd w:id="29"/>
    <w:bookmarkStart w:name="z35" w:id="30"/>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1 449 жол бойындағы сервис объектісі орналасқан, олардың ішінде 1 309-ы немесе 90 %-ы ұлттық стандарттың талаптарына сәйкес келеді. Автомобиль жолдарының бойында 618 демалыс алаңы орналасқан, оларда жұмыс істеп тұрған 144 бірлік модульдік және күрделі үлгідегі абаттандырылған санитарлық-гигиеналық тораптар бар.</w:t>
      </w:r>
    </w:p>
    <w:bookmarkEnd w:id="30"/>
    <w:bookmarkStart w:name="z36" w:id="31"/>
    <w:p>
      <w:pPr>
        <w:spacing w:after="0"/>
        <w:ind w:left="0"/>
        <w:jc w:val="both"/>
      </w:pPr>
      <w:r>
        <w:rPr>
          <w:rFonts w:ascii="Times New Roman"/>
          <w:b w:val="false"/>
          <w:i w:val="false"/>
          <w:color w:val="000000"/>
          <w:sz w:val="28"/>
        </w:rPr>
        <w:t>
      2025 жылы жол бойындағы сервис объектілерінің 36 бірлігін (22 автожанармай құю станциялары (бұдан әрі – АЖС) және 14 тамақтану объектісі мен кемпингтер) және санитарлық-гигиеналық тораптардың 37 бірлігін салу және ұлттық стандарт талаптарына сәйкестік көрсеткішін 100 %-ға дейін арттыру жоспарланған. 2025 жылдың 1-жартыжылдығының қорытындысы бойынша жол бойындағы 24 сервис объектісі (бұдан әрі – ЖСО) пайдалануға берілді, оның ішінде 10 бірлік дәмхана, 14 бірлік АЖС демалыс алаңдарының артында салынды.</w:t>
      </w:r>
    </w:p>
    <w:bookmarkEnd w:id="31"/>
    <w:bookmarkStart w:name="z37" w:id="32"/>
    <w:p>
      <w:pPr>
        <w:spacing w:after="0"/>
        <w:ind w:left="0"/>
        <w:jc w:val="both"/>
      </w:pPr>
      <w:r>
        <w:rPr>
          <w:rFonts w:ascii="Times New Roman"/>
          <w:b w:val="false"/>
          <w:i w:val="false"/>
          <w:color w:val="000000"/>
          <w:sz w:val="28"/>
        </w:rPr>
        <w:t>
      Республикалық және халықаралық маңызы бар жалпыға ортақ пайдаланылатын автомобиль жолдарының жол бойындағы сервис объектілерімен қамтамасыз етілуі қолданыстағы нормативтік құқықтық актілерде белгіленген талаптарға, оның ішінде халықаралық, техникалық нормаларға, сондай-ақ жол жүрісіне қатысушы – көрсетілген автомобиль жолдарын пайдаланушылардың нақты сұранысана толық көлемде сай келмейтінің атап өткен жөн. 2018 – 2025 жылдардағы жол сервисі объектілерін пайдаланушылардың қанағаттану деңгейінің серпінін талдау осы көрсеткіштің дәйекті түрде өскенін көрсетеді.</w:t>
      </w:r>
    </w:p>
    <w:bookmarkEnd w:id="32"/>
    <w:bookmarkStart w:name="z38" w:id="33"/>
    <w:p>
      <w:pPr>
        <w:spacing w:after="0"/>
        <w:ind w:left="0"/>
        <w:jc w:val="both"/>
      </w:pPr>
      <w:r>
        <w:rPr>
          <w:rFonts w:ascii="Times New Roman"/>
          <w:b w:val="false"/>
          <w:i w:val="false"/>
          <w:color w:val="000000"/>
          <w:sz w:val="28"/>
        </w:rPr>
        <w:t>
      Бұдан бөлек, жол бойындағы сервис мәселелері бойынша жол пайдаланушыларға уақтылы кері байланыс беру бойынша "1403" байланыс орталығы үнемі жұмыс істейді, сондай-ақ жол бойындағы сервис объектілерінің иелерімен және әлеуетті инвесторлармен жол бойындағы сервис объектілерін ұлттық стандарт талаптарына сәйкестендіру, халықтың жүріп-тұруы шектеулі топтары үшін жағдай жасау мүмкіндігі, сондай-ақ жол бойындағы қызмет көрсету нысандары иелері күтетін межені айқындау және осы кәсіпкерлердің проблемалық мәселелерін шешу.".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10-кестелер</w:t>
      </w:r>
      <w:r>
        <w:rPr>
          <w:rFonts w:ascii="Times New Roman"/>
          <w:b w:val="false"/>
          <w:i w:val="false"/>
          <w:color w:val="000000"/>
          <w:sz w:val="28"/>
        </w:rPr>
        <w:t xml:space="preserve"> мынадай редакцияда жазылсын:</w:t>
      </w:r>
    </w:p>
    <w:bookmarkStart w:name="z40" w:id="34"/>
    <w:p>
      <w:pPr>
        <w:spacing w:after="0"/>
        <w:ind w:left="0"/>
        <w:jc w:val="both"/>
      </w:pPr>
      <w:r>
        <w:rPr>
          <w:rFonts w:ascii="Times New Roman"/>
          <w:b w:val="false"/>
          <w:i w:val="false"/>
          <w:color w:val="000000"/>
          <w:sz w:val="28"/>
        </w:rPr>
        <w:t>
      "9-кесте. Жол бойындағы сервис объектілері бойынша 2024 жылы ақпарат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ЖБС-ға сәйкес келетін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ЖСО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2024 жылғы</w:t>
            </w:r>
          </w:p>
          <w:bookmarkEnd w:id="35"/>
          <w:p>
            <w:pPr>
              <w:spacing w:after="20"/>
              <w:ind w:left="20"/>
              <w:jc w:val="both"/>
            </w:pPr>
            <w:r>
              <w:rPr>
                <w:rFonts w:ascii="Times New Roman"/>
                <w:b w:val="false"/>
                <w:i w:val="false"/>
                <w:color w:val="000000"/>
                <w:sz w:val="20"/>
              </w:rPr>
              <w:t xml:space="preserve"> 4- тоқсандағы ЖСО саны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жұмыс істейтін жаңа ЖСО</w:t>
            </w:r>
          </w:p>
          <w:bookmarkEnd w:id="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bl>
    <w:bookmarkStart w:name="z43" w:id="37"/>
    <w:p>
      <w:pPr>
        <w:spacing w:after="0"/>
        <w:ind w:left="0"/>
        <w:jc w:val="both"/>
      </w:pPr>
      <w:r>
        <w:rPr>
          <w:rFonts w:ascii="Times New Roman"/>
          <w:b w:val="false"/>
          <w:i w:val="false"/>
          <w:color w:val="000000"/>
          <w:sz w:val="28"/>
        </w:rPr>
        <w:t>
      10-кесте. Жол сервисі объектілерін пайдаланушылардың қанағаттану деңгейі, %-бен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294 224</w:t>
            </w:r>
          </w:p>
        </w:tc>
      </w:tr>
    </w:tbl>
    <w:bookmarkStart w:name="z44" w:id="38"/>
    <w:p>
      <w:pPr>
        <w:spacing w:after="0"/>
        <w:ind w:left="0"/>
        <w:jc w:val="both"/>
      </w:pPr>
      <w:r>
        <w:rPr>
          <w:rFonts w:ascii="Times New Roman"/>
          <w:b w:val="false"/>
          <w:i w:val="false"/>
          <w:color w:val="000000"/>
          <w:sz w:val="28"/>
        </w:rPr>
        <w:t>
      ";</w:t>
      </w:r>
    </w:p>
    <w:bookmarkEnd w:id="38"/>
    <w:bookmarkStart w:name="z45" w:id="39"/>
    <w:p>
      <w:pPr>
        <w:spacing w:after="0"/>
        <w:ind w:left="0"/>
        <w:jc w:val="both"/>
      </w:pPr>
      <w:r>
        <w:rPr>
          <w:rFonts w:ascii="Times New Roman"/>
          <w:b w:val="false"/>
          <w:i w:val="false"/>
          <w:color w:val="000000"/>
          <w:sz w:val="28"/>
        </w:rPr>
        <w:t xml:space="preserve">
      "Инновациялар және цифрландыру" деген </w:t>
      </w:r>
      <w:r>
        <w:rPr>
          <w:rFonts w:ascii="Times New Roman"/>
          <w:b w:val="false"/>
          <w:i w:val="false"/>
          <w:color w:val="000000"/>
          <w:sz w:val="28"/>
        </w:rPr>
        <w:t>1.2.7–тарауда</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сегізінші бөлік мынадай редакцияда жазылсын:</w:t>
      </w:r>
    </w:p>
    <w:bookmarkEnd w:id="40"/>
    <w:bookmarkStart w:name="z47" w:id="41"/>
    <w:p>
      <w:pPr>
        <w:spacing w:after="0"/>
        <w:ind w:left="0"/>
        <w:jc w:val="both"/>
      </w:pPr>
      <w:r>
        <w:rPr>
          <w:rFonts w:ascii="Times New Roman"/>
          <w:b w:val="false"/>
          <w:i w:val="false"/>
          <w:color w:val="000000"/>
          <w:sz w:val="28"/>
        </w:rPr>
        <w:t>
      "Қазіргі уақытта қоғам жол желісінің сапасы мен қауіпсіздігін арттыру үшін заманауи технологиялық шешімдер мен материалдарды белсенді қолданады. "Астана – Қарағанды – Алматы" тас жолында жаңа қақпа жүйесі –коррозияға қарсы апталған және жылжымалы секциялары бар заманауи инженерлік құрылғы ауа-райы қолайсыз жағдайларында қорғау үшін орнатылған.</w:t>
      </w:r>
    </w:p>
    <w:bookmarkEnd w:id="41"/>
    <w:bookmarkStart w:name="z48" w:id="42"/>
    <w:p>
      <w:pPr>
        <w:spacing w:after="0"/>
        <w:ind w:left="0"/>
        <w:jc w:val="both"/>
      </w:pPr>
      <w:r>
        <w:rPr>
          <w:rFonts w:ascii="Times New Roman"/>
          <w:b w:val="false"/>
          <w:i w:val="false"/>
          <w:color w:val="000000"/>
          <w:sz w:val="28"/>
        </w:rPr>
        <w:t>
      Халықаралық және республикалық маңызы бар автожолдарда қозғалыс қауіпсіздігінің деңгейін арттыру аясында көлік құралдарының жылдамдық режимін бақылауды енгізу, ауыспалы ақпараттың электрондық таблолары мен белгілерін, жарықтандырудың инновациялық жүйелерін, жарық шағылыстырғыш элементтерді, жарықтың шағылысуына қарсы экрандарды, лазерлік қондырғыларды орнату, сондай-ақ қашықтан өнімділікті бақылай отырып, жануарларды тану, үркіту және жіктеу үшін жасанды интеллект модулін енгізу арқылы жұмыстарды жалғастыру жоспарлануда.</w:t>
      </w:r>
    </w:p>
    <w:bookmarkEnd w:id="42"/>
    <w:bookmarkStart w:name="z49" w:id="43"/>
    <w:p>
      <w:pPr>
        <w:spacing w:after="0"/>
        <w:ind w:left="0"/>
        <w:jc w:val="both"/>
      </w:pPr>
      <w:r>
        <w:rPr>
          <w:rFonts w:ascii="Times New Roman"/>
          <w:b w:val="false"/>
          <w:i w:val="false"/>
          <w:color w:val="000000"/>
          <w:sz w:val="28"/>
        </w:rPr>
        <w:t>
      Автомобиль жолдарының егжей-тегжейлі моделін және жол қызметі мен инфрақұрылым объектілерін, автожол объектілеріндегі жұмыстарды орындау барысына цифрлық мониторинг жүйесін көрсетіп, жолдардың цифрлық картасының іске асырылуын жалғастыру, сондай-ақ жасанды интеллект элементтерін енгізу арқылы байланыс орталығын одан әрі жаңғырту жоспарлануда.</w:t>
      </w:r>
    </w:p>
    <w:bookmarkEnd w:id="43"/>
    <w:bookmarkStart w:name="z50" w:id="44"/>
    <w:p>
      <w:pPr>
        <w:spacing w:after="0"/>
        <w:ind w:left="0"/>
        <w:jc w:val="both"/>
      </w:pPr>
      <w:r>
        <w:rPr>
          <w:rFonts w:ascii="Times New Roman"/>
          <w:b w:val="false"/>
          <w:i w:val="false"/>
          <w:color w:val="000000"/>
          <w:sz w:val="28"/>
        </w:rPr>
        <w:t>
      Автожолдарда цифрландыруды арттыру саласындағы инновациялық шешім – бейнеаналитика және жасанды интеллект элементтері бар зияткерлік көлік жүйесін енгізу болады.</w:t>
      </w:r>
    </w:p>
    <w:bookmarkEnd w:id="44"/>
    <w:bookmarkStart w:name="z51" w:id="45"/>
    <w:p>
      <w:pPr>
        <w:spacing w:after="0"/>
        <w:ind w:left="0"/>
        <w:jc w:val="both"/>
      </w:pPr>
      <w:r>
        <w:rPr>
          <w:rFonts w:ascii="Times New Roman"/>
          <w:b w:val="false"/>
          <w:i w:val="false"/>
          <w:color w:val="000000"/>
          <w:sz w:val="28"/>
        </w:rPr>
        <w:t>
      Сондай-ақ қоғам екі автожол учаскесінде цифрлық теңге пайдаланылатын пилоттық жобаны іске қосады, бұл бюджет қаражатын таңбалауға мүмкіндік береді және олардың дұрыс жұмсалмауын жоққа шығарады.</w:t>
      </w:r>
    </w:p>
    <w:bookmarkEnd w:id="45"/>
    <w:bookmarkStart w:name="z52" w:id="46"/>
    <w:p>
      <w:pPr>
        <w:spacing w:after="0"/>
        <w:ind w:left="0"/>
        <w:jc w:val="both"/>
      </w:pPr>
      <w:r>
        <w:rPr>
          <w:rFonts w:ascii="Times New Roman"/>
          <w:b w:val="false"/>
          <w:i w:val="false"/>
          <w:color w:val="000000"/>
          <w:sz w:val="28"/>
        </w:rPr>
        <w:t>
      Сонымен қатар қоғам экологиялық және ресурс үнемдеуші технологияларды сынақтан өткізуге қатысады: Қазақстанда 52 инновация материалдардың бірыңғай базасында "жасыл" мәртебеге ие болды және жол құрылысы объектілерінде қолданылуы мүмкін.</w:t>
      </w:r>
    </w:p>
    <w:bookmarkEnd w:id="46"/>
    <w:bookmarkStart w:name="z53" w:id="47"/>
    <w:p>
      <w:pPr>
        <w:spacing w:after="0"/>
        <w:ind w:left="0"/>
        <w:jc w:val="both"/>
      </w:pPr>
      <w:r>
        <w:rPr>
          <w:rFonts w:ascii="Times New Roman"/>
          <w:b w:val="false"/>
          <w:i w:val="false"/>
          <w:color w:val="000000"/>
          <w:sz w:val="28"/>
        </w:rPr>
        <w:t>
      Ғылыми-зерттеу институттарымен және халықаралық серіктестермен өзара іс-қимыл шеңберінде резеңке үгінділерін қайта өңдеу және жабын сипаттамаларын жақсарту негізінде шешімдер пысықталуда.</w:t>
      </w:r>
    </w:p>
    <w:bookmarkEnd w:id="47"/>
    <w:bookmarkStart w:name="z54" w:id="48"/>
    <w:p>
      <w:pPr>
        <w:spacing w:after="0"/>
        <w:ind w:left="0"/>
        <w:jc w:val="both"/>
      </w:pPr>
      <w:r>
        <w:rPr>
          <w:rFonts w:ascii="Times New Roman"/>
          <w:b w:val="false"/>
          <w:i w:val="false"/>
          <w:color w:val="000000"/>
          <w:sz w:val="28"/>
        </w:rPr>
        <w:t>
      Осы технологияларды одан әрі масштабтау, бақылау және басқару процестерін цифрландыруды күшейту, сондай-ақ Қазақстанның климаттық және пайдалану жағдайларына бейімделген инновацияларды жүйелі түрде енгізу жоспарда бар.</w:t>
      </w:r>
    </w:p>
    <w:bookmarkEnd w:id="48"/>
    <w:bookmarkStart w:name="z55" w:id="49"/>
    <w:p>
      <w:pPr>
        <w:spacing w:after="0"/>
        <w:ind w:left="0"/>
        <w:jc w:val="both"/>
      </w:pPr>
      <w:r>
        <w:rPr>
          <w:rFonts w:ascii="Times New Roman"/>
          <w:b w:val="false"/>
          <w:i w:val="false"/>
          <w:color w:val="000000"/>
          <w:sz w:val="28"/>
        </w:rPr>
        <w:t>
      "Kaztoll" қоғамының электрондық төлем алу жүйесі 27 ақылы учаскеде жұмыс істейді.</w:t>
      </w:r>
    </w:p>
    <w:bookmarkEnd w:id="49"/>
    <w:bookmarkStart w:name="z56" w:id="50"/>
    <w:p>
      <w:pPr>
        <w:spacing w:after="0"/>
        <w:ind w:left="0"/>
        <w:jc w:val="both"/>
      </w:pPr>
      <w:r>
        <w:rPr>
          <w:rFonts w:ascii="Times New Roman"/>
          <w:b w:val="false"/>
          <w:i w:val="false"/>
          <w:color w:val="000000"/>
          <w:sz w:val="28"/>
        </w:rPr>
        <w:t xml:space="preserve">
      Республикалық маңызы бар автомобиль жолдарында ауыр салмақты автокөлік құралдарының габариттік параметрлерінің бұзылуы, оларды Қазақстан Республикасы Көлік министрлігі Автомобиль көлігі және көліктік бақылау комитетінің көліктік деректер базасы және тасымалдау серпіні мониторингінің ақпараттық талдау жүйесіне беру туралы деректерді тіркеуге  арналған автоматтандырылған арнайы өлшеу құралдарының 22 бірлігі жұмыс істейді."; </w:t>
      </w:r>
    </w:p>
    <w:bookmarkEnd w:id="50"/>
    <w:bookmarkStart w:name="z57" w:id="51"/>
    <w:p>
      <w:pPr>
        <w:spacing w:after="0"/>
        <w:ind w:left="0"/>
        <w:jc w:val="both"/>
      </w:pPr>
      <w:r>
        <w:rPr>
          <w:rFonts w:ascii="Times New Roman"/>
          <w:b w:val="false"/>
          <w:i w:val="false"/>
          <w:color w:val="000000"/>
          <w:sz w:val="28"/>
        </w:rPr>
        <w:t xml:space="preserve">
      "Республикалық жолдар желісін дамыту және күтіп-ұстау" стратегиялық бағыты деген </w:t>
      </w:r>
      <w:r>
        <w:rPr>
          <w:rFonts w:ascii="Times New Roman"/>
          <w:b w:val="false"/>
          <w:i w:val="false"/>
          <w:color w:val="000000"/>
          <w:sz w:val="28"/>
        </w:rPr>
        <w:t>3.1-тарауда</w:t>
      </w:r>
      <w:r>
        <w:rPr>
          <w:rFonts w:ascii="Times New Roman"/>
          <w:b w:val="false"/>
          <w:i w:val="false"/>
          <w:color w:val="000000"/>
          <w:sz w:val="28"/>
        </w:rPr>
        <w:t xml:space="preserve">: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1-міндетте</w:t>
      </w:r>
      <w:r>
        <w:rPr>
          <w:rFonts w:ascii="Times New Roman"/>
          <w:b w:val="false"/>
          <w:i w:val="false"/>
          <w:color w:val="000000"/>
          <w:sz w:val="28"/>
        </w:rPr>
        <w:t xml:space="preserve"> "Жол жобаларын іске асыру сапасын арттыру" оныншы бөлік алып тасталсын;</w:t>
      </w:r>
    </w:p>
    <w:bookmarkStart w:name="z59" w:id="52"/>
    <w:p>
      <w:pPr>
        <w:spacing w:after="0"/>
        <w:ind w:left="0"/>
        <w:jc w:val="both"/>
      </w:pPr>
      <w:r>
        <w:rPr>
          <w:rFonts w:ascii="Times New Roman"/>
          <w:b w:val="false"/>
          <w:i w:val="false"/>
          <w:color w:val="000000"/>
          <w:sz w:val="28"/>
        </w:rPr>
        <w:t xml:space="preserve">
      "Қоғамның тұрақты дамуын қамтамасыз ету" стратегиялық бағыты деген </w:t>
      </w:r>
      <w:r>
        <w:rPr>
          <w:rFonts w:ascii="Times New Roman"/>
          <w:b w:val="false"/>
          <w:i w:val="false"/>
          <w:color w:val="000000"/>
          <w:sz w:val="28"/>
        </w:rPr>
        <w:t>3.4-тарауда</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xml:space="preserve">
      "Қоғамның теңгерімді дамуын қамтамасыз ету" деген </w:t>
      </w:r>
      <w:r>
        <w:rPr>
          <w:rFonts w:ascii="Times New Roman"/>
          <w:b w:val="false"/>
          <w:i w:val="false"/>
          <w:color w:val="000000"/>
          <w:sz w:val="28"/>
        </w:rPr>
        <w:t>3-міндетте</w:t>
      </w:r>
      <w:r>
        <w:rPr>
          <w:rFonts w:ascii="Times New Roman"/>
          <w:b w:val="false"/>
          <w:i w:val="false"/>
          <w:color w:val="000000"/>
          <w:sz w:val="28"/>
        </w:rPr>
        <w:t xml:space="preserve"> алтыншы бөліктен кейін мынадай мазмұндағы жаңа абзацпен толықтырылсын:</w:t>
      </w:r>
    </w:p>
    <w:bookmarkEnd w:id="53"/>
    <w:bookmarkStart w:name="z61" w:id="54"/>
    <w:p>
      <w:pPr>
        <w:spacing w:after="0"/>
        <w:ind w:left="0"/>
        <w:jc w:val="both"/>
      </w:pPr>
      <w:r>
        <w:rPr>
          <w:rFonts w:ascii="Times New Roman"/>
          <w:b w:val="false"/>
          <w:i w:val="false"/>
          <w:color w:val="000000"/>
          <w:sz w:val="28"/>
        </w:rPr>
        <w:t>
      "Қоғам жол-көлік жарақатын азайту жөніндегі кешенді бағдарламаны іске асыруда, онда инфрақұрылымдық, сондай-ақ ұйымдастырушылық шаралар қамтылған. Қоғам тәуекелдерді азайту, жол инфрақұрылымының қауіпсіздігін арттыру және жол-көлік жарақатын қоса алғанда, жол-көлік оқиғалары салдарының ауырлығын төмендетуге ықпал ететін жағдайлар жасау үшін барлық ықтимал шараларды қабылдайды.";</w:t>
      </w:r>
    </w:p>
    <w:bookmarkEnd w:id="54"/>
    <w:bookmarkStart w:name="z62" w:id="55"/>
    <w:p>
      <w:pPr>
        <w:spacing w:after="0"/>
        <w:ind w:left="0"/>
        <w:jc w:val="both"/>
      </w:pPr>
      <w:r>
        <w:rPr>
          <w:rFonts w:ascii="Times New Roman"/>
          <w:b w:val="false"/>
          <w:i w:val="false"/>
          <w:color w:val="000000"/>
          <w:sz w:val="28"/>
        </w:rPr>
        <w:t xml:space="preserve">
      "ҚазАвтоЖол" ұлттық компаниясы" акционерлік қоғамының 2023 – 2032 жылдарға арналған даму жоспарына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5"/>
    <w:bookmarkStart w:name="z63" w:id="5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8 қаңтардағы</w:t>
            </w:r>
            <w:r>
              <w:br/>
            </w:r>
            <w:r>
              <w:rPr>
                <w:rFonts w:ascii="Times New Roman"/>
                <w:b w:val="false"/>
                <w:i w:val="false"/>
                <w:color w:val="000000"/>
                <w:sz w:val="20"/>
              </w:rPr>
              <w:t>№ 4 қаулысына 1-қосымша</w:t>
            </w:r>
            <w:r>
              <w:br/>
            </w: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2023–2032 жылдарға  арналған</w:t>
            </w:r>
            <w:r>
              <w:br/>
            </w:r>
            <w:r>
              <w:rPr>
                <w:rFonts w:ascii="Times New Roman"/>
                <w:b w:val="false"/>
                <w:i w:val="false"/>
                <w:color w:val="000000"/>
                <w:sz w:val="20"/>
              </w:rPr>
              <w:t>даму жоспарына 1-қосымша</w:t>
            </w:r>
          </w:p>
        </w:tc>
      </w:tr>
    </w:tbl>
    <w:bookmarkStart w:name="z66" w:id="57"/>
    <w:p>
      <w:pPr>
        <w:spacing w:after="0"/>
        <w:ind w:left="0"/>
        <w:jc w:val="left"/>
      </w:pPr>
      <w:r>
        <w:rPr>
          <w:rFonts w:ascii="Times New Roman"/>
          <w:b/>
          <w:i w:val="false"/>
          <w:color w:val="000000"/>
        </w:rPr>
        <w:t xml:space="preserve"> "ҚазАвтоЖол" ҰК" АҚ сандық және сапалық көрсеткіштері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 с </w:t>
            </w:r>
            <w:r>
              <w:rPr>
                <w:rFonts w:ascii="Times New Roman"/>
                <w:b/>
                <w:i w:val="false"/>
                <w:color w:val="000000"/>
                <w:sz w:val="20"/>
              </w:rPr>
              <w:t>№</w:t>
            </w:r>
          </w:p>
          <w:bookmarkEnd w:id="58"/>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бағыт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Міндеттің</w:t>
            </w:r>
            <w:r>
              <w:rPr>
                <w:rFonts w:ascii="Times New Roman"/>
                <w:b w:val="false"/>
                <w:i w:val="false"/>
                <w:color w:val="000000"/>
                <w:sz w:val="20"/>
              </w:rPr>
              <w:t xml:space="preserve"> </w:t>
            </w:r>
            <w:r>
              <w:rPr>
                <w:rFonts w:ascii="Times New Roman"/>
                <w:b/>
                <w:i w:val="false"/>
                <w:color w:val="000000"/>
                <w:sz w:val="20"/>
              </w:rPr>
              <w:t>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көрсеткіші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жолдар желісін дамыту және күтіп-ұстау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Жол жобаларының іске асырылу сапасын арттыру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қатысты негізгі капиталға инвестициялардың өсімі*,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негізгі капиталға салынған инвестициялардың өсімі, кемінде,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 бойынша I және II техникалық санаттағы республикалық маңызы бар автомобиль жолдарының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жобалар бөлінісінде қайта жаңартылған автомобиль жолдарының үлесі (жол жүрісін ашу),%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қамтылған автомобиль өткізу пункттерінің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жөндеумен қамтылған республикалық және халықаралық маңызы бар жолдардың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жағдайдағы республикалық маңызы бар автомобиль жолдарының үлесі**,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Жолдарды күтіп-ұстаудың заманауи тәсілдерін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Кешенді-нысаналы бағдарламаның жоспарлы мәндерінің орындалуы,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күтіп-ұстау үшін жол-пайдалану техникасымен жарақтандыру,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қолжетімді және іркіліссіз ақылы желісі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Автожолдарда ақы жүйесін сапалы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 бойынша ақы алу жүйесін енгізу,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xml:space="preserve">
Республикалық маңызы бар автожолдардың ақылы учаскелерін енгізуге инфрақұрылым дайындау, % </w:t>
            </w:r>
          </w:p>
          <w:bookmarkEnd w:id="59"/>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Пайдаланушылардың қанағаттану деңгейін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деңгейі,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сервисті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Жол бойындағы бизнесті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Жол бойындағы сервис объектілерін пайдаланушылардың қанағаттану деңгейі, %</w:t>
            </w:r>
          </w:p>
          <w:bookmarkEnd w:id="60"/>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Жол бойындағы инфрақұрылымды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Ұлттық стандартқа сәйкес жол бойындағы сервис объектілерімен қамтамасыз етілген автомобиль жолдарының үлесі, %</w:t>
            </w:r>
          </w:p>
          <w:bookmarkEnd w:id="61"/>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Биоәралуандықты қорғау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 жүзеге асырылған демалыс алаңдарының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орнықты дамуын қамтамасыз ету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Бизнес-процестерді цифрландыруды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ERP жүйесінің модулін енгізу (SMART QAJ),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автомобиль жолдары желісінің цифрлық картасын жасау, кемінде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жолдарында автоматтандырылған өлшеу станцияларын орнату, бірлік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Орнықты дамудың ажырамас элементі ретінде қаржылық орнықтылықты күшейту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жоспарлы көрсеткішке қатысты еңбек өнімділігінің өсімі,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(жоспар) 100 %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Қоғамның теңгерімді дамуын қамтамасыз ету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уақытша жұмыс орындарын құру,**** мың адам, </w:t>
            </w:r>
          </w:p>
          <w:p>
            <w:pPr>
              <w:spacing w:after="20"/>
              <w:ind w:left="20"/>
              <w:jc w:val="both"/>
            </w:pPr>
            <w:r>
              <w:rPr>
                <w:rFonts w:ascii="Times New Roman"/>
                <w:b w:val="false"/>
                <w:i w:val="false"/>
                <w:color w:val="000000"/>
                <w:sz w:val="20"/>
              </w:rPr>
              <w:t xml:space="preserve">оның ішінде: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деңгейіндегі әйелдердің үлесін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8 қаңтардағы</w:t>
            </w:r>
            <w:r>
              <w:br/>
            </w:r>
            <w:r>
              <w:rPr>
                <w:rFonts w:ascii="Times New Roman"/>
                <w:b w:val="false"/>
                <w:i w:val="false"/>
                <w:color w:val="000000"/>
                <w:sz w:val="20"/>
              </w:rPr>
              <w:t>№ 4 қаулысына 2-қосымша</w:t>
            </w:r>
            <w:r>
              <w:br/>
            </w: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2023–2032 жылдарға  арналған</w:t>
            </w:r>
            <w:r>
              <w:br/>
            </w:r>
            <w:r>
              <w:rPr>
                <w:rFonts w:ascii="Times New Roman"/>
                <w:b w:val="false"/>
                <w:i w:val="false"/>
                <w:color w:val="000000"/>
                <w:sz w:val="20"/>
              </w:rPr>
              <w:t>даму жоспарына 2-қосымша</w:t>
            </w:r>
          </w:p>
        </w:tc>
      </w:tr>
    </w:tbl>
    <w:bookmarkStart w:name="z72" w:id="62"/>
    <w:p>
      <w:pPr>
        <w:spacing w:after="0"/>
        <w:ind w:left="0"/>
        <w:jc w:val="left"/>
      </w:pPr>
      <w:r>
        <w:rPr>
          <w:rFonts w:ascii="Times New Roman"/>
          <w:b/>
          <w:i w:val="false"/>
          <w:color w:val="000000"/>
        </w:rPr>
        <w:t xml:space="preserve"> "ҚазАвтоЖол "ҰК" АҚ көрсеткіштерін есептеу әдістемесі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Р/с</w:t>
            </w:r>
          </w:p>
          <w:bookmarkEnd w:id="6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Міндеттің/түйінді көрсеткіштің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Есептеу әдістемесі</w:t>
            </w:r>
          </w:p>
          <w:bookmarkEnd w:id="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жобаларын іске асыру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қатысты негізгі капиталға инвестициялардың өсімі,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қатысты инвестиция өсімінің %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қатысты негізгі капиталға салынған инвестициялардың өсімі, кемінде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инвестициялардың өткен жылғы инвестицияларға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 бойынша I және II техникалық санаттағы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жолдар ұзындығының республикалық маңызы бар автомобиль жолдарының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жобалар бөлінісінде қайта жаңартылған автомобиль жолдарының үлесі (жол жүрісін ашу),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жобалар бөлінісінде республикалық маңызы бар автомобиль жолдарын салу және реконструкциялау жобалары бойынша іс жүзінде жол жүрісінің ашылуы (өспелі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қамтылған автомобиль өткізу пункттерінің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автомобиль өткізу пункттерінің республикалық маңызы бар автомобиль жолдарындағы жалпы өткізу пункттеріне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жөндеумен қамтылған республикалық және халықаралық маңызы бар жолдардың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және орташа жөндеумен қамтылған республикалық маңызы бар автомобиль жолдарының республикалық жолдар желісінің жалпы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ұзындығына қатынасы (құрылыс және реконструкциялау жобаларын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жағдайдағы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 желісінің жалпы ұзындығына жақсы және қанағаттанарлық жағдайдағы республикалық маңызы бар автожолдардың жалпы ұзындығының қатынасы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күтіп-ұстаудың заманауи тәсілдерін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Кешенді-нысаналы бағдарламаның жоспарлы мәндерінің орындалуы,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жол жұмыстары көлемінің нақты орындалуының жоспарлы кезеңге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күтіп-ұстау үшін жол-пайдалану техникасымен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нормативтік қажеттіліктен күтіп-ұстау үшін жол-пайдалану техникасымен жарақтандыру (өспелі қорытындымен)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Автожолдарда ақылылық жүйесін сапалы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а/ж жалпы ұзындығында ақы алу жүйесін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учаскелер ұзындығының</w:t>
            </w:r>
          </w:p>
          <w:p>
            <w:pPr>
              <w:spacing w:after="20"/>
              <w:ind w:left="20"/>
              <w:jc w:val="both"/>
            </w:pPr>
            <w:r>
              <w:rPr>
                <w:rFonts w:ascii="Times New Roman"/>
                <w:b w:val="false"/>
                <w:i w:val="false"/>
                <w:color w:val="000000"/>
                <w:sz w:val="20"/>
              </w:rPr>
              <w:t>I, II және III техникалық санаттағы жолдардың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автожолдардың ақылы учаскелерін енгізуге инфрақұрылым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учаскелер ұзындығының</w:t>
            </w:r>
          </w:p>
          <w:p>
            <w:pPr>
              <w:spacing w:after="20"/>
              <w:ind w:left="20"/>
              <w:jc w:val="both"/>
            </w:pPr>
            <w:r>
              <w:rPr>
                <w:rFonts w:ascii="Times New Roman"/>
                <w:b w:val="false"/>
                <w:i w:val="false"/>
                <w:color w:val="000000"/>
                <w:sz w:val="20"/>
              </w:rPr>
              <w:t>I, II және III техникалық санаттағы жолдардың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ақылы учаскелерінің қанағаттанған пайдаланушылар санының сауалнамаға қатысқан пайдаланушылардың жалпы санына қатынасы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бизнесті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қызмет көрсету объектілерін пайдаланушылардың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сервисі объектілерінің қанағаттандырылған пайдаланушылары санының сауалнамаға қатысқан жол бойындағы сервис объектілерін пайдаланушылардың жалпы санына 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инфрақұрылымды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стандарттарға сәйкес жол бойындағы қызмет көрсету объектілерімен қамтамасыз етілген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келетін жол бойындағы сервис объектілерінің нақты санының жол бойындағы сервис объектілерінің жалпы санына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Биоәралуандықты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 жүзеге асырылған демалыс аландарының саны, кемінде бір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 жүзеге асырылған демалыс алаңдарының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 цифрландыруды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ERP-жүйесінің модульдерін енгізу (SMART QAJ),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ERP модульдерінің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республикалық желісінің цифрлық картасын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картаның республикалық жолдар желісінің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орнату,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орнату бойынша жоспарлы көрсеткіштердің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ажырамас элементі ретінде қаржылық орнықтылықты күшейту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активтер шамасының жалпы мәнінің қысқа мерзімді міндеттемелер шамасының жалпы мәніне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жоспарлы көрсеткішке қатысты еңбек өнімділігінің өсімі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нақты орындалуының </w:t>
            </w:r>
          </w:p>
          <w:p>
            <w:pPr>
              <w:spacing w:after="20"/>
              <w:ind w:left="20"/>
              <w:jc w:val="both"/>
            </w:pPr>
            <w:r>
              <w:rPr>
                <w:rFonts w:ascii="Times New Roman"/>
                <w:b w:val="false"/>
                <w:i w:val="false"/>
                <w:color w:val="000000"/>
                <w:sz w:val="20"/>
              </w:rPr>
              <w:t>2019 жылға арналған жоспарлы көрсеткішке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(жоспар)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орындалуының  2022 жылға арналған жоспарлы көрсеткішке қатынасы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үйлесімді дамуын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мың адам,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еңбек ететін және тұрақты, уақытша немесе маусымдық жұмысты орындайтын жалдамалы жұмыскерлерді қоса алғанда, республикалық маңызы бар автомобиль жолдарын салуды және жөндеуді жүзеге асыратын компаниялар жұмыскерлерінің жалпы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 мен уақытша қызметкерлер арасындағы айырмашылық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уақытша жұмыскерлердің, оның ішінде автожол саласының сабақтас салалары жұмыскерлерінің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ұйымдардың қоғамның корпоративтік басқаруын бағалауы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деңгейінде әйелдер үлесінің артуы,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құрылымдық бөлімшелерін, басқарманы, директорлар кеңесін, корпоративтік секторды қоса алғанда, басшы әйелдер санының жалпы санға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8 қаңтардағы</w:t>
            </w:r>
            <w:r>
              <w:br/>
            </w:r>
            <w:r>
              <w:rPr>
                <w:rFonts w:ascii="Times New Roman"/>
                <w:b w:val="false"/>
                <w:i w:val="false"/>
                <w:color w:val="000000"/>
                <w:sz w:val="20"/>
              </w:rPr>
              <w:t>№ 4 қаулысына 3-қосымша</w:t>
            </w:r>
            <w:r>
              <w:br/>
            </w: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2023–2032 жылдарға арналған</w:t>
            </w:r>
            <w:r>
              <w:br/>
            </w:r>
            <w:r>
              <w:rPr>
                <w:rFonts w:ascii="Times New Roman"/>
                <w:b w:val="false"/>
                <w:i w:val="false"/>
                <w:color w:val="000000"/>
                <w:sz w:val="20"/>
              </w:rPr>
              <w:t>даму жоспарына 3-қосымша</w:t>
            </w:r>
          </w:p>
        </w:tc>
      </w:tr>
    </w:tbl>
    <w:bookmarkStart w:name="z76" w:id="65"/>
    <w:p>
      <w:pPr>
        <w:spacing w:after="0"/>
        <w:ind w:left="0"/>
        <w:jc w:val="left"/>
      </w:pPr>
      <w:r>
        <w:rPr>
          <w:rFonts w:ascii="Times New Roman"/>
          <w:b/>
          <w:i w:val="false"/>
          <w:color w:val="000000"/>
        </w:rPr>
        <w:t xml:space="preserve"> Қазақстан Республикасының стратегиялық және бағдарламалық құжаттарына сәйкес қоғамның көрсеткіштері (Стратегиялық карта)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Мақсат қою құжаттары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("Қазақстан-2050"</w:t>
            </w:r>
          </w:p>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Мемлекеттік жоспарлау жүйесінің</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құжаттары</w:t>
            </w:r>
          </w:p>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Мемлекеттік жоспарлау жүйесінің</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Мемлекеттік жоспарлау жүйесіне</w:t>
            </w:r>
          </w:p>
          <w:bookmarkEnd w:id="69"/>
          <w:p>
            <w:pPr>
              <w:spacing w:after="20"/>
              <w:ind w:left="20"/>
              <w:jc w:val="both"/>
            </w:pPr>
            <w:r>
              <w:rPr>
                <w:rFonts w:ascii="Times New Roman"/>
                <w:b w:val="false"/>
                <w:i w:val="false"/>
                <w:color w:val="000000"/>
                <w:sz w:val="20"/>
              </w:rPr>
              <w:t>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Даму жоспарында көзделген компания қызметінің негізгі көрсеткіштері (бұдан әрі – ҚНК)</w:t>
            </w:r>
          </w:p>
          <w:bookmarkEnd w:id="70"/>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міндет / бастама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Мақсаты/негізгі қағидаттары / бағыттары / Басымдығы / мақсаты / міндеті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мақсаттары/ міндеттері/ ресурстары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сын-қатер – жаһандық энергетикалық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және "жасыл" энергетикалық технологияларға инвестицияларды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4.2-тармақша</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"Жаңа инвестициялық цикл" 3-басымдық</w:t>
            </w:r>
          </w:p>
          <w:p>
            <w:pPr>
              <w:spacing w:after="20"/>
              <w:ind w:left="20"/>
              <w:jc w:val="both"/>
            </w:pPr>
            <w:r>
              <w:rPr>
                <w:rFonts w:ascii="Times New Roman"/>
                <w:b w:val="false"/>
                <w:i w:val="false"/>
                <w:color w:val="000000"/>
                <w:sz w:val="20"/>
              </w:rPr>
              <w:t>
Экономиканың нақты секторын және белсенділікті ынталандыру үшін банктік кредиттеудің рөлін арттыру және қаржыландырудың баламалы көздерін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НҰИ "Негізгі капиталға инвестициялар (НКИ) ЖІӨ-ден %</w:t>
            </w:r>
          </w:p>
          <w:bookmarkEnd w:id="72"/>
          <w:p>
            <w:pPr>
              <w:spacing w:after="20"/>
              <w:ind w:left="20"/>
              <w:jc w:val="both"/>
            </w:pPr>
            <w:r>
              <w:rPr>
                <w:rFonts w:ascii="Times New Roman"/>
                <w:b w:val="false"/>
                <w:i w:val="false"/>
                <w:color w:val="000000"/>
                <w:sz w:val="20"/>
              </w:rPr>
              <w:t>
2025 жылы-17%, 2026 жылы - 18%, 2027 жылы-19%, 2027 жылы-19%, 2028 жылы-21%, 2029 жылы-23%"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1. "Қазақстан Республикасының транзиттік-көліктік әлеуетін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(НКИ) ЖІӨ – ден % 2025 жылы-17%, 2026 жылы - 18%, 2027 жылы-19%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2030 жылға дейін дамытудың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сақтау" негізгі капиталына инвестициялардың өсуі 2019 жылғы деңгейге қарағанда, (2023 жылы – 41,9%, 2024 жылы – 68,7%, 2025 жылы – 90%, 2026 жылы – 92,4%, 2027 жылы – 93,9%, 2028 жылы – 95,4%, 2029 жылы – 96,9%, 2030 жылы – 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xml:space="preserve">
2019 жылғы  деңгейіне қарағанда негізгі капиталға инвестициялардың өсімі </w:t>
            </w:r>
          </w:p>
          <w:bookmarkEnd w:id="73"/>
          <w:p>
            <w:pPr>
              <w:spacing w:after="20"/>
              <w:ind w:left="20"/>
              <w:jc w:val="both"/>
            </w:pPr>
            <w:r>
              <w:rPr>
                <w:rFonts w:ascii="Times New Roman"/>
                <w:b w:val="false"/>
                <w:i w:val="false"/>
                <w:color w:val="000000"/>
                <w:sz w:val="20"/>
              </w:rPr>
              <w:t>2024 жылы -152,8%;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жылға қарай негізгі капиталға салынған инвестициялардың өсімі, кем емес,   2025 жылдан бастап -10%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Қалыптасқан Қазақстан-мемлекетіміздің, ұлттық экономикамыздың, азаматтық қоғамның, қоғамдық келісімнің, өңірлік көшбасшылықтың және халықаралық беделдің дағдарыс сынағы</w:t>
            </w:r>
          </w:p>
          <w:bookmarkEnd w:id="74"/>
          <w:p>
            <w:pPr>
              <w:spacing w:after="20"/>
              <w:ind w:left="20"/>
              <w:jc w:val="both"/>
            </w:pPr>
            <w:r>
              <w:rPr>
                <w:rFonts w:ascii="Times New Roman"/>
                <w:b w:val="false"/>
                <w:i w:val="false"/>
                <w:color w:val="000000"/>
                <w:sz w:val="20"/>
              </w:rPr>
              <w:t>
юю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8. "Қазақстан-2030" стратегиясы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Инфрақұрылым, әсіресе көлік және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Біз транзиттік әлеуетімізді дамытуымыз керек. Бүгінгі таңда бірқатар ірі жалпыұлттық инфрақұрылымдық жобалар іске асырылуда, олардың нәтижесі 2020 жылға қарай Қазақстан арқылы транзиттік тасымалдарды екі есеге ұлғайту болуға тиіс. 2050 жылға қарай бұл көрсеткіш 10 есе артуы керек</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bookmarkEnd w:id="76"/>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3.1 - тармақша  "Көлік-логистика кешен"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"Инфрақұрылымды кеңейту және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"Жол инфрақұрылымының өткізу қабілетін және қауіпсіздігін арттыру.</w:t>
            </w:r>
          </w:p>
          <w:p>
            <w:pPr>
              <w:spacing w:after="20"/>
              <w:ind w:left="20"/>
              <w:jc w:val="both"/>
            </w:pPr>
            <w:r>
              <w:rPr>
                <w:rFonts w:ascii="Times New Roman"/>
                <w:b w:val="false"/>
                <w:i w:val="false"/>
                <w:color w:val="000000"/>
                <w:sz w:val="20"/>
              </w:rPr>
              <w:t>
Халықаралық және өңіраралық автомобиль дәліздеріндегі кедергілерді жою үшін ұзақ құрылыстарды аяқтау, батыс, орталық және оңтүстік шағын өңірлердегі транзит маршруттарын кеңейту және сыртқы шекаралардағы халықаралық өткізу пункттерінің өткізу қабілетін арттыру бойынша жүйелі шаралар кешенін жүргізу қажет. Сондай-ақ, барлық деңгейдегі автожолдарды салудың, жөндеудің және оларға қызмет көрсетудің инновациялық стандарттарын енгізуді, сондай-ақ ауыр жүк көлігінің салдарынан мерзімінен бұрын бұзылу Тәуекелдерін басқару жүйелерін енгізуді қамтамасыз ету маңызды"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НҰИ "Қазақстан арқылы транзиттік тасымалдар көлемі, 2025 жылы – 34 млн тонна, 2026 жылы – 35,2 млн тонна, 2027 жылы – 38 млн тонна, 2028 жылы – 41,6 млн тонна, 2029 жылы – 43 млн тонна"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 көрсеткіші 1.1. "Нормативтік техникалық жағдайда халықаралық және Республикалық маңызы бар автожолдар желісінің 100% - келтіру және ұстау" </w:t>
            </w:r>
          </w:p>
          <w:p>
            <w:pPr>
              <w:spacing w:after="20"/>
              <w:ind w:left="20"/>
              <w:jc w:val="both"/>
            </w:pPr>
            <w:r>
              <w:rPr>
                <w:rFonts w:ascii="Times New Roman"/>
                <w:b w:val="false"/>
                <w:i w:val="false"/>
                <w:color w:val="000000"/>
                <w:sz w:val="20"/>
              </w:rPr>
              <w:t>
"Келесі жолдарды реконструкциялау бойынша 13 іс-шара: Ақтөбе–Ұлғайсын–Қызылорда, Астана– Петропавл, Челябіге қарай Астана – Қостанай– РФ шекарасы,  Қалбатау –Майқапшағай, Бейнеу–Шалқар, Қызылорда – Жезқазған, Жезқазған – Қарағанды, Атырау – Доссор, Жаңаөзен – Кендірлі, Сарыағаш , Рудный, Түркістан, Шымкент қалаларында айналмалы жол салу"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xml:space="preserve">
1-бағыт  "Қазақстан Республикасының транзиттік-көліктік әлеуетін дамыту"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Мақсат. "Көлік дәліздерінің инфрақұрылымын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 "Көлік саласының инфрақұрылымдық жобаларын іске асыру"</w:t>
            </w:r>
          </w:p>
          <w:p>
            <w:pPr>
              <w:spacing w:after="20"/>
              <w:ind w:left="20"/>
              <w:jc w:val="both"/>
            </w:pPr>
            <w:r>
              <w:rPr>
                <w:rFonts w:ascii="Times New Roman"/>
                <w:b w:val="false"/>
                <w:i w:val="false"/>
                <w:color w:val="000000"/>
                <w:sz w:val="20"/>
              </w:rPr>
              <w:t>
Нәтиже көрсеткіші 5.2. "Іске асырылып жатқан жобалар бөлінісінде қайта жаңартылған автомобиль жолдарының үлесі (қозғалыстың ашылуы), 2025 жылы – 45%, 2026 жылы – 47%, 2027 жылы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жобалар бөлінісінде қайта жаңартылған автомобиль жолдарының үлесі (қозғалысты ашу), %, 2025 жылы – 47%, 2026 жылы –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 жаңғырту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Іске асырылып жатқан жобалар бөлінісінде қайта жаңартылған автомобиль жолдарының үлесі (қозғалыстың ашылуы), 2025 жылы – 45%, 2026 жылы-47%, 2027 жылы – 50%, 2028 жылы-20%, 2029 жылы – 35%, 2030 жылы-14%, 2031 жылы – 10%, 2032 жылы –13%</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автомобиль жолдарының жалпы ұзындығындағы</w:t>
            </w:r>
          </w:p>
          <w:p>
            <w:pPr>
              <w:spacing w:after="20"/>
              <w:ind w:left="20"/>
              <w:jc w:val="both"/>
            </w:pPr>
            <w:r>
              <w:rPr>
                <w:rFonts w:ascii="Times New Roman"/>
                <w:b w:val="false"/>
                <w:i w:val="false"/>
                <w:color w:val="000000"/>
                <w:sz w:val="20"/>
              </w:rPr>
              <w:t>
I және II техникалық санаттағы республикалық маңызы бар автомобиль жолдарының үлесі 2025 жылы – 38 %, 2026 жылы – 39%, 2027 жылы – 40%, 2028 жылы – 41%, 2029 жылы – 42%, 2030 жылы-43%, 2031 жылы – 44%, 2032 жылы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3.1-тармақша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"Көлік-логистикалық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"Инфрақұрылымды кеңейту және жаңғырту"</w:t>
            </w:r>
          </w:p>
          <w:p>
            <w:pPr>
              <w:spacing w:after="20"/>
              <w:ind w:left="20"/>
              <w:jc w:val="both"/>
            </w:pPr>
            <w:r>
              <w:rPr>
                <w:rFonts w:ascii="Times New Roman"/>
                <w:b w:val="false"/>
                <w:i w:val="false"/>
                <w:color w:val="000000"/>
                <w:sz w:val="20"/>
              </w:rPr>
              <w:t>
 "Жол инфрақұрылымының өткізу қабілетін және сақталуын арттыру. Халықаралық және өңіраралық автомобиль дәліздеріндегі кедергілерді жою үшін ұзақ құрылыстарды аяқтау, батыс, орталық және оңтүстік шағын өңірлердегі транзит маршруттарын кеңейту және сыртқы шекаралардағы халықаралық өткізу пункттерінің өткізу қабілетін арттыру бойынша жүйелі шаралар кешенін жүргізу қажет. Сондай-ақ, барлық деңгейдегі автожолдарды салудың, жөндеудің және оларға қызмет көрсетудің инновациялық стандарттарын енгізуді, сондай-ақ ауыр жүк көлігінің салдарынан мерзімінен бұрын бұзылу Тәуекелдерін басқару жүйелерін енгізуді қамтамасыз ету маңызды"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НҰИ "Қазақстан арқылы транзиттік тасымалдар көлемі, 2025 жылы – 34 млн тонна, 2026 жылы – 35,2 млн тонна, 2027 жылы – 38 млн тонна, 2028 жылы – 41,6 млн тонна, 2029 жылы – 43 млн тонна"</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2.2 Нәтиже көрсеткіші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шекарасындағы автомобиль өткізу пункттерінің орташа өткізу қабілеті"</w:t>
            </w:r>
          </w:p>
          <w:p>
            <w:pPr>
              <w:spacing w:after="20"/>
              <w:ind w:left="20"/>
              <w:jc w:val="both"/>
            </w:pPr>
            <w:r>
              <w:rPr>
                <w:rFonts w:ascii="Times New Roman"/>
                <w:b w:val="false"/>
                <w:i w:val="false"/>
                <w:color w:val="000000"/>
                <w:sz w:val="20"/>
              </w:rPr>
              <w:t>
2-іс шара "Шекарадағы автомобиль өткізу пункттерін қайта жаңарту және кешенді жаңғырту, 2025 жылы – 6 бірлік, 2026 жылы – 0 бірлік, 2027 жылы – 10 бірлік, 2028 жылы – 10 бірлік, 2029 жылы – 10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3"/>
          <w:p>
            <w:pPr>
              <w:spacing w:after="20"/>
              <w:ind w:left="20"/>
              <w:jc w:val="both"/>
            </w:pPr>
            <w:r>
              <w:rPr>
                <w:rFonts w:ascii="Times New Roman"/>
                <w:b w:val="false"/>
                <w:i w:val="false"/>
                <w:color w:val="000000"/>
                <w:sz w:val="20"/>
              </w:rPr>
              <w:t xml:space="preserve">
1-бағыт "Қазақстан Республикасының транзиттік-көліктік әлеуетін дамыту"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Мақсат. "Көлік дәліздерінің инфрақұрылымын дамыту"</w:t>
            </w:r>
          </w:p>
          <w:p>
            <w:pPr>
              <w:spacing w:after="20"/>
              <w:ind w:left="20"/>
              <w:jc w:val="both"/>
            </w:pPr>
            <w:r>
              <w:rPr>
                <w:rFonts w:ascii="Times New Roman"/>
                <w:b w:val="false"/>
                <w:i w:val="false"/>
                <w:color w:val="000000"/>
                <w:sz w:val="20"/>
              </w:rPr>
              <w:t>
Міндет. "|Негізгі  түйісу орындары инфрақұрылымының өткізу қуатын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қамтылған автомобиль өткізу пункттерінің үлесі, 2025 жылы – 16%, 2026 жылы – 19%, 2027 жылы –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дамытудың 2030 жылға дейінгі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Тасқала, Әлімбет, Үрлітөбе, Жаңа жол, Қосақ, Құрманғазы, Ақсай, Қайрақ, Сырым, Тасқала, Әлімбет, Үрлітөбе, Қосақ, Құрманғазы, Ақсай, Қызылжар, Қаракөл, Үбе, Шарбақты, Шаған, Бидайық, Қондыбай, Ауыл, Жәнібек, Жезкент, Ақбалшық, Аят, Найза, Обаған, Желқуар, Қоянбай, Байтанат, Амангелді, Қарашатау, Орда сияқты Ресей Федерациясымен шекара арқылы өткізу пункттерінің өткізу қабілетін арттыру (реконструкциялау)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қамтылған автомобиль өткізу пункттерінің үлесі, 2025 жылы – 16%, 2026 жылы – 19%, 2027 жылы –22%, 2028 жылы – 38%, в 2029 жылы  – 54% , 2030  жылы  – 69%, в 2031  жылы  – 85%, 2032  жылы  –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 жаңғырту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3.1-тармақша "Көлік-логистикалық кешен"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w:t>
            </w:r>
          </w:p>
          <w:p>
            <w:pPr>
              <w:spacing w:after="20"/>
              <w:ind w:left="20"/>
              <w:jc w:val="both"/>
            </w:pPr>
            <w:r>
              <w:rPr>
                <w:rFonts w:ascii="Times New Roman"/>
                <w:b w:val="false"/>
                <w:i w:val="false"/>
                <w:color w:val="000000"/>
                <w:sz w:val="20"/>
              </w:rPr>
              <w:t>
"Инфрақұрылымды кеңейту және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5"/>
          <w:p>
            <w:pPr>
              <w:spacing w:after="20"/>
              <w:ind w:left="20"/>
              <w:jc w:val="both"/>
            </w:pPr>
            <w:r>
              <w:rPr>
                <w:rFonts w:ascii="Times New Roman"/>
                <w:b w:val="false"/>
                <w:i w:val="false"/>
                <w:color w:val="000000"/>
                <w:sz w:val="20"/>
              </w:rPr>
              <w:t>
НҰИ "Халықтың туу кезіндегі өмір сүру ұзақтығы, жылдар"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Нәтиже көрсеткіші "100 мың тұрғынға шаққанда жол-көлік оқиғалары салдарынан болатын өлім-жітім" </w:t>
            </w:r>
          </w:p>
          <w:p>
            <w:pPr>
              <w:spacing w:after="20"/>
              <w:ind w:left="20"/>
              <w:jc w:val="both"/>
            </w:pPr>
            <w:r>
              <w:rPr>
                <w:rFonts w:ascii="Times New Roman"/>
                <w:b w:val="false"/>
                <w:i w:val="false"/>
                <w:color w:val="000000"/>
                <w:sz w:val="20"/>
              </w:rPr>
              <w:t>
</w:t>
            </w:r>
            <w:r>
              <w:rPr>
                <w:rFonts w:ascii="Times New Roman"/>
                <w:b w:val="false"/>
                <w:i w:val="false"/>
                <w:color w:val="000000"/>
                <w:sz w:val="20"/>
              </w:rPr>
              <w:t>1-іс шара</w:t>
            </w:r>
          </w:p>
          <w:p>
            <w:pPr>
              <w:spacing w:after="20"/>
              <w:ind w:left="20"/>
              <w:jc w:val="both"/>
            </w:pPr>
            <w:r>
              <w:rPr>
                <w:rFonts w:ascii="Times New Roman"/>
                <w:b w:val="false"/>
                <w:i w:val="false"/>
                <w:color w:val="000000"/>
                <w:sz w:val="20"/>
              </w:rPr>
              <w:t>
"Республикалық маңызы бар жолдардың қолданыстағы желісінің нормативтік жай-күйін қамтамасыз ету үшін жол-пайдалану және жөндеу жұмыстарын орындау, 2025 жылдан 2029 жылға дейін – 3 мың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1-бағыт "Қазақстан Республикасының транзиттік-көліктік әлеуетін дамыту"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Мақсаты: "Көлік инфрақұрылымын дамыту"</w:t>
            </w:r>
          </w:p>
          <w:p>
            <w:pPr>
              <w:spacing w:after="20"/>
              <w:ind w:left="20"/>
              <w:jc w:val="both"/>
            </w:pPr>
            <w:r>
              <w:rPr>
                <w:rFonts w:ascii="Times New Roman"/>
                <w:b w:val="false"/>
                <w:i w:val="false"/>
                <w:color w:val="000000"/>
                <w:sz w:val="20"/>
              </w:rPr>
              <w:t>
Міндет. "Автожол саласының инфрақұрылымын дамыту деңгейін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жөндеумен қамтылған республикалық және халықаралық маңызы бар жолдардың үлесі, 2025 жылы – 30,8 %, 2026 жылы – 35,3%, 2027 жылы –40,9 %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жөндеумен қамтылған республикалық және халықаралық маңызы бар жолдардың үлесі, 2025 жылы  –  30,8 %, 2026 жылы –35,3%, 2027 жылы – 40,9%, 2028 жылы – 17,5%, 2029 жылы  –  15%, 2030 жылдан  –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bookmarkEnd w:id="87"/>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3.1-тармақша</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"Көлік-логистика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1-басымдық "Инфрақұрылымды кеңейту және жаңғырту"</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НҰИ "Халықтың туу кезіндегі өмір сүру ұзақтығы, жылдар"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Нәтиже көрсеткіші </w:t>
            </w:r>
          </w:p>
          <w:p>
            <w:pPr>
              <w:spacing w:after="20"/>
              <w:ind w:left="20"/>
              <w:jc w:val="both"/>
            </w:pPr>
            <w:r>
              <w:rPr>
                <w:rFonts w:ascii="Times New Roman"/>
                <w:b w:val="false"/>
                <w:i w:val="false"/>
                <w:color w:val="000000"/>
                <w:sz w:val="20"/>
              </w:rPr>
              <w:t>
</w:t>
            </w:r>
            <w:r>
              <w:rPr>
                <w:rFonts w:ascii="Times New Roman"/>
                <w:b w:val="false"/>
                <w:i w:val="false"/>
                <w:color w:val="000000"/>
                <w:sz w:val="20"/>
              </w:rPr>
              <w:t>"100 мың тұрғынға шаққанда жол-көлік оқиғалары салдарынан болатын өлім-жітім"</w:t>
            </w:r>
          </w:p>
          <w:p>
            <w:pPr>
              <w:spacing w:after="20"/>
              <w:ind w:left="20"/>
              <w:jc w:val="both"/>
            </w:pPr>
            <w:r>
              <w:rPr>
                <w:rFonts w:ascii="Times New Roman"/>
                <w:b w:val="false"/>
                <w:i w:val="false"/>
                <w:color w:val="000000"/>
                <w:sz w:val="20"/>
              </w:rPr>
              <w:t>
1- іс шара "Республикалық маңызы бар жолдардың қолданыстағы желісінің нормативтік жай-күйін қамтамасыз ету үшін жол пайдалану және жөндеу жұмыстарын орындау, 2025 жылдан 2029 жылға дейін-3 мың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0"/>
          <w:p>
            <w:pPr>
              <w:spacing w:after="20"/>
              <w:ind w:left="20"/>
              <w:jc w:val="both"/>
            </w:pPr>
            <w:r>
              <w:rPr>
                <w:rFonts w:ascii="Times New Roman"/>
                <w:b w:val="false"/>
                <w:i w:val="false"/>
                <w:color w:val="000000"/>
                <w:sz w:val="20"/>
              </w:rPr>
              <w:t>
1-бағыт "Қазақстан Республикасының транзиттік-көліктік әлеуетін дамыту"</w:t>
            </w:r>
          </w:p>
          <w:bookmarkEnd w:id="90"/>
          <w:p>
            <w:pPr>
              <w:spacing w:after="20"/>
              <w:ind w:left="20"/>
              <w:jc w:val="both"/>
            </w:pPr>
            <w:r>
              <w:rPr>
                <w:rFonts w:ascii="Times New Roman"/>
                <w:b w:val="false"/>
                <w:i w:val="false"/>
                <w:color w:val="000000"/>
                <w:sz w:val="20"/>
              </w:rPr>
              <w:t>
Мақсат. "Көлік дәліздерінің инфрақұрылымын дамыту" Міндет. "Көлік саласының инфрақұрылымдық жобаларын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1"/>
          <w:p>
            <w:pPr>
              <w:spacing w:after="20"/>
              <w:ind w:left="20"/>
              <w:jc w:val="both"/>
            </w:pPr>
            <w:r>
              <w:rPr>
                <w:rFonts w:ascii="Times New Roman"/>
                <w:b w:val="false"/>
                <w:i w:val="false"/>
                <w:color w:val="000000"/>
                <w:sz w:val="20"/>
              </w:rPr>
              <w:t xml:space="preserve">
Нормативтік техникалық жағдайда халықаралық және Республикалық маңызы бар автожолдар желісін 100% </w:t>
            </w:r>
          </w:p>
          <w:bookmarkEnd w:id="91"/>
          <w:p>
            <w:pPr>
              <w:spacing w:after="20"/>
              <w:ind w:left="20"/>
              <w:jc w:val="both"/>
            </w:pPr>
            <w:r>
              <w:rPr>
                <w:rFonts w:ascii="Times New Roman"/>
                <w:b w:val="false"/>
                <w:i w:val="false"/>
                <w:color w:val="000000"/>
                <w:sz w:val="20"/>
              </w:rPr>
              <w:t>
келтіру және ұстау 2025 жылы – 94%, 2026 жылы –95 %, 2027 жылы –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2"/>
          <w:p>
            <w:pPr>
              <w:spacing w:after="20"/>
              <w:ind w:left="20"/>
              <w:jc w:val="both"/>
            </w:pPr>
            <w:r>
              <w:rPr>
                <w:rFonts w:ascii="Times New Roman"/>
                <w:b w:val="false"/>
                <w:i w:val="false"/>
                <w:color w:val="000000"/>
                <w:sz w:val="20"/>
              </w:rPr>
              <w:t xml:space="preserve">
Нормативтік жағдайдағы республикалық маңызы бар жолдардың үлесі </w:t>
            </w:r>
          </w:p>
          <w:bookmarkEnd w:id="92"/>
          <w:p>
            <w:pPr>
              <w:spacing w:after="20"/>
              <w:ind w:left="20"/>
              <w:jc w:val="both"/>
            </w:pPr>
            <w:r>
              <w:rPr>
                <w:rFonts w:ascii="Times New Roman"/>
                <w:b w:val="false"/>
                <w:i w:val="false"/>
                <w:color w:val="000000"/>
                <w:sz w:val="20"/>
              </w:rPr>
              <w:t>2024 жылы –93%,</w:t>
            </w:r>
          </w:p>
          <w:p>
            <w:pPr>
              <w:spacing w:after="20"/>
              <w:ind w:left="20"/>
              <w:jc w:val="both"/>
            </w:pPr>
            <w:r>
              <w:rPr>
                <w:rFonts w:ascii="Times New Roman"/>
                <w:b w:val="false"/>
                <w:i w:val="false"/>
                <w:color w:val="000000"/>
                <w:sz w:val="20"/>
              </w:rPr>
              <w:t xml:space="preserve">2025 жылы –94%, 2026 жылы –95%, </w:t>
            </w:r>
          </w:p>
          <w:p>
            <w:pPr>
              <w:spacing w:after="20"/>
              <w:ind w:left="20"/>
              <w:jc w:val="both"/>
            </w:pPr>
            <w:r>
              <w:rPr>
                <w:rFonts w:ascii="Times New Roman"/>
                <w:b w:val="false"/>
                <w:i w:val="false"/>
                <w:color w:val="000000"/>
                <w:sz w:val="20"/>
              </w:rPr>
              <w:t xml:space="preserve">2027 жылы –96%, </w:t>
            </w:r>
          </w:p>
          <w:p>
            <w:pPr>
              <w:spacing w:after="20"/>
              <w:ind w:left="20"/>
              <w:jc w:val="both"/>
            </w:pPr>
            <w:r>
              <w:rPr>
                <w:rFonts w:ascii="Times New Roman"/>
                <w:b w:val="false"/>
                <w:i w:val="false"/>
                <w:color w:val="000000"/>
                <w:sz w:val="20"/>
              </w:rPr>
              <w:t>2028 жылы –97%,</w:t>
            </w:r>
          </w:p>
          <w:p>
            <w:pPr>
              <w:spacing w:after="20"/>
              <w:ind w:left="20"/>
              <w:jc w:val="both"/>
            </w:pPr>
            <w:r>
              <w:rPr>
                <w:rFonts w:ascii="Times New Roman"/>
                <w:b w:val="false"/>
                <w:i w:val="false"/>
                <w:color w:val="000000"/>
                <w:sz w:val="20"/>
              </w:rPr>
              <w:t>2029 жылы-98 %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жағдайдағы республикалық маңызы бар автомобиль жолдарының үлесі, 2025 жылы – 94%, 2026 жылы – 95%, 2027 жылы – 96%, 2028 жылы  – 97 %, 2029 жылы – 98%, 2030 жылы – 99%, 2031 жылдан бастап –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3"/>
          <w:p>
            <w:pPr>
              <w:spacing w:after="20"/>
              <w:ind w:left="20"/>
              <w:jc w:val="both"/>
            </w:pPr>
            <w:r>
              <w:rPr>
                <w:rFonts w:ascii="Times New Roman"/>
                <w:b w:val="false"/>
                <w:i w:val="false"/>
                <w:color w:val="000000"/>
                <w:sz w:val="20"/>
              </w:rPr>
              <w:t xml:space="preserve">
2-іс шара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"Қауіпсіз жол қозғалысын қамтамасыз ету бойынша шаралар қабылдау, 2025 жылдан бастап 25 мың км" 4-іс 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 асыру 2025 жылдан бастап жол-көлік жарақаттануының, оның ішінде жолдардағы өлім-жітімнің деңгейін төмендету жөніндегі бағдарламалар -</w:t>
            </w:r>
          </w:p>
          <w:p>
            <w:pPr>
              <w:spacing w:after="20"/>
              <w:ind w:left="20"/>
              <w:jc w:val="both"/>
            </w:pPr>
            <w:r>
              <w:rPr>
                <w:rFonts w:ascii="Times New Roman"/>
                <w:b w:val="false"/>
                <w:i w:val="false"/>
                <w:color w:val="000000"/>
                <w:sz w:val="20"/>
              </w:rPr>
              <w:t>
1 нысан"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дамытудың 2030 жылға дейінгі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жағдайда халықаралық және Республикалық маңызы бар автожолдар желісін 100 % келтіру және күтіп ұстау, 2023 жылы  –92 %, 2024 жылы – 93 %, 2025 жылы – 94 %, 2026 жылы – 95 %, 2027 жылы – 96 %, 2028 жылы– 97 %, 2029 жылы – 100 %, 2030 жылы – 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жылы кешенді-нысаналы бағдарламаның жоспарлы мәндерін орындау-100%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xml:space="preserve">
4.2- тармақша "Жаңа инвестициялық цикл" </w:t>
            </w:r>
          </w:p>
          <w:bookmarkEnd w:id="94"/>
          <w:p>
            <w:pPr>
              <w:spacing w:after="20"/>
              <w:ind w:left="20"/>
              <w:jc w:val="both"/>
            </w:pPr>
            <w:r>
              <w:rPr>
                <w:rFonts w:ascii="Times New Roman"/>
                <w:b w:val="false"/>
                <w:i w:val="false"/>
                <w:color w:val="000000"/>
                <w:sz w:val="20"/>
              </w:rPr>
              <w:t>
3- басымдық "Банктік несиелеудің рөлін арттыру және нақты сектор мен экономикалық белсенділікті ынталандыру үшін баламалы қаржыландыру көздерін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НҰИ</w:t>
            </w:r>
          </w:p>
          <w:bookmarkEnd w:id="95"/>
          <w:p>
            <w:pPr>
              <w:spacing w:after="20"/>
              <w:ind w:left="20"/>
              <w:jc w:val="both"/>
            </w:pPr>
            <w:r>
              <w:rPr>
                <w:rFonts w:ascii="Times New Roman"/>
                <w:b w:val="false"/>
                <w:i w:val="false"/>
                <w:color w:val="000000"/>
                <w:sz w:val="20"/>
              </w:rPr>
              <w:t>
 "Негізгі капиталға инвестициялар (НКИ) ЖІӨ - ден % 2025 жылы –17%, 2026 жылы –18%, 2027 жылы –19%, 2028 жылы – 21%, 2029 жылы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6"/>
          <w:p>
            <w:pPr>
              <w:spacing w:after="20"/>
              <w:ind w:left="20"/>
              <w:jc w:val="both"/>
            </w:pPr>
            <w:r>
              <w:rPr>
                <w:rFonts w:ascii="Times New Roman"/>
                <w:b w:val="false"/>
                <w:i w:val="false"/>
                <w:color w:val="000000"/>
                <w:sz w:val="20"/>
              </w:rPr>
              <w:t xml:space="preserve">
1-бағыт  "Қазақстан Республикасының транзиттік-көліктік әлеуетін дамыту"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Мақсаты. "Көлік инфрақұрылымын дамыту"</w:t>
            </w:r>
          </w:p>
          <w:p>
            <w:pPr>
              <w:spacing w:after="20"/>
              <w:ind w:left="20"/>
              <w:jc w:val="both"/>
            </w:pPr>
            <w:r>
              <w:rPr>
                <w:rFonts w:ascii="Times New Roman"/>
                <w:b w:val="false"/>
                <w:i w:val="false"/>
                <w:color w:val="000000"/>
                <w:sz w:val="20"/>
              </w:rPr>
              <w:t>
Міндет. "Автожол саласының инфрақұрылымын дамыту деңгейін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күтіп-ұстау үшін жол-пайдалану техникасымен жарақтандыру, 2025 жылы– 90 %, 2026 жылы – 95 %, 2027 жылы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күтіп-ұстау үшін жол-пайдалану техникасымен жарақтандыру, 2025 жылы – 90 %, 2026 жылы – 95%, 2027 жылы-100%, 2028 жылы – 48%, 2029 жылы – 50%,  2030 жылы – 52%, 2031 жылы – 54%, 2032 жылы – 56 %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3.1-тармақша</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"Көлік-логистика кешені" </w:t>
            </w:r>
          </w:p>
          <w:p>
            <w:pPr>
              <w:spacing w:after="20"/>
              <w:ind w:left="20"/>
              <w:jc w:val="both"/>
            </w:pPr>
            <w:r>
              <w:rPr>
                <w:rFonts w:ascii="Times New Roman"/>
                <w:b w:val="false"/>
                <w:i w:val="false"/>
                <w:color w:val="000000"/>
                <w:sz w:val="20"/>
              </w:rPr>
              <w:t>
1-басымдық. "Инфрақұрылымды кеңейту және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8"/>
          <w:p>
            <w:pPr>
              <w:spacing w:after="20"/>
              <w:ind w:left="20"/>
              <w:jc w:val="both"/>
            </w:pPr>
            <w:r>
              <w:rPr>
                <w:rFonts w:ascii="Times New Roman"/>
                <w:b w:val="false"/>
                <w:i w:val="false"/>
                <w:color w:val="000000"/>
                <w:sz w:val="20"/>
              </w:rPr>
              <w:t>
НҰИ</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туу кезіндегі өмір сүру ұзақтығы, жылдар"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Нәтиже көрсеткіші </w:t>
            </w:r>
          </w:p>
          <w:p>
            <w:pPr>
              <w:spacing w:after="20"/>
              <w:ind w:left="20"/>
              <w:jc w:val="both"/>
            </w:pPr>
            <w:r>
              <w:rPr>
                <w:rFonts w:ascii="Times New Roman"/>
                <w:b w:val="false"/>
                <w:i w:val="false"/>
                <w:color w:val="000000"/>
                <w:sz w:val="20"/>
              </w:rPr>
              <w:t>
</w:t>
            </w:r>
            <w:r>
              <w:rPr>
                <w:rFonts w:ascii="Times New Roman"/>
                <w:b w:val="false"/>
                <w:i w:val="false"/>
                <w:color w:val="000000"/>
                <w:sz w:val="20"/>
              </w:rPr>
              <w:t>"100 мың тұрғынға шаққанда жол-көлік оқиғалары салдарынан болатын өлім-жітім"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 шара </w:t>
            </w:r>
          </w:p>
          <w:p>
            <w:pPr>
              <w:spacing w:after="20"/>
              <w:ind w:left="20"/>
              <w:jc w:val="both"/>
            </w:pPr>
            <w:r>
              <w:rPr>
                <w:rFonts w:ascii="Times New Roman"/>
                <w:b w:val="false"/>
                <w:i w:val="false"/>
                <w:color w:val="000000"/>
                <w:sz w:val="20"/>
              </w:rPr>
              <w:t>
"Республикалық маңызы бар автожолдардың ақылы учаскелерін енгізу, 2025 жылы – 5,4 мың км, 2026 жылы – 7,5 мың км, 2027 жылдан бастап – 9 мың км, 2028 – 2029 жылдары – 11 мың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9"/>
          <w:p>
            <w:pPr>
              <w:spacing w:after="20"/>
              <w:ind w:left="20"/>
              <w:jc w:val="both"/>
            </w:pPr>
            <w:r>
              <w:rPr>
                <w:rFonts w:ascii="Times New Roman"/>
                <w:b w:val="false"/>
                <w:i w:val="false"/>
                <w:color w:val="000000"/>
                <w:sz w:val="20"/>
              </w:rPr>
              <w:t xml:space="preserve">
1-бағыт. "Қазақстан Республикасының транзиттік-көліктік әлеуетін дамыту"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Мақсаты. "Көлік инфрақұрылымын дамыту"</w:t>
            </w:r>
          </w:p>
          <w:p>
            <w:pPr>
              <w:spacing w:after="20"/>
              <w:ind w:left="20"/>
              <w:jc w:val="both"/>
            </w:pPr>
            <w:r>
              <w:rPr>
                <w:rFonts w:ascii="Times New Roman"/>
                <w:b w:val="false"/>
                <w:i w:val="false"/>
                <w:color w:val="000000"/>
                <w:sz w:val="20"/>
              </w:rPr>
              <w:t>
Міндет. "Автожол саласының инфрақұрылымын дамыту деңгейін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автожолдардың ақылы учаскелерін енгізу, 2025 жылы – 22 %, 2026 жылы – 30 %, 2027 жылы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0"/>
          <w:p>
            <w:pPr>
              <w:spacing w:after="20"/>
              <w:ind w:left="20"/>
              <w:jc w:val="both"/>
            </w:pPr>
            <w:r>
              <w:rPr>
                <w:rFonts w:ascii="Times New Roman"/>
                <w:b w:val="false"/>
                <w:i w:val="false"/>
                <w:color w:val="000000"/>
                <w:sz w:val="20"/>
              </w:rPr>
              <w:t xml:space="preserve">
Республикалық маңызы бар автожолдардың жалпы ұзындығы бойынша ақы алу жүйесін енгізу, 2023 жылы – 20 %, 2024 жылы – 27 %, </w:t>
            </w:r>
          </w:p>
          <w:bookmarkEnd w:id="100"/>
          <w:p>
            <w:pPr>
              <w:spacing w:after="20"/>
              <w:ind w:left="20"/>
              <w:jc w:val="both"/>
            </w:pPr>
            <w:r>
              <w:rPr>
                <w:rFonts w:ascii="Times New Roman"/>
                <w:b w:val="false"/>
                <w:i w:val="false"/>
                <w:color w:val="000000"/>
                <w:sz w:val="20"/>
              </w:rPr>
              <w:t>
Республикалық маңызы бар автожолдардың ақылы учаскелерін енгізуге инфрақұрылымды дайындау, 2025 жылы – 22 %, 2026 жылы – 30 %, 2027 жылдан бастап – 36 %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деңгейі, 2025 жылы – 95%, 2032 жылы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объектілерін пайдаланушылардың қанағаттану деңгейі,</w:t>
            </w:r>
          </w:p>
          <w:p>
            <w:pPr>
              <w:spacing w:after="20"/>
              <w:ind w:left="20"/>
              <w:jc w:val="both"/>
            </w:pPr>
            <w:r>
              <w:rPr>
                <w:rFonts w:ascii="Times New Roman"/>
                <w:b w:val="false"/>
                <w:i w:val="false"/>
                <w:color w:val="000000"/>
                <w:sz w:val="20"/>
              </w:rPr>
              <w:t>2025 жылы – 70%,</w:t>
            </w:r>
          </w:p>
          <w:p>
            <w:pPr>
              <w:spacing w:after="20"/>
              <w:ind w:left="20"/>
              <w:jc w:val="both"/>
            </w:pPr>
            <w:r>
              <w:rPr>
                <w:rFonts w:ascii="Times New Roman"/>
                <w:b w:val="false"/>
                <w:i w:val="false"/>
                <w:color w:val="000000"/>
                <w:sz w:val="20"/>
              </w:rPr>
              <w:t>2032 жылы – 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3.4- тармақша "Туризм"</w:t>
            </w:r>
          </w:p>
          <w:bookmarkEnd w:id="1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басымдық. "Басым дестинацияларды фокустық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"Туризмде қызмет көрсету сапасын арттыру үшін қызметтердің жекелеген түрлерін ұсынуды регламенттейтін және олардың халықаралық талаптарға сәйкестігін қамтамасыз ететін стандарттар әзірленетін болады"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2"/>
          <w:p>
            <w:pPr>
              <w:spacing w:after="20"/>
              <w:ind w:left="20"/>
              <w:jc w:val="both"/>
            </w:pPr>
            <w:r>
              <w:rPr>
                <w:rFonts w:ascii="Times New Roman"/>
                <w:b w:val="false"/>
                <w:i w:val="false"/>
                <w:color w:val="000000"/>
                <w:sz w:val="20"/>
              </w:rPr>
              <w:t>
1-бағыт. "Қазақстан Республикасының транзиттік-көліктік әлеуетін дамыту"</w:t>
            </w:r>
          </w:p>
          <w:bookmarkEnd w:id="1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Мақсаты. "Көлік инфрақұрылымын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 "Автожол саласының инфрақұрылымын дамыту деңгейін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келетін жол бойындағы сервис объектілерінің үлесі 2025 жылы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3"/>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bookmarkEnd w:id="103"/>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 2024 жылы – 36 бірлік, 2025 жылы – 48 бірлік, 2026 жылы – 52 бірлік, 2027 жылы – 60 бірлік, 2028 жылы – 70 бірлік, 2029 жылы – 70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4"/>
          <w:p>
            <w:pPr>
              <w:spacing w:after="20"/>
              <w:ind w:left="20"/>
              <w:jc w:val="both"/>
            </w:pPr>
            <w:r>
              <w:rPr>
                <w:rFonts w:ascii="Times New Roman"/>
                <w:b w:val="false"/>
                <w:i w:val="false"/>
                <w:color w:val="000000"/>
                <w:sz w:val="20"/>
              </w:rPr>
              <w:t>
Ұлттық стандарттарға сәйкес жол бойындағы сервис объектілерімен қамтамасыз етілген автомобиль жолдарының үлесі 2025 жылдан бастап – 1</w:t>
            </w:r>
          </w:p>
          <w:bookmarkEnd w:id="104"/>
          <w:p>
            <w:pPr>
              <w:spacing w:after="20"/>
              <w:ind w:left="20"/>
              <w:jc w:val="both"/>
            </w:pPr>
            <w:r>
              <w:rPr>
                <w:rFonts w:ascii="Times New Roman"/>
                <w:b w:val="false"/>
                <w:i w:val="false"/>
                <w:color w:val="000000"/>
                <w:sz w:val="20"/>
              </w:rPr>
              <w:t>
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көлік-логистикалық әлеуетін дамытудың 2030 жылға дейінгі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сервистің кемінде 200 объектісін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желектерді отырғызу жүзеге асырылған демалыс алаңдарының саны, 2025 жыл – 5 бірлік, 2032 жылы – 45 бірлік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ERP жүйесінің (SMART QAJ) модулін енгізу – 2032 жылы 10 бірлік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сынақ-"Үшінші өнеркәсіптік революция"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5"/>
          <w:p>
            <w:pPr>
              <w:spacing w:after="20"/>
              <w:ind w:left="20"/>
              <w:jc w:val="both"/>
            </w:pPr>
            <w:r>
              <w:rPr>
                <w:rFonts w:ascii="Times New Roman"/>
                <w:b w:val="false"/>
                <w:i w:val="false"/>
                <w:color w:val="000000"/>
                <w:sz w:val="20"/>
              </w:rPr>
              <w:t>
Іске асырудың негізгі принциптері</w:t>
            </w:r>
          </w:p>
          <w:bookmarkEnd w:id="1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"Инновациялық белсенділікті кеңейту, салалар мен кәсіпорындарды жаңғырту және цифрландыру арқылы экономиканың өнімділігі мен күрделілігін арттыруға баса назар аудару"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6"/>
          <w:p>
            <w:pPr>
              <w:spacing w:after="20"/>
              <w:ind w:left="20"/>
              <w:jc w:val="both"/>
            </w:pPr>
            <w:r>
              <w:rPr>
                <w:rFonts w:ascii="Times New Roman"/>
                <w:b w:val="false"/>
                <w:i w:val="false"/>
                <w:color w:val="000000"/>
                <w:sz w:val="20"/>
              </w:rPr>
              <w:t>
НҰИ</w:t>
            </w:r>
          </w:p>
          <w:bookmarkEnd w:id="106"/>
          <w:p>
            <w:pPr>
              <w:spacing w:after="20"/>
              <w:ind w:left="20"/>
              <w:jc w:val="both"/>
            </w:pPr>
            <w:r>
              <w:rPr>
                <w:rFonts w:ascii="Times New Roman"/>
                <w:b w:val="false"/>
                <w:i w:val="false"/>
                <w:color w:val="000000"/>
                <w:sz w:val="20"/>
              </w:rPr>
              <w:t>
"Инновация саласындағы белсенділік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автомобиль жолдары желісінің цифрлық картасын жасау, 2032 жылы – 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жолдарында автоматтандырылған өлшеу станцияларын орнату, </w:t>
            </w:r>
          </w:p>
          <w:p>
            <w:pPr>
              <w:spacing w:after="20"/>
              <w:ind w:left="20"/>
              <w:jc w:val="both"/>
            </w:pPr>
            <w:r>
              <w:rPr>
                <w:rFonts w:ascii="Times New Roman"/>
                <w:b w:val="false"/>
                <w:i w:val="false"/>
                <w:color w:val="000000"/>
                <w:sz w:val="20"/>
              </w:rPr>
              <w:t xml:space="preserve">2025 жылы – 8 бірлік, 2026 жылы – 11 бірлік, 2027 жылы – 9 бірлік, 2028 жылы – </w:t>
            </w:r>
          </w:p>
          <w:p>
            <w:pPr>
              <w:spacing w:after="20"/>
              <w:ind w:left="20"/>
              <w:jc w:val="both"/>
            </w:pPr>
            <w:r>
              <w:rPr>
                <w:rFonts w:ascii="Times New Roman"/>
                <w:b w:val="false"/>
                <w:i w:val="false"/>
                <w:color w:val="000000"/>
                <w:sz w:val="20"/>
              </w:rPr>
              <w:t>20 бірлік, 2029 жылы – 21 бірлік, 2030 жылы – 25 бірлік, 2031 жылы – 30 бірлік  – 2032 жылы –30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өтімділік коэффициенті, </w:t>
            </w:r>
          </w:p>
          <w:p>
            <w:pPr>
              <w:spacing w:after="20"/>
              <w:ind w:left="20"/>
              <w:jc w:val="both"/>
            </w:pPr>
            <w:r>
              <w:rPr>
                <w:rFonts w:ascii="Times New Roman"/>
                <w:b w:val="false"/>
                <w:i w:val="false"/>
                <w:color w:val="000000"/>
                <w:sz w:val="20"/>
              </w:rPr>
              <w:t xml:space="preserve">2023 жылы – 1,   </w:t>
            </w:r>
          </w:p>
          <w:p>
            <w:pPr>
              <w:spacing w:after="20"/>
              <w:ind w:left="20"/>
              <w:jc w:val="both"/>
            </w:pPr>
            <w:r>
              <w:rPr>
                <w:rFonts w:ascii="Times New Roman"/>
                <w:b w:val="false"/>
                <w:i w:val="false"/>
                <w:color w:val="000000"/>
                <w:sz w:val="20"/>
              </w:rPr>
              <w:t>2024 жылы –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жылға арналған жоспарлы көрсеткішке қатысты еңбек өнімділігінің өсімі,  </w:t>
            </w:r>
          </w:p>
          <w:p>
            <w:pPr>
              <w:spacing w:after="20"/>
              <w:ind w:left="20"/>
              <w:jc w:val="both"/>
            </w:pPr>
            <w:r>
              <w:rPr>
                <w:rFonts w:ascii="Times New Roman"/>
                <w:b w:val="false"/>
                <w:i w:val="false"/>
                <w:color w:val="000000"/>
                <w:sz w:val="20"/>
              </w:rPr>
              <w:t>2023 жылы – 35%,</w:t>
            </w:r>
          </w:p>
          <w:p>
            <w:pPr>
              <w:spacing w:after="20"/>
              <w:ind w:left="20"/>
              <w:jc w:val="both"/>
            </w:pPr>
            <w:r>
              <w:rPr>
                <w:rFonts w:ascii="Times New Roman"/>
                <w:b w:val="false"/>
                <w:i w:val="false"/>
                <w:color w:val="000000"/>
                <w:sz w:val="20"/>
              </w:rPr>
              <w:t>2024 жылы –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7"/>
          <w:p>
            <w:pPr>
              <w:spacing w:after="20"/>
              <w:ind w:left="20"/>
              <w:jc w:val="both"/>
            </w:pPr>
            <w:r>
              <w:rPr>
                <w:rFonts w:ascii="Times New Roman"/>
                <w:b w:val="false"/>
                <w:i w:val="false"/>
                <w:color w:val="000000"/>
                <w:sz w:val="20"/>
              </w:rPr>
              <w:t>
Іске асырудың негізгі принциптері</w:t>
            </w:r>
          </w:p>
          <w:bookmarkEnd w:id="10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белсенділікті кеңейту, салалар мен кәсіпорындарды жаңғырту және цифрландыру арқылы экономиканың өнімділігі мен күрделілігін арттыруға баса назар аудару"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Көліктік-логистикалық шектеулер"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 басымдық "Бәсекеге қабілеттілікті арттыру: еңбек өнімділігінің өсуі.</w:t>
            </w:r>
          </w:p>
          <w:p>
            <w:pPr>
              <w:spacing w:after="20"/>
              <w:ind w:left="20"/>
              <w:jc w:val="both"/>
            </w:pPr>
            <w:r>
              <w:rPr>
                <w:rFonts w:ascii="Times New Roman"/>
                <w:b w:val="false"/>
                <w:i w:val="false"/>
                <w:color w:val="000000"/>
                <w:sz w:val="20"/>
              </w:rPr>
              <w:t>Бәсекеге қабілетті кадрларды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"Еңбек өнімділігінің жинақталған өсу индексі, 2022 – 100, 2025 жыл – 113,8%; 2026 жыл –120%; 2027 жыл – 127%; 2028 жыл – 134,1%; 2029 жыл –141,8%"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2023 – 2027 жылдарға арналған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8"/>
          <w:p>
            <w:pPr>
              <w:spacing w:after="20"/>
              <w:ind w:left="20"/>
              <w:jc w:val="both"/>
            </w:pPr>
            <w:r>
              <w:rPr>
                <w:rFonts w:ascii="Times New Roman"/>
                <w:b w:val="false"/>
                <w:i w:val="false"/>
                <w:color w:val="000000"/>
                <w:sz w:val="20"/>
              </w:rPr>
              <w:t>
1- бағыт. "Қазақстан Республикасының транзиттік-көлік әлеуетін дамыту"</w:t>
            </w:r>
          </w:p>
          <w:bookmarkEnd w:id="1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 "Көлік инфрақұрылымын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9"/>
          <w:p>
            <w:pPr>
              <w:spacing w:after="20"/>
              <w:ind w:left="20"/>
              <w:jc w:val="both"/>
            </w:pPr>
            <w:r>
              <w:rPr>
                <w:rFonts w:ascii="Times New Roman"/>
                <w:b w:val="false"/>
                <w:i w:val="false"/>
                <w:color w:val="000000"/>
                <w:sz w:val="20"/>
              </w:rPr>
              <w:t>
Көлік және қоймаға сақтау бойынша еңбек өнімділігінің жинақталған өсу индексі, 2022 –100, 2025 жылы – 132,6 %, 2026 жылы – 143,7 %, 2027 жылы –</w:t>
            </w:r>
          </w:p>
          <w:bookmarkEnd w:id="109"/>
          <w:p>
            <w:pPr>
              <w:spacing w:after="20"/>
              <w:ind w:left="20"/>
              <w:jc w:val="both"/>
            </w:pPr>
            <w:r>
              <w:rPr>
                <w:rFonts w:ascii="Times New Roman"/>
                <w:b w:val="false"/>
                <w:i w:val="false"/>
                <w:color w:val="000000"/>
                <w:sz w:val="20"/>
              </w:rPr>
              <w:t>
156,6 %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көлік-логистикалық әлеуетін дамытудың 2030 жылға дейінгі тұжырымдамасы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сақтау" секторындағы еңбек өнімділігінің 2019 жылғы деңгейге қарағанда өсуі, 2023 жылы – 9,8 %,</w:t>
            </w:r>
          </w:p>
          <w:p>
            <w:pPr>
              <w:spacing w:after="20"/>
              <w:ind w:left="20"/>
              <w:jc w:val="both"/>
            </w:pPr>
            <w:r>
              <w:rPr>
                <w:rFonts w:ascii="Times New Roman"/>
                <w:b w:val="false"/>
                <w:i w:val="false"/>
                <w:color w:val="000000"/>
                <w:sz w:val="20"/>
              </w:rPr>
              <w:t>2024 жылы – 14,4 %, 2025 жылы – 19,3 %, 2026 жылы – 21,3 %, 2027 жылы – 23,3 %,2028 жылы – 25,3 %, 2029 жылы – 27,3 %, 2030 жылы – 29,3 %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0"/>
          <w:p>
            <w:pPr>
              <w:spacing w:after="20"/>
              <w:ind w:left="20"/>
              <w:jc w:val="both"/>
            </w:pPr>
            <w:r>
              <w:rPr>
                <w:rFonts w:ascii="Times New Roman"/>
                <w:b w:val="false"/>
                <w:i w:val="false"/>
                <w:color w:val="000000"/>
                <w:sz w:val="20"/>
              </w:rPr>
              <w:t>
Еңбек өнімділігінің жинақталған өсу индексі, 2022 (жоспар) – 100, 2025 жылы –132,6 %; 2026 жылы –143,7 %; 2027 жылы –156,6%; 2028 жылы – 163,7 %; 2029 жылы –171,4 %; 2030 жыл – 179,8 %; 2031 жыл –188,8 %; 2032 жыл – 198,5 %</w:t>
            </w:r>
          </w:p>
          <w:bookmarkEnd w:id="110"/>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1"/>
          <w:p>
            <w:pPr>
              <w:spacing w:after="20"/>
              <w:ind w:left="20"/>
              <w:jc w:val="both"/>
            </w:pPr>
            <w:r>
              <w:rPr>
                <w:rFonts w:ascii="Times New Roman"/>
                <w:b w:val="false"/>
                <w:i w:val="false"/>
                <w:color w:val="000000"/>
                <w:sz w:val="20"/>
              </w:rPr>
              <w:t xml:space="preserve">
Тұрақты және уақытша жұмыс орындарын құру: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жылы – </w:t>
            </w:r>
          </w:p>
          <w:p>
            <w:pPr>
              <w:spacing w:after="20"/>
              <w:ind w:left="20"/>
              <w:jc w:val="both"/>
            </w:pPr>
            <w:r>
              <w:rPr>
                <w:rFonts w:ascii="Times New Roman"/>
                <w:b w:val="false"/>
                <w:i w:val="false"/>
                <w:color w:val="000000"/>
                <w:sz w:val="20"/>
              </w:rPr>
              <w:t>
85 мың адам,  2024 жылы –75,9  мың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кадр саясаты. Менеджменттің заманауи құралдарын енгізу және корпоративтік басқару принциптері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2"/>
          <w:p>
            <w:pPr>
              <w:spacing w:after="20"/>
              <w:ind w:left="20"/>
              <w:jc w:val="both"/>
            </w:pPr>
            <w:r>
              <w:rPr>
                <w:rFonts w:ascii="Times New Roman"/>
                <w:b w:val="false"/>
                <w:i w:val="false"/>
                <w:color w:val="000000"/>
                <w:sz w:val="20"/>
              </w:rPr>
              <w:t>
3- басымдық "Банктік несиелеудің рөлін арттыру және нақты сектор мен экономикалық белсенділікті ынталандыру үшін баламалы қаржыландыру көздерін дамыту"</w:t>
            </w:r>
          </w:p>
          <w:bookmarkEnd w:id="112"/>
          <w:p>
            <w:pPr>
              <w:spacing w:after="20"/>
              <w:ind w:left="20"/>
              <w:jc w:val="both"/>
            </w:pPr>
            <w:r>
              <w:rPr>
                <w:rFonts w:ascii="Times New Roman"/>
                <w:b w:val="false"/>
                <w:i w:val="false"/>
                <w:color w:val="000000"/>
                <w:sz w:val="20"/>
              </w:rPr>
              <w:t>
"Корпоративтік  сектордың тұрақтылығын арттыру. Компаниялардың корпоративтік басқару жүйесін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3"/>
          <w:p>
            <w:pPr>
              <w:spacing w:after="20"/>
              <w:ind w:left="20"/>
              <w:jc w:val="both"/>
            </w:pPr>
            <w:r>
              <w:rPr>
                <w:rFonts w:ascii="Times New Roman"/>
                <w:b w:val="false"/>
                <w:i w:val="false"/>
                <w:color w:val="000000"/>
                <w:sz w:val="20"/>
              </w:rPr>
              <w:t xml:space="preserve">
Корпоративтік басқаруды бағалау </w:t>
            </w:r>
          </w:p>
          <w:bookmarkEnd w:id="113"/>
          <w:p>
            <w:pPr>
              <w:spacing w:after="20"/>
              <w:ind w:left="20"/>
              <w:jc w:val="both"/>
            </w:pPr>
            <w:r>
              <w:rPr>
                <w:rFonts w:ascii="Times New Roman"/>
                <w:b w:val="false"/>
                <w:i w:val="false"/>
                <w:color w:val="000000"/>
                <w:sz w:val="20"/>
              </w:rPr>
              <w:t xml:space="preserve">2023 жылы – </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бірлік,</w:t>
            </w:r>
          </w:p>
          <w:p>
            <w:pPr>
              <w:spacing w:after="20"/>
              <w:ind w:left="20"/>
              <w:jc w:val="both"/>
            </w:pPr>
            <w:r>
              <w:rPr>
                <w:rFonts w:ascii="Times New Roman"/>
                <w:b w:val="false"/>
                <w:i w:val="false"/>
                <w:color w:val="000000"/>
                <w:sz w:val="20"/>
              </w:rPr>
              <w:t xml:space="preserve">2026 жылы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2029 жылы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2032 жылы – </w:t>
            </w:r>
          </w:p>
          <w:p>
            <w:pPr>
              <w:spacing w:after="20"/>
              <w:ind w:left="20"/>
              <w:jc w:val="both"/>
            </w:pPr>
            <w:r>
              <w:rPr>
                <w:rFonts w:ascii="Times New Roman"/>
                <w:b w:val="false"/>
                <w:i w:val="false"/>
                <w:color w:val="000000"/>
                <w:sz w:val="20"/>
              </w:rPr>
              <w:t xml:space="preserve">
1 бірлік    </w:t>
            </w: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саясаттың жаңа принциптері-әлеуметтік кепілдіктер және жеке жауапкершілік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Жұмыспен қамту және еңбекақы төлеу саясатын жаңғырту. Гендерлік теңдік және тең мүмкіндіктер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4"/>
          <w:p>
            <w:pPr>
              <w:spacing w:after="20"/>
              <w:ind w:left="20"/>
              <w:jc w:val="both"/>
            </w:pPr>
            <w:r>
              <w:rPr>
                <w:rFonts w:ascii="Times New Roman"/>
                <w:b w:val="false"/>
                <w:i w:val="false"/>
                <w:color w:val="000000"/>
                <w:sz w:val="20"/>
              </w:rPr>
              <w:t>
  2-міндет</w:t>
            </w:r>
          </w:p>
          <w:bookmarkEnd w:id="114"/>
          <w:p>
            <w:pPr>
              <w:spacing w:after="20"/>
              <w:ind w:left="20"/>
              <w:jc w:val="both"/>
            </w:pPr>
            <w:r>
              <w:rPr>
                <w:rFonts w:ascii="Times New Roman"/>
                <w:b w:val="false"/>
                <w:i w:val="false"/>
                <w:color w:val="000000"/>
                <w:sz w:val="20"/>
              </w:rPr>
              <w:t>
"Гендерлік теңдік институтын нығайту"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5"/>
          <w:p>
            <w:pPr>
              <w:spacing w:after="20"/>
              <w:ind w:left="20"/>
              <w:jc w:val="both"/>
            </w:pPr>
            <w:r>
              <w:rPr>
                <w:rFonts w:ascii="Times New Roman"/>
                <w:b w:val="false"/>
                <w:i w:val="false"/>
                <w:color w:val="000000"/>
                <w:sz w:val="20"/>
              </w:rPr>
              <w:t xml:space="preserve">
НҰИ </w:t>
            </w:r>
          </w:p>
          <w:bookmarkEnd w:id="115"/>
          <w:p>
            <w:pPr>
              <w:spacing w:after="20"/>
              <w:ind w:left="20"/>
              <w:jc w:val="both"/>
            </w:pPr>
            <w:r>
              <w:rPr>
                <w:rFonts w:ascii="Times New Roman"/>
                <w:b w:val="false"/>
                <w:i w:val="false"/>
                <w:color w:val="000000"/>
                <w:sz w:val="20"/>
              </w:rPr>
              <w:t>"0-ден 1-ге дейінгі шкала бойынша World Justice Project-тен құқық үстемдігі индексінің мәні"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 көрсеткіші 2.1.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"Гендерлік теңдікті ілгерілету, әйелдердің мүмкіндіктерін кеңейту бойынша қабылданып жатқан шаралар туралы халықтың хабардарлық деңгейі, 2025 жылға қарай – 31%, 2026 жылға қарай – 32%, 2027 жылға қарай – 33%, 2028 жылға қарай – 34%, 2029 жылға қарай –36%"</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6"/>
          <w:p>
            <w:pPr>
              <w:spacing w:after="20"/>
              <w:ind w:left="20"/>
              <w:jc w:val="both"/>
            </w:pPr>
            <w:r>
              <w:rPr>
                <w:rFonts w:ascii="Times New Roman"/>
                <w:b w:val="false"/>
                <w:i w:val="false"/>
                <w:color w:val="000000"/>
                <w:sz w:val="20"/>
              </w:rPr>
              <w:t>
Квазимемлекеттік және корпоративтік секторларда шешімдер қабылдау деңгейіндегі әйелдердің үлесі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жылға қарай – 25 %, 2024 жылы - 25,3 %, 2025 жылы – 25,5 %, 2026 жылы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 2027 жылы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 2028 жылы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 2029 жылы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 2030 жылы – </w:t>
            </w:r>
          </w:p>
          <w:p>
            <w:pPr>
              <w:spacing w:after="20"/>
              <w:ind w:left="20"/>
              <w:jc w:val="both"/>
            </w:pPr>
            <w:r>
              <w:rPr>
                <w:rFonts w:ascii="Times New Roman"/>
                <w:b w:val="false"/>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деңгейіндегі әйелдердің үлесі 2025 жылдан бастап –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