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6d6d" w14:textId="0406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"Энергетикалық және коммуналдық секторларды жаңғырту" ұлттық жобасын бекіту туралы" Қазақстан Республикасы Үкіметінің 2024 жылғы 25 желтоқсандағы № 1102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2025 жылғы 30 желтоқсандағы № 1175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"Энергетикалық және коммуналдық секторларды жаңғырту" ұлттық жобасын бекіту туралы" Қазақстан Республикасы Үкіметінің 2024 жылғы 25 желтоқсандағы № 1102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 </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"Энергетикалық және коммуналдық секторларды жаңғырту" ұлттық </w:t>
      </w:r>
      <w:r>
        <w:rPr>
          <w:rFonts w:ascii="Times New Roman"/>
          <w:b w:val="false"/>
          <w:i w:val="false"/>
          <w:color w:val="000000"/>
          <w:sz w:val="28"/>
        </w:rPr>
        <w:t>жобасы</w:t>
      </w:r>
      <w:r>
        <w:rPr>
          <w:rFonts w:ascii="Times New Roman"/>
          <w:b w:val="false"/>
          <w:i w:val="false"/>
          <w:color w:val="000000"/>
          <w:sz w:val="28"/>
        </w:rPr>
        <w:t xml:space="preserve"> (бұдан әрі – Ұлттық жоба)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Ұлттық жобаны іске асыруға жауапты орталық, жергілікті атқарушы органдар мен өзге де ұйымдар (келісу бойынша):</w:t>
      </w:r>
    </w:p>
    <w:bookmarkEnd w:id="3"/>
    <w:bookmarkStart w:name="z8" w:id="4"/>
    <w:p>
      <w:pPr>
        <w:spacing w:after="0"/>
        <w:ind w:left="0"/>
        <w:jc w:val="both"/>
      </w:pPr>
      <w:r>
        <w:rPr>
          <w:rFonts w:ascii="Times New Roman"/>
          <w:b w:val="false"/>
          <w:i w:val="false"/>
          <w:color w:val="000000"/>
          <w:sz w:val="28"/>
        </w:rPr>
        <w:t>
      1) Ұлттық жобаны іске асыру жөнінде шаралар қабылдасын;</w:t>
      </w:r>
    </w:p>
    <w:bookmarkEnd w:id="4"/>
    <w:bookmarkStart w:name="z9" w:id="5"/>
    <w:p>
      <w:pPr>
        <w:spacing w:after="0"/>
        <w:ind w:left="0"/>
        <w:jc w:val="both"/>
      </w:pPr>
      <w:r>
        <w:rPr>
          <w:rFonts w:ascii="Times New Roman"/>
          <w:b w:val="false"/>
          <w:i w:val="false"/>
          <w:color w:val="000000"/>
          <w:sz w:val="28"/>
        </w:rPr>
        <w:t>
      2) Қазақстан Республикасындағы мемлекеттік жоспарлау жүйесіне сәйкес Қазақстан Республикасының Ұлттық экономика министрлігіне Ұлттық жобаның орындалу барысы туралы ақпарат беріп тұрсын.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экономика министрлігіне жүктелсін.</w:t>
      </w:r>
    </w:p>
    <w:bookmarkEnd w:id="6"/>
    <w:bookmarkStart w:name="z11" w:id="7"/>
    <w:p>
      <w:pPr>
        <w:spacing w:after="0"/>
        <w:ind w:left="0"/>
        <w:jc w:val="both"/>
      </w:pPr>
      <w:r>
        <w:rPr>
          <w:rFonts w:ascii="Times New Roman"/>
          <w:b w:val="false"/>
          <w:i w:val="false"/>
          <w:color w:val="000000"/>
          <w:sz w:val="28"/>
        </w:rPr>
        <w:t>
      4. Осы қаулы 2024 жылғы 25 желтоқсаннан бастап туындаған құқықтық қатынастарға қолданылатын 4-бағыттың 5-міндетінің екінші бөлігін қоспағанда,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 xml:space="preserve">2025 жылғы 30 желтоқсандағы </w:t>
            </w:r>
            <w:r>
              <w:br/>
            </w:r>
            <w:r>
              <w:rPr>
                <w:rFonts w:ascii="Times New Roman"/>
                <w:b w:val="false"/>
                <w:i w:val="false"/>
                <w:color w:val="000000"/>
                <w:sz w:val="20"/>
              </w:rPr>
              <w:t>№ 1175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1102 қаулысымен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"Энергетикалық және коммуналдық секторларды жаңғырту" ұлттық жобасы</w:t>
      </w:r>
    </w:p>
    <w:bookmarkEnd w:id="8"/>
    <w:bookmarkStart w:name="z15" w:id="9"/>
    <w:p>
      <w:pPr>
        <w:spacing w:after="0"/>
        <w:ind w:left="0"/>
        <w:jc w:val="both"/>
      </w:pPr>
      <w:r>
        <w:rPr>
          <w:rFonts w:ascii="Times New Roman"/>
          <w:b w:val="false"/>
          <w:i w:val="false"/>
          <w:color w:val="000000"/>
          <w:sz w:val="28"/>
        </w:rPr>
        <w:t>
      1. Паспорт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және коммуналдық секторларды жаңғырту" ұлттық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xml:space="preserve">
Мемлекет басшысының 2024 жылғы 2 қыркүйектегі "Әділетті Қазақстан: заң мен тәртіп, экономикалық өсім, қоғамдық оптимизм" атты Қазақстан халқына Жолдауын іске асыру жөніндегі жалпыұлттық іс-шаралар жоспарының тармақтарын орындау бойынша бақылауды бекітудің 27-тармағы </w:t>
            </w:r>
          </w:p>
          <w:bookmarkEnd w:id="10"/>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 әзірлеудің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xml:space="preserve">
Халыққа коммуналдық қызметтерді сенімді әрі сапалы көрсетуді және ел экономикасының орнықты дамуын қамтамасыз ету үшін Қазақстан Республикасында энергетикалық және коммуналдық инфрақұрылымды (желілер мен объектілерді) жаңғырту </w:t>
            </w:r>
          </w:p>
          <w:bookmarkEnd w:id="1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әлеуметтік-экономикалық әсер, игілік алушылар үшін пайда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энергетикалық және коммуналдық секторларын жаңғырту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Күтілетін экономикалық әсер (сапа мен сан түрінде)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Энергетикалық және коммуналдық секторлардың қолданыстағы активтерін жаңғырту және жаңарту, оның ішінде:</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кемінде 200 табиғи монополиялар субъектісі;</w:t>
            </w:r>
          </w:p>
          <w:p>
            <w:pPr>
              <w:spacing w:after="20"/>
              <w:ind w:left="20"/>
              <w:jc w:val="both"/>
            </w:pPr>
            <w:r>
              <w:rPr>
                <w:rFonts w:ascii="Times New Roman"/>
                <w:b w:val="false"/>
                <w:i w:val="false"/>
                <w:color w:val="000000"/>
                <w:sz w:val="20"/>
              </w:rPr>
              <w:t>
кемінде 30 жылу электр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әлеуметтік әсер (сапа мен сан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деңгейін 20 %-ға төмендету, энергетикалық және коммуналдық активтердің тозу деңгейін ел бойынша орта есеппен 40 %-ға дейін төмендету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 іске асыру үшін қажетті қаржыландыру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Барлық инвестиция – 13588 млрд теңге, оның ішінде:</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энергетикалық сектор – 6208 млрд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сектор – 6778 млрд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автоматтандыру және аспап орнату – 602 млрд теңге.</w:t>
            </w:r>
          </w:p>
          <w:p>
            <w:pPr>
              <w:spacing w:after="20"/>
              <w:ind w:left="20"/>
              <w:jc w:val="both"/>
            </w:pPr>
            <w:r>
              <w:rPr>
                <w:rFonts w:ascii="Times New Roman"/>
                <w:b w:val="false"/>
                <w:i w:val="false"/>
                <w:color w:val="000000"/>
                <w:sz w:val="20"/>
              </w:rPr>
              <w:t>
2025 – 2029 жылдар кезеңінде барлық субсидия 1480 млрд теңге, одан әрі сыйақының пайыздық мөлшерлемесінің 10 %-дан жоғары айырмасы қарыз мерзіміне байланысты субсидияланады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 әзірлеушінің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 іске асыруға жауапты мемлекеттік органдар мен 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Қазақстан Республикасының Ұлттық экономика министрлігі</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Энергетика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Өнеркәсіп және құрылыс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Жасанды интеллект және цифрлық даму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Облыстардың, республикалық маңызы бар қалалардың, астананың жергілікті атқарушы органдары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Ұлттық Банкі (келісу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 нарығын реттеу және дамыту агенттігі (келісу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"Самұрық-Қазына" ұлттық әл-ауқат қоры" акционерлік қоғамы (келісу бойынша)</w:t>
            </w:r>
          </w:p>
          <w:p>
            <w:pPr>
              <w:spacing w:after="20"/>
              <w:ind w:left="20"/>
              <w:jc w:val="both"/>
            </w:pPr>
            <w:r>
              <w:rPr>
                <w:rFonts w:ascii="Times New Roman"/>
                <w:b w:val="false"/>
                <w:i w:val="false"/>
                <w:color w:val="000000"/>
                <w:sz w:val="20"/>
              </w:rPr>
              <w:t>
"Бәйтерек" ұлттық инвестициялық холдингі" акционерлік қоғамы (келісу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жобаның жетекшісі және кураторы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5"/>
          <w:p>
            <w:pPr>
              <w:spacing w:after="20"/>
              <w:ind w:left="20"/>
              <w:jc w:val="both"/>
            </w:pPr>
            <w:r>
              <w:rPr>
                <w:rFonts w:ascii="Times New Roman"/>
                <w:b w:val="false"/>
                <w:i w:val="false"/>
                <w:color w:val="000000"/>
                <w:sz w:val="20"/>
              </w:rPr>
              <w:t xml:space="preserve">
Қазақстан Республикасы Премьер-Министрінің орынбасары </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Қанат Алдабергенұлы Бозымбаев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Ұлттық экономика вице-министрі </w:t>
            </w:r>
          </w:p>
          <w:p>
            <w:pPr>
              <w:spacing w:after="20"/>
              <w:ind w:left="20"/>
              <w:jc w:val="both"/>
            </w:pPr>
            <w:r>
              <w:rPr>
                <w:rFonts w:ascii="Times New Roman"/>
                <w:b w:val="false"/>
                <w:i w:val="false"/>
                <w:color w:val="000000"/>
                <w:sz w:val="20"/>
              </w:rPr>
              <w:t>
Асан Көбентайұлы Дарбаев</w:t>
            </w:r>
          </w:p>
        </w:tc>
      </w:tr>
    </w:tbl>
    <w:bookmarkStart w:name="z36" w:id="16"/>
    <w:p>
      <w:pPr>
        <w:spacing w:after="0"/>
        <w:ind w:left="0"/>
        <w:jc w:val="both"/>
      </w:pPr>
      <w:r>
        <w:rPr>
          <w:rFonts w:ascii="Times New Roman"/>
          <w:b w:val="false"/>
          <w:i w:val="false"/>
          <w:color w:val="000000"/>
          <w:sz w:val="28"/>
        </w:rPr>
        <w:t>
      2. Ағымдағы жағдай</w:t>
      </w:r>
    </w:p>
    <w:bookmarkEnd w:id="16"/>
    <w:bookmarkStart w:name="z37" w:id="17"/>
    <w:p>
      <w:pPr>
        <w:spacing w:after="0"/>
        <w:ind w:left="0"/>
        <w:jc w:val="both"/>
      </w:pPr>
      <w:r>
        <w:rPr>
          <w:rFonts w:ascii="Times New Roman"/>
          <w:b w:val="false"/>
          <w:i w:val="false"/>
          <w:color w:val="000000"/>
          <w:sz w:val="28"/>
        </w:rPr>
        <w:t>
      Елдің коммуналдық және энергетикалық инфрақұрылымы желілердің тозуының жоғары деңгейіне және технологиялық тұрғыдан ескірген жабдықтарға байланысты елеулі сын-қатермен бетпе-бет келіп отыр, бұл ресурстардың тиімсіз пайдаланылуына алып келеді және халықтың тұрмыс сапасы мен экономиканың орнықтылығына теріс әсерін тигізеді.</w:t>
      </w:r>
    </w:p>
    <w:bookmarkEnd w:id="17"/>
    <w:bookmarkStart w:name="z38" w:id="18"/>
    <w:p>
      <w:pPr>
        <w:spacing w:after="0"/>
        <w:ind w:left="0"/>
        <w:jc w:val="both"/>
      </w:pPr>
      <w:r>
        <w:rPr>
          <w:rFonts w:ascii="Times New Roman"/>
          <w:b w:val="false"/>
          <w:i w:val="false"/>
          <w:color w:val="000000"/>
          <w:sz w:val="28"/>
        </w:rPr>
        <w:t>
      Аталған проблемаларды шешу үшін ескірген желілерді жаңғырту мен ауыстыруды, инфрақұрылымды жаңартуға инвестиция тартуды, ресурстарды басқаруды оңтайландыру үшін заманауи цифрлық және энергия тиімді технологияларды енгізуді қамтитын кешенді тәсіл қажет, бұл елдегі жалпы жағдайды жақсартуға ықпал етеді және оның орнықты дамуын қамтамасыз етеді.</w:t>
      </w:r>
    </w:p>
    <w:bookmarkEnd w:id="18"/>
    <w:bookmarkStart w:name="z39" w:id="19"/>
    <w:p>
      <w:pPr>
        <w:spacing w:after="0"/>
        <w:ind w:left="0"/>
        <w:jc w:val="both"/>
      </w:pPr>
      <w:r>
        <w:rPr>
          <w:rFonts w:ascii="Times New Roman"/>
          <w:b w:val="false"/>
          <w:i w:val="false"/>
          <w:color w:val="000000"/>
          <w:sz w:val="28"/>
        </w:rPr>
        <w:t>
      Жылумен жабдықтау</w:t>
      </w:r>
    </w:p>
    <w:bookmarkEnd w:id="19"/>
    <w:bookmarkStart w:name="z40" w:id="20"/>
    <w:p>
      <w:pPr>
        <w:spacing w:after="0"/>
        <w:ind w:left="0"/>
        <w:jc w:val="both"/>
      </w:pPr>
      <w:r>
        <w:rPr>
          <w:rFonts w:ascii="Times New Roman"/>
          <w:b w:val="false"/>
          <w:i w:val="false"/>
          <w:color w:val="000000"/>
          <w:sz w:val="28"/>
        </w:rPr>
        <w:t>
      Қазақстанның жылу желілері айтарлықтай тозған. Орта есеппен тозу деңгейі 52 %-ды құрайды, бұл жылудың көп ысырап болуына және авариялардың жиі болуына алып келеді. Жылумен жабдықтау жүйесі еліміздің қалалары мен елді мекендерінің шамамен 60 %-ын қамтиды, ал желілердің жалпы ұзындығы шамамен 13 мың километрді құрайды, оның 11 мың километрге жуығы коммуналдық меншікте, 2 мың километрге жуығы жеке меншікте. Инфрақұрылымның басым бөлігінің жай-күйі заманауи талаптарды қанағаттандырмайды, мұның өзі жүйенің сенімділігін нашарлатады және жылу беру тиімділігін төмендетеді. Жылудың қазіргі ысырабы ескі және зақымдалған желілерге байланысты одан әрі өсуде, бұл бюджеттерге айтарлықтай ауыртпалық түсіреді және тұтынушылар үшін көрсетілетін жылу қызметтерінің құнын арттырады.</w:t>
      </w:r>
    </w:p>
    <w:bookmarkEnd w:id="20"/>
    <w:bookmarkStart w:name="z41" w:id="21"/>
    <w:p>
      <w:pPr>
        <w:spacing w:after="0"/>
        <w:ind w:left="0"/>
        <w:jc w:val="both"/>
      </w:pPr>
      <w:r>
        <w:rPr>
          <w:rFonts w:ascii="Times New Roman"/>
          <w:b w:val="false"/>
          <w:i w:val="false"/>
          <w:color w:val="000000"/>
          <w:sz w:val="28"/>
        </w:rPr>
        <w:t>
      Негізгі жабдықтың өте тозуының нәтижесінде жылу энергиясы көздерінде орын алатын жылу энергиясының тапшылығы жылумен жабдықтау жүйелері сенімділігінің, сапасының бұзылуына және іркіліссіз жұмыс істеуіне айтарлықтай қауіп тудырады.</w:t>
      </w:r>
    </w:p>
    <w:bookmarkEnd w:id="21"/>
    <w:bookmarkStart w:name="z42" w:id="22"/>
    <w:p>
      <w:pPr>
        <w:spacing w:after="0"/>
        <w:ind w:left="0"/>
        <w:jc w:val="both"/>
      </w:pPr>
      <w:r>
        <w:rPr>
          <w:rFonts w:ascii="Times New Roman"/>
          <w:b w:val="false"/>
          <w:i w:val="false"/>
          <w:color w:val="000000"/>
          <w:sz w:val="28"/>
        </w:rPr>
        <w:t>
      Ұлттық жоба шеңберінде 1622 км тозған желіні ауыстыру мен реконструкциялауды, электр және жылу энергиясын бірлесіп өндіруді жүзеге асыратын энергетикалық объектілерді қосу үшін жаңа желілер салуды, сондай-ақ жылумен жабдықтау көздеріндегі жылу қуаттарының жұмыс істеп тұрғандарын жаңғыртуды және жаңаларын іске қосуды қоса алғанда, жылу желісінің инфрақұрылымын ауқымды жаңартуға бағытталған шаралар кешені көзделеді. Бұл іс-шаралар жылу энергиясы көздерінің және жылу желілерінің тозу деңгейін едәуір төмендетуге, көрсетілетін қызметтердің сапасын жақсартуға, жылуды жеткізгенде оның шығын болуын азайтуға және ел ішінде жылумен қамту аясын кеңейтуге мүмкіндік береді. Жобаны іске асыру жүйенің тиімділігін арттыру үшін автоматты түрде мониторингілеу және басқару жүйелері сияқты заманауи технологияларды ендіруді де, сондай-ақ құбыр төсеу үшін жаңа материалдарды пайдалануды да көздейді, бұл пайдалану шығындарын едәуір төмендетеді.</w:t>
      </w:r>
    </w:p>
    <w:bookmarkEnd w:id="22"/>
    <w:bookmarkStart w:name="z43" w:id="23"/>
    <w:p>
      <w:pPr>
        <w:spacing w:after="0"/>
        <w:ind w:left="0"/>
        <w:jc w:val="both"/>
      </w:pPr>
      <w:r>
        <w:rPr>
          <w:rFonts w:ascii="Times New Roman"/>
          <w:b w:val="false"/>
          <w:i w:val="false"/>
          <w:color w:val="000000"/>
          <w:sz w:val="28"/>
        </w:rPr>
        <w:t>
      Сонымен қоса жеке инвестицияларды тарту және инфрақұрылымды жаңғыртуға жеке компаниялардың қатысуын ынталандыратын тетіктерді әзірлеу Ұлттық жобаның маңызды элементі болып табылады, бұл процесті жеделдетуге және мемлекеттік бюджетке қаржылық жүктемені азайтуға көмектеседі. Желілерді жаңғыртумен қатар мамандардың біліктілігін арттыру бойынша жұмыстар жүргізілетін болады, бұл жобаларды іске асыруды жеделдетеді және олардың сапасын жақсартады.</w:t>
      </w:r>
    </w:p>
    <w:bookmarkEnd w:id="23"/>
    <w:bookmarkStart w:name="z44" w:id="24"/>
    <w:p>
      <w:pPr>
        <w:spacing w:after="0"/>
        <w:ind w:left="0"/>
        <w:jc w:val="both"/>
      </w:pPr>
      <w:r>
        <w:rPr>
          <w:rFonts w:ascii="Times New Roman"/>
          <w:b w:val="false"/>
          <w:i w:val="false"/>
          <w:color w:val="000000"/>
          <w:sz w:val="28"/>
        </w:rPr>
        <w:t>
      Осы Ұлттық жобаның аса маңызды болуына қарамастан, ол орындалмаған немесе кешіктірілген жағдайда орын алуы мүмкін бірнеше қауіп бар. Біріншіден, тозған жылу желілерін пайдалануды жалғастыру авариялардың артуына алып келеді, бұл жылумен жабдықтаудың сапасына тікелей әсерін тигізеді. Аварияның жиі болуы қаржылық және әлеуметтік қосымша жүктеме тудырады, сонымен қатар шұғыл жөндеуге қосымша шығын жұмсауды қажет етеді. Екіншіден, жылу ысырабының жоғары болуы отынның тұтынылуын ұлғайтады, бұл түпкілікті пайдаланушылар үшін тарифтердің өсуіне және энергия жүйесіне жүктеменің артуына алып келеді.</w:t>
      </w:r>
    </w:p>
    <w:bookmarkEnd w:id="24"/>
    <w:bookmarkStart w:name="z45" w:id="25"/>
    <w:p>
      <w:pPr>
        <w:spacing w:after="0"/>
        <w:ind w:left="0"/>
        <w:jc w:val="both"/>
      </w:pPr>
      <w:r>
        <w:rPr>
          <w:rFonts w:ascii="Times New Roman"/>
          <w:b w:val="false"/>
          <w:i w:val="false"/>
          <w:color w:val="000000"/>
          <w:sz w:val="28"/>
        </w:rPr>
        <w:t>
      Ұлттық жоба орындалмаған жағдайда жекелеген өңірлер, әсіресе ауылдық және шалғайдағы аудандар ескірген және тиімсіз жылу желілерімен қалатын жағдай туындауы мүмкін, бұл бүкіл ел бойынша жылумен жабдықтаудың қолжетімділігі мен сапасы деңгейінің біркелкі болмауына алып келеді. Мұның өзі әлеуметтік теңсіздікті күшейте түседі және халықтың наразылығын тудыруы мүмкін.</w:t>
      </w:r>
    </w:p>
    <w:bookmarkEnd w:id="25"/>
    <w:bookmarkStart w:name="z46" w:id="26"/>
    <w:p>
      <w:pPr>
        <w:spacing w:after="0"/>
        <w:ind w:left="0"/>
        <w:jc w:val="both"/>
      </w:pPr>
      <w:r>
        <w:rPr>
          <w:rFonts w:ascii="Times New Roman"/>
          <w:b w:val="false"/>
          <w:i w:val="false"/>
          <w:color w:val="000000"/>
          <w:sz w:val="28"/>
        </w:rPr>
        <w:t>
      Бұған басқа, жаңғырту процесін тежеу энергия үнемдеу және экологиялық тұрақтылық саласындағы ұлттық мақсаттар мен міндеттемелердің орындалуына қауіп төндіреді. Жаңғырту жөніндегі іс-шаралардың уақтылы орындалмауы көмірқышқыл газының шығарындыларын азайту және елдегі жалпы энергия тиімділігін арттыру жөніндегі мақсаттарға қол жеткізуді қиындатуы мүмкін.</w:t>
      </w:r>
    </w:p>
    <w:bookmarkEnd w:id="26"/>
    <w:bookmarkStart w:name="z47" w:id="27"/>
    <w:p>
      <w:pPr>
        <w:spacing w:after="0"/>
        <w:ind w:left="0"/>
        <w:jc w:val="both"/>
      </w:pPr>
      <w:r>
        <w:rPr>
          <w:rFonts w:ascii="Times New Roman"/>
          <w:b w:val="false"/>
          <w:i w:val="false"/>
          <w:color w:val="000000"/>
          <w:sz w:val="28"/>
        </w:rPr>
        <w:t>
      Осы тәуекелдерді барынша азайту үшін жобаны үнемі жоғары деңгейде қаржыландыруды, әкімшілік және технологиялық қиындықтарды уақтылы шешуді, сондай-ақ жобаны іске асырудың барлық кезеңдерінде төлем тәртібін жоғарылату және қолдау үшін халықпен түсіндіру жұмыстарын белсенді түрде жүргізуді қамтамасыз ету қажет.</w:t>
      </w:r>
    </w:p>
    <w:bookmarkEnd w:id="27"/>
    <w:bookmarkStart w:name="z48" w:id="28"/>
    <w:p>
      <w:pPr>
        <w:spacing w:after="0"/>
        <w:ind w:left="0"/>
        <w:jc w:val="both"/>
      </w:pPr>
      <w:r>
        <w:rPr>
          <w:rFonts w:ascii="Times New Roman"/>
          <w:b w:val="false"/>
          <w:i w:val="false"/>
          <w:color w:val="000000"/>
          <w:sz w:val="28"/>
        </w:rPr>
        <w:t>
      Электрмен жабдықтау</w:t>
      </w:r>
    </w:p>
    <w:bookmarkEnd w:id="28"/>
    <w:bookmarkStart w:name="z49" w:id="29"/>
    <w:p>
      <w:pPr>
        <w:spacing w:after="0"/>
        <w:ind w:left="0"/>
        <w:jc w:val="both"/>
      </w:pPr>
      <w:r>
        <w:rPr>
          <w:rFonts w:ascii="Times New Roman"/>
          <w:b w:val="false"/>
          <w:i w:val="false"/>
          <w:color w:val="000000"/>
          <w:sz w:val="28"/>
        </w:rPr>
        <w:t>
      Қазақстанның энергетикалық жүйесі инфрақұрылымның тозу деңгейі жоғары болуына байланысты елеулі сын-қатерлерге тап болып отыр. Елдің электр желілерінің жалпы ұзындығы шамамен 470 мың километрді құрайды, оның 27 мың километрі ұлттық маңызы бар желілерге жатады. 2024 жылғы 1 қаңтардағы жағдай бойынша электр станцияларындағы негізгі жабдықтардың тозуы 56,8 %-ға жетті, бұл ретте станциялардың үштен бірінен астамы 70 – 90 % шегінде тозған. Тозудың ең жоғары деңгейі ЖЭО мен МАЭС-терде байқалады. 14 электр станциясында 80 %-дан астам тозу тіркелген, ал 21 электр станциясында тозу көрсеткіші 60 %-дан 80 %-ға дейін жетеді. Бұл авариялардың артуымен тікелей байланысты, себебі авариялардың көбі тозуы 80 %-дан асатын станцияларда болады.</w:t>
      </w:r>
    </w:p>
    <w:bookmarkEnd w:id="29"/>
    <w:bookmarkStart w:name="z50" w:id="30"/>
    <w:p>
      <w:pPr>
        <w:spacing w:after="0"/>
        <w:ind w:left="0"/>
        <w:jc w:val="both"/>
      </w:pPr>
      <w:r>
        <w:rPr>
          <w:rFonts w:ascii="Times New Roman"/>
          <w:b w:val="false"/>
          <w:i w:val="false"/>
          <w:color w:val="000000"/>
          <w:sz w:val="28"/>
        </w:rPr>
        <w:t>
      ӨЭК жағдай да күрделі болып қалуда. 6 ӨЭК тозу деңгейі аса жоғары (85 – 97 %), 6 компанияның тозу деңгейі жоғары (65 – 85 %), бұл энергиямен жабдықтаудағы авариялар мен бұзылу қаупін арттырады. 2023 жылы 28497 технологиялық бұзылу, оның ішінде 23 авария тіркелді. Олардың көбі ескі және тозған желілерде болды, бұл жылдам арада жаңғырту қажет екенін көрсетеді. Сонымен қатар реактивті қуатты тұтынатын асинхронды электр қозғалтқыштары мен трансформаторлар энергия жүйесіне айтарлықтай жүктеме түсіреді, бұл желілерге жүктемені арттырады және олардың тиімділігін төмендетеді.</w:t>
      </w:r>
    </w:p>
    <w:bookmarkEnd w:id="30"/>
    <w:bookmarkStart w:name="z51" w:id="31"/>
    <w:p>
      <w:pPr>
        <w:spacing w:after="0"/>
        <w:ind w:left="0"/>
        <w:jc w:val="both"/>
      </w:pPr>
      <w:r>
        <w:rPr>
          <w:rFonts w:ascii="Times New Roman"/>
          <w:b w:val="false"/>
          <w:i w:val="false"/>
          <w:color w:val="000000"/>
          <w:sz w:val="28"/>
        </w:rPr>
        <w:t>
      Энергиямен жабдықтаудың орнықтылығы мен қауіпсіздігін қамтамасыз ету үшін энергетикалық инфрақұрылымды ауқымды жаңғыртуды жүргізу қажет. Бұл тозған элементтерді заманауи элементтерге ауыстыруды, желілердің өткізу қабілетін арттыруды және тұтынушыларды анағұрлым жоғары кернеу деңгейлеріне ауыстыруды қамтиды. Жаңғырту электр станцияларын жаңартуды, қолданыстағы қуаттардың жұмыс тиімділігін арттыруды, сондай-ақ желілердің бір бөлігін кернеуі 10 киловольт электр беру әуе желілеріне ауыстыруды қамтиды, бұл электр энергиясының ысырабын азайтуға және сенімділігін жақсартуға мүмкіндік береді.</w:t>
      </w:r>
    </w:p>
    <w:bookmarkEnd w:id="31"/>
    <w:bookmarkStart w:name="z52" w:id="32"/>
    <w:p>
      <w:pPr>
        <w:spacing w:after="0"/>
        <w:ind w:left="0"/>
        <w:jc w:val="both"/>
      </w:pPr>
      <w:r>
        <w:rPr>
          <w:rFonts w:ascii="Times New Roman"/>
          <w:b w:val="false"/>
          <w:i w:val="false"/>
          <w:color w:val="000000"/>
          <w:sz w:val="28"/>
        </w:rPr>
        <w:t>
      Реактивті қуат мәселесін шешу де маңызды қадам болады. Тарату желілеріндегі шығынды азайтуға және бүкіл энергетикалық жүйенің тиімділігін арттыруға компенсаторлық құрылғыларды қолдана отырып реактивті қуатты өтеу көмектеседі. Қосалқы станцияларды жаңарту қатар жүргізіледі, бұл электрмен жабдықтау сапасын жақсартуға және тозу деңгейі жоғары желілік учаскеге жүктемені азайтуға мүмкіндік береді.</w:t>
      </w:r>
    </w:p>
    <w:bookmarkEnd w:id="32"/>
    <w:bookmarkStart w:name="z53" w:id="33"/>
    <w:p>
      <w:pPr>
        <w:spacing w:after="0"/>
        <w:ind w:left="0"/>
        <w:jc w:val="both"/>
      </w:pPr>
      <w:r>
        <w:rPr>
          <w:rFonts w:ascii="Times New Roman"/>
          <w:b w:val="false"/>
          <w:i w:val="false"/>
          <w:color w:val="000000"/>
          <w:sz w:val="28"/>
        </w:rPr>
        <w:t xml:space="preserve">
      Жаңа аудандар мен жеке сектордағы тұтынушыларды анағұрлым жоғары кернеуге (10 киловольт) ауыстыруға ерекше назар аудару қажет, бұл жүктеменің артуын, оның ішінде электромобиль санының өсуі есебінен артуын тиімді еңсеруге көмектеседі. Бұл шешім электр энергиясын тұтыну артқан жағдайда тұрақты және сапалы электрмен жабдықтауды қамтамасыз етеді. </w:t>
      </w:r>
    </w:p>
    <w:bookmarkEnd w:id="33"/>
    <w:bookmarkStart w:name="z54" w:id="34"/>
    <w:p>
      <w:pPr>
        <w:spacing w:after="0"/>
        <w:ind w:left="0"/>
        <w:jc w:val="both"/>
      </w:pPr>
      <w:r>
        <w:rPr>
          <w:rFonts w:ascii="Times New Roman"/>
          <w:b w:val="false"/>
          <w:i w:val="false"/>
          <w:color w:val="000000"/>
          <w:sz w:val="28"/>
        </w:rPr>
        <w:t>
      Алдағы жаңғыртудың маңыздылығына қарамастан, егер жоба уақытында жүзеге асырылмаса, энергетикалық жүйе үшін тәуекелдер жоғары болады. Біріншіден, ескі және тозған электр желілерін пайдалануды жалғастыру аварияның және технологиялық бұзылудың көбеюіне алып келеді, бұл әсіресе қыс мезгілінде энергиямен жабдықтаудың тұрақты болуына әсерін тигізуі мүмкін. Желілерге шамадан тыс жүк түседі, бұл ажыратудың жиілеу қауіпіне және бүкіл энергетикалық жүйенің жұмысындағы тұрақсыздыққа алып келеді. Екіншіден, егер реактивті қуатпен байланысты проблемалар шешілмесе және қосалқы станцияларды жаңғырту жүргізілмесе, бұл электрмен жабдықтау сапасының төмендеуіне, электр энергиясы ысырабының артуына және пайдалану шығындарының өсуіне алып келеді. Инфрақұрылымды жаңартудағы қиындықтар түпкілікті тұтынушылар үшін электр энергиясының қымбаттауына алып келуі мүмкін.</w:t>
      </w:r>
    </w:p>
    <w:bookmarkEnd w:id="34"/>
    <w:bookmarkStart w:name="z55" w:id="35"/>
    <w:p>
      <w:pPr>
        <w:spacing w:after="0"/>
        <w:ind w:left="0"/>
        <w:jc w:val="both"/>
      </w:pPr>
      <w:r>
        <w:rPr>
          <w:rFonts w:ascii="Times New Roman"/>
          <w:b w:val="false"/>
          <w:i w:val="false"/>
          <w:color w:val="000000"/>
          <w:sz w:val="28"/>
        </w:rPr>
        <w:t xml:space="preserve">
      Сонымен қатар электромобиль санының, әсіресе Алматы және Астана сияқты ірі қалаларда экспоненциалды өсуі қазірдің өзінде шамадан тыс жүк түсіп отырған желілерге жүктемені арттырады. Жаңғырту жүргізілмесе, энергетикалық инфрақұрылым мұндай жүктемені тиімді еңсере алмайды, бұл кідірістер мен авариялық ажырату қауіпін тудырады. </w:t>
      </w:r>
    </w:p>
    <w:bookmarkEnd w:id="35"/>
    <w:bookmarkStart w:name="z56" w:id="36"/>
    <w:p>
      <w:pPr>
        <w:spacing w:after="0"/>
        <w:ind w:left="0"/>
        <w:jc w:val="both"/>
      </w:pPr>
      <w:r>
        <w:rPr>
          <w:rFonts w:ascii="Times New Roman"/>
          <w:b w:val="false"/>
          <w:i w:val="false"/>
          <w:color w:val="000000"/>
          <w:sz w:val="28"/>
        </w:rPr>
        <w:t>
      Осылайша, жобаның орындалмауы орнықты даму мен энергия тиімділігін арттыру саласындағы ұлттық мақсаттардың орындалуын айтарлықтай қиындатуы мүмкін.</w:t>
      </w:r>
    </w:p>
    <w:bookmarkEnd w:id="36"/>
    <w:bookmarkStart w:name="z57" w:id="37"/>
    <w:p>
      <w:pPr>
        <w:spacing w:after="0"/>
        <w:ind w:left="0"/>
        <w:jc w:val="both"/>
      </w:pPr>
      <w:r>
        <w:rPr>
          <w:rFonts w:ascii="Times New Roman"/>
          <w:b w:val="false"/>
          <w:i w:val="false"/>
          <w:color w:val="000000"/>
          <w:sz w:val="28"/>
        </w:rPr>
        <w:t>
      Осы тәуекелдерді барынша азайту үшін тиісті қаржыландыруды, жаңғыртуды жедел іске асыруды және инфрақұрылымды дамытуға жеке инвестициялар тартуды қамтамасыз ету қажет. Бұған қоса кадрлардың біліктілігін арттыру және жобаларды басқаруды жетілдіру маңызды қадам болады, бұл процесті жеделдетуге және жұмыстарды орындау сапасын жақсартуға мүмкіндік береді.</w:t>
      </w:r>
    </w:p>
    <w:bookmarkEnd w:id="37"/>
    <w:bookmarkStart w:name="z58" w:id="38"/>
    <w:p>
      <w:pPr>
        <w:spacing w:after="0"/>
        <w:ind w:left="0"/>
        <w:jc w:val="both"/>
      </w:pPr>
      <w:r>
        <w:rPr>
          <w:rFonts w:ascii="Times New Roman"/>
          <w:b w:val="false"/>
          <w:i w:val="false"/>
          <w:color w:val="000000"/>
          <w:sz w:val="28"/>
        </w:rPr>
        <w:t>
      Сумен жабдықтау</w:t>
      </w:r>
    </w:p>
    <w:bookmarkEnd w:id="38"/>
    <w:bookmarkStart w:name="z59" w:id="39"/>
    <w:p>
      <w:pPr>
        <w:spacing w:after="0"/>
        <w:ind w:left="0"/>
        <w:jc w:val="both"/>
      </w:pPr>
      <w:r>
        <w:rPr>
          <w:rFonts w:ascii="Times New Roman"/>
          <w:b w:val="false"/>
          <w:i w:val="false"/>
          <w:color w:val="000000"/>
          <w:sz w:val="28"/>
        </w:rPr>
        <w:t>
      Қазақстанда сумен жабдықтау жүйесі бүкіл ел бойынша инфрақұрылымның орта есеппен 40 %-ды құрайтын жоғары деңгейдегі тозуымен байланысты елеулі проблемалармен бетпе-бет келіп отыр. Елде ескірген су құбыры желілерінің саны көп, олардың көпшілігі отыз жылдан астам жұмыс істеп тұр. Елдегі су құбыры желілерінің жалпы ұзындығы 100 мың км құрайды, оның едәуір бөлігі күрделі жөндеуді немесе толық ауыстыруды қажет етеді. Кей өңірлерде су құбыры желілері мен сумен жабдықтау объектілерінің тозу деңгейі 50 %-дан асады, бұл судың ағып кетуіне және ысырап болуына ықпалын тигізеді, сондай-ақ көрсетілетін қызметтердің сапасын төмендетеді.</w:t>
      </w:r>
    </w:p>
    <w:bookmarkEnd w:id="39"/>
    <w:bookmarkStart w:name="z60" w:id="40"/>
    <w:p>
      <w:pPr>
        <w:spacing w:after="0"/>
        <w:ind w:left="0"/>
        <w:jc w:val="both"/>
      </w:pPr>
      <w:r>
        <w:rPr>
          <w:rFonts w:ascii="Times New Roman"/>
          <w:b w:val="false"/>
          <w:i w:val="false"/>
          <w:color w:val="000000"/>
          <w:sz w:val="28"/>
        </w:rPr>
        <w:t xml:space="preserve">
      Көптеген елді мекендерде, әсіресе шалғайдағы аудандар мен шағын қалаларда ауызсу тапшылығы, сондай-ақ судың сапасына байланысты проблемалар бар, бұл санитариялық нормалардың бұзылуына алып келуде. Сумен жабдықтау көбінесе судың химиялық және биологиялық құрамы жөніндегі стандарттарды бұзып жүзеге асырылады, бұл халық денсаулығына тікелей әсерін тигізеді. </w:t>
      </w:r>
    </w:p>
    <w:bookmarkEnd w:id="40"/>
    <w:bookmarkStart w:name="z61" w:id="41"/>
    <w:p>
      <w:pPr>
        <w:spacing w:after="0"/>
        <w:ind w:left="0"/>
        <w:jc w:val="both"/>
      </w:pPr>
      <w:r>
        <w:rPr>
          <w:rFonts w:ascii="Times New Roman"/>
          <w:b w:val="false"/>
          <w:i w:val="false"/>
          <w:color w:val="000000"/>
          <w:sz w:val="28"/>
        </w:rPr>
        <w:t xml:space="preserve">
      Сонымен бірге қалаларда сумен жабдықтау қызметтеріне қол жеткізу 98,9 %-ды және ауылдарда 96,6 %-ды құрайды. </w:t>
      </w:r>
    </w:p>
    <w:bookmarkEnd w:id="41"/>
    <w:bookmarkStart w:name="z62" w:id="42"/>
    <w:p>
      <w:pPr>
        <w:spacing w:after="0"/>
        <w:ind w:left="0"/>
        <w:jc w:val="both"/>
      </w:pPr>
      <w:r>
        <w:rPr>
          <w:rFonts w:ascii="Times New Roman"/>
          <w:b w:val="false"/>
          <w:i w:val="false"/>
          <w:color w:val="000000"/>
          <w:sz w:val="28"/>
        </w:rPr>
        <w:t>
      89 қалалық елді мекеннің ішінде 65 қаланың тұрғындары орталықтандырылған сумен 100 % қамтамасыз етілген.</w:t>
      </w:r>
    </w:p>
    <w:bookmarkEnd w:id="42"/>
    <w:bookmarkStart w:name="z63" w:id="43"/>
    <w:p>
      <w:pPr>
        <w:spacing w:after="0"/>
        <w:ind w:left="0"/>
        <w:jc w:val="both"/>
      </w:pPr>
      <w:r>
        <w:rPr>
          <w:rFonts w:ascii="Times New Roman"/>
          <w:b w:val="false"/>
          <w:i w:val="false"/>
          <w:color w:val="000000"/>
          <w:sz w:val="28"/>
        </w:rPr>
        <w:t>
      Сондай-ақ бүгінгі күні 6256 ауылдың 5130-ы сумен қамтамасыз етілген.</w:t>
      </w:r>
    </w:p>
    <w:bookmarkEnd w:id="43"/>
    <w:bookmarkStart w:name="z64" w:id="44"/>
    <w:p>
      <w:pPr>
        <w:spacing w:after="0"/>
        <w:ind w:left="0"/>
        <w:jc w:val="both"/>
      </w:pPr>
      <w:r>
        <w:rPr>
          <w:rFonts w:ascii="Times New Roman"/>
          <w:b w:val="false"/>
          <w:i w:val="false"/>
          <w:color w:val="000000"/>
          <w:sz w:val="28"/>
        </w:rPr>
        <w:t>
      9 өңірде қала халқы сумен жабдықтау қызметтерімен 100 % қамтамасыз етілген.</w:t>
      </w:r>
    </w:p>
    <w:bookmarkEnd w:id="44"/>
    <w:bookmarkStart w:name="z65" w:id="45"/>
    <w:p>
      <w:pPr>
        <w:spacing w:after="0"/>
        <w:ind w:left="0"/>
        <w:jc w:val="both"/>
      </w:pPr>
      <w:r>
        <w:rPr>
          <w:rFonts w:ascii="Times New Roman"/>
          <w:b w:val="false"/>
          <w:i w:val="false"/>
          <w:color w:val="000000"/>
          <w:sz w:val="28"/>
        </w:rPr>
        <w:t>
      Сумен жабдықтаудың ағымдағы проблемаларын шешу үшін Қазақстанда су құбыры желілері мен сумен жабдықтау объектілерін ауқымды жаңғырту көзделген. Ұлттық жоба аясында ескі және тозған су құбырларын ауыстыру, су жинау және тазарту құрылыстарын реконструкциялау, сондай-ақ ауылдық жерлерде және шалғай өңірлерде сумен жабдықтаудың жаңа объектілерін салу ұсынылады.</w:t>
      </w:r>
    </w:p>
    <w:bookmarkEnd w:id="45"/>
    <w:bookmarkStart w:name="z66" w:id="46"/>
    <w:p>
      <w:pPr>
        <w:spacing w:after="0"/>
        <w:ind w:left="0"/>
        <w:jc w:val="both"/>
      </w:pPr>
      <w:r>
        <w:rPr>
          <w:rFonts w:ascii="Times New Roman"/>
          <w:b w:val="false"/>
          <w:i w:val="false"/>
          <w:color w:val="000000"/>
          <w:sz w:val="28"/>
        </w:rPr>
        <w:t>
      Сумен жабдықтауды жаңғырту су тазартудың заманауи технологияларын енгізуді, сумен жабдықтауды басқару процестерін автоматтандыруды, сондай-ақ су құбыры желілерін салу үшін инновациялық материалдарды пайдалануды қамтиды, бұл су ысырабын айтарлықтай азайтуға және пайдалану тиімділігін арттыруға мүмкіндік береді. Сондай-ақ су сапасының мониторингі жүйесін жақсарту көзделіп отыр, бұл өзгерістерге жедел ден қоюға, экологиялық және санитариялық қауіптердің алдын алуға мүмкіндік береді.</w:t>
      </w:r>
    </w:p>
    <w:bookmarkEnd w:id="46"/>
    <w:bookmarkStart w:name="z67" w:id="47"/>
    <w:p>
      <w:pPr>
        <w:spacing w:after="0"/>
        <w:ind w:left="0"/>
        <w:jc w:val="both"/>
      </w:pPr>
      <w:r>
        <w:rPr>
          <w:rFonts w:ascii="Times New Roman"/>
          <w:b w:val="false"/>
          <w:i w:val="false"/>
          <w:color w:val="000000"/>
          <w:sz w:val="28"/>
        </w:rPr>
        <w:t>
      Егер сумен жабдықтауды жаңғырту жобасы толық көлемде іске асырылмаса, оның салдары ел үшін аса жағымсыз болуы мүмкін. Біріншіден, су құбыры желілерінің тозуы және уақтылы реконструкцияланбауы сумен жабдықтаудың сапасын одан әрі нашарлатады. Судың ысырап болуы ұлғая түседі, бұл оны қайта өңдеуге және тасымалдауға қосымша шығындарды талап ете отырып, сумен жабдықтайтын мемлекеттік және жеке компаниялар үшін шығындарды арттырады. Екіншіден, су тазарту құрылысжайларының жөнделмеуі және сумен жабдықтау жүйелерінің ескіруі санитариялық жағдайдың нашарлауына және судың ластануымен байланысты аурулардың таралуына алып келуі мүмкін. Желілер жаңғыртылмайтын шалғайдағы және ауылдық аудандарда таза ауызсудың жетіспеушілігі қаупі артады, бұл әлеуметтік теңсіздікті күшейтеді және халықтың денсаулығына қауіп төндіреді.</w:t>
      </w:r>
    </w:p>
    <w:bookmarkEnd w:id="47"/>
    <w:bookmarkStart w:name="z68" w:id="48"/>
    <w:p>
      <w:pPr>
        <w:spacing w:after="0"/>
        <w:ind w:left="0"/>
        <w:jc w:val="both"/>
      </w:pPr>
      <w:r>
        <w:rPr>
          <w:rFonts w:ascii="Times New Roman"/>
          <w:b w:val="false"/>
          <w:i w:val="false"/>
          <w:color w:val="000000"/>
          <w:sz w:val="28"/>
        </w:rPr>
        <w:t>
      Сумен жабдықтау инфрақұрылымының жаңғыртылмауы құбырлардың жарылуы мен сорғы станцияларының істен шығуына байланысты авариялық жағдайлардың көбеюіне де алып келеді, бұл сумен жабдықтауда іркіліс туғызып, әлеуметтік шиеленісті арттыра түседі. Ұзақмерзімді перспективада сапалы суға қолжетімділіктің болмауы тұрмыс сапасын жақсарту және елдің орнықты дамуы бойынша стратегиялық мақсаттарды орындауды қиындатуы мүмкін. 2023 жылы сумен жабдықтау жүйесінде 1459 технологиялық бұзушылық, оның ішінде сумен жабдықтау желілерінде 1049 бұзушылық орын алды.</w:t>
      </w:r>
    </w:p>
    <w:bookmarkEnd w:id="48"/>
    <w:bookmarkStart w:name="z69" w:id="49"/>
    <w:p>
      <w:pPr>
        <w:spacing w:after="0"/>
        <w:ind w:left="0"/>
        <w:jc w:val="both"/>
      </w:pPr>
      <w:r>
        <w:rPr>
          <w:rFonts w:ascii="Times New Roman"/>
          <w:b w:val="false"/>
          <w:i w:val="false"/>
          <w:color w:val="000000"/>
          <w:sz w:val="28"/>
        </w:rPr>
        <w:t>
      Осылайша, осы тәуекелдердің алдын алу үшін Ұлттық жобаны уақтылы және толыққанды қаржыландыруды қамтамасыз ету, сондай-ақ жеке инвестицияларды тарту және жаңғырту бағдарламасын іске асыруға жергілікті биліктің белсенді қатысуы үшін тиімді тетіктер жасау қажет.</w:t>
      </w:r>
    </w:p>
    <w:bookmarkEnd w:id="49"/>
    <w:bookmarkStart w:name="z70" w:id="50"/>
    <w:p>
      <w:pPr>
        <w:spacing w:after="0"/>
        <w:ind w:left="0"/>
        <w:jc w:val="both"/>
      </w:pPr>
      <w:r>
        <w:rPr>
          <w:rFonts w:ascii="Times New Roman"/>
          <w:b w:val="false"/>
          <w:i w:val="false"/>
          <w:color w:val="000000"/>
          <w:sz w:val="28"/>
        </w:rPr>
        <w:t>
      Су бұру</w:t>
      </w:r>
    </w:p>
    <w:bookmarkEnd w:id="50"/>
    <w:bookmarkStart w:name="z71" w:id="51"/>
    <w:p>
      <w:pPr>
        <w:spacing w:after="0"/>
        <w:ind w:left="0"/>
        <w:jc w:val="both"/>
      </w:pPr>
      <w:r>
        <w:rPr>
          <w:rFonts w:ascii="Times New Roman"/>
          <w:b w:val="false"/>
          <w:i w:val="false"/>
          <w:color w:val="000000"/>
          <w:sz w:val="28"/>
        </w:rPr>
        <w:t>
      Бүгінгі күні су бұру жүйесінде кәріз желілерінің тым тозуы және КТҚ-ның қанағаттанарлықсыз жай-күйі мәселелері барынша өзекті күйінде қалып отыр. Елде су бұру желілеріне, әсіресе ірі қалалар мен өнеркәсіптік аудандарда жүктеме көп, мұнда қолданыстағы жүйелер сарқынды су көлемінің ұлғаюына төтеп бере алмайды. Елдегі кәріз желісінің ұзындығы 17,6 мың км, желілердің орташа тозуы 56 %-ды құрайды бұл авариялардың жиі болуы мен сарқынды сулардың ағып кетуіне алып келеді.</w:t>
      </w:r>
    </w:p>
    <w:bookmarkEnd w:id="51"/>
    <w:bookmarkStart w:name="z72" w:id="52"/>
    <w:p>
      <w:pPr>
        <w:spacing w:after="0"/>
        <w:ind w:left="0"/>
        <w:jc w:val="both"/>
      </w:pPr>
      <w:r>
        <w:rPr>
          <w:rFonts w:ascii="Times New Roman"/>
          <w:b w:val="false"/>
          <w:i w:val="false"/>
          <w:color w:val="000000"/>
          <w:sz w:val="28"/>
        </w:rPr>
        <w:t>
      Еліміздегі су бұру объектілері мен КТҚ-ның тозуы 50 %-дан астам маңызды мәнге жетіп отыр, ал кейбір объектілерде бұл көрсеткіш 70–80 %-дан асады. Осыған байланысты тазарту құрылыстарына, әсіресе ескі ғимараттарға түсетін жүктеме жоғары, бұл әсіресе халық тығыз орналасқан өңірлерде және өнеркәсіптік аймақтарда санитариялық нормалардың бұзылуына және экологиялық жағдайдың нашарлауына алып келеді.</w:t>
      </w:r>
    </w:p>
    <w:bookmarkEnd w:id="52"/>
    <w:bookmarkStart w:name="z73" w:id="53"/>
    <w:p>
      <w:pPr>
        <w:spacing w:after="0"/>
        <w:ind w:left="0"/>
        <w:jc w:val="both"/>
      </w:pPr>
      <w:r>
        <w:rPr>
          <w:rFonts w:ascii="Times New Roman"/>
          <w:b w:val="false"/>
          <w:i w:val="false"/>
          <w:color w:val="000000"/>
          <w:sz w:val="28"/>
        </w:rPr>
        <w:t>
      Ескірген кәріз жүйелерінің, оның ішінде КТҚ тиімсіз жұмыс істеуі су айдындарының ластануына алып келеді, бұл экожүйе мен халықтың денсаулығына ауыр зардап тигізуі мүмкін. Сарқынды суды тазарту деңгейінің төмендігі және қолданыстағы су бұру объектілері қуатының жеткіліксіздігі бірқатар ірі қалаларда санитариялық орнықты жағдайды қамтамасыз ету үшін проблемаға айналуда.</w:t>
      </w:r>
    </w:p>
    <w:bookmarkEnd w:id="53"/>
    <w:bookmarkStart w:name="z74" w:id="54"/>
    <w:p>
      <w:pPr>
        <w:spacing w:after="0"/>
        <w:ind w:left="0"/>
        <w:jc w:val="both"/>
      </w:pPr>
      <w:r>
        <w:rPr>
          <w:rFonts w:ascii="Times New Roman"/>
          <w:b w:val="false"/>
          <w:i w:val="false"/>
          <w:color w:val="000000"/>
          <w:sz w:val="28"/>
        </w:rPr>
        <w:t>
      Көрсетілген проблемаларды шешу үшін ұлттық жоба шеңберінде кәріз инфрақұрылымын ауқымды жаңарту және КТҚ жаңғырту көзделген. Ескі құбырларды ауыстыру, қолданыстағы тазарту құрылыстарын заманауи технологияларды пайдалана отырып реконструкциялау және сарқынды суды тазартудың тиісті деңгейін қамтамасыз ету үшін қуаттарды кеңейту жоспарлануда.</w:t>
      </w:r>
    </w:p>
    <w:bookmarkEnd w:id="54"/>
    <w:bookmarkStart w:name="z75" w:id="55"/>
    <w:p>
      <w:pPr>
        <w:spacing w:after="0"/>
        <w:ind w:left="0"/>
        <w:jc w:val="both"/>
      </w:pPr>
      <w:r>
        <w:rPr>
          <w:rFonts w:ascii="Times New Roman"/>
          <w:b w:val="false"/>
          <w:i w:val="false"/>
          <w:color w:val="000000"/>
          <w:sz w:val="28"/>
        </w:rPr>
        <w:t>
      Жобада қазіргі қуаттар ұлғайып отырған жүктемені көтере алмайтын аудандарда, әсіресе жылдам өсіп келе жатқан қалалар мен агломерацияларда су бұру және тазарту объектілерін жаңадан салу көзделген. Сарқынды суды тазартудың заманауи технологияларын қолдану тазарту процестерінің тиімділігін едәуір арттырады, қоршаған ортаға теріс әсерді азайтады және санитариялық жағдайды жақсартады.</w:t>
      </w:r>
    </w:p>
    <w:bookmarkEnd w:id="55"/>
    <w:bookmarkStart w:name="z76" w:id="56"/>
    <w:p>
      <w:pPr>
        <w:spacing w:after="0"/>
        <w:ind w:left="0"/>
        <w:jc w:val="both"/>
      </w:pPr>
      <w:r>
        <w:rPr>
          <w:rFonts w:ascii="Times New Roman"/>
          <w:b w:val="false"/>
          <w:i w:val="false"/>
          <w:color w:val="000000"/>
          <w:sz w:val="28"/>
        </w:rPr>
        <w:t>
      Жаңғыртудың түйінді аспектісі – КТҚ басқару процестерін автоматтандыруды, экологиялық таза технологияларды ендіруді және оларды өңдеудің барлық кезеңдерінде сарқынды су сапасының мониторингін жақсартуды қамтитын инновациялық шешімдердің интеграциясы. Бұл су бұру объектілері жұмысының сенімділігі мен қауіпсіздігін арттыруға, сондай-ақ пайдалану мен қызмет көрсету шығындарын азайтуға мүмкіндік береді.</w:t>
      </w:r>
    </w:p>
    <w:bookmarkEnd w:id="56"/>
    <w:bookmarkStart w:name="z77" w:id="57"/>
    <w:p>
      <w:pPr>
        <w:spacing w:after="0"/>
        <w:ind w:left="0"/>
        <w:jc w:val="both"/>
      </w:pPr>
      <w:r>
        <w:rPr>
          <w:rFonts w:ascii="Times New Roman"/>
          <w:b w:val="false"/>
          <w:i w:val="false"/>
          <w:color w:val="000000"/>
          <w:sz w:val="28"/>
        </w:rPr>
        <w:t>
      Егер су бұру жүйесін, оның ішінде КТҚ жаңғырту жөніндегі жоба толық көлемде орындалмаса, ел үшін зардабы елеулі болуы мүмкін. Біріншіден, тозған және ескірген кәріз жүйелерін пайдалануды жалғастыру құбырлардың жарылуы және тазарту құрылыстарының толып қалуы сияқты авариялық жағдайлар санының ұлғаюына алып келеді. Бұл халықтың денсаулығына қауіп төндіреді, себебі тиісті тазалаудан өтпеген сарқынды су табиғи су айдындарына түсуі мүмкін, мұның өзі ауызсудың ластану және жұқпалы аурулардың таралу қаупін арттырады. Соңғы есепті жылы су бұру жүйесінде 296 технологиялық бұзушылық, оның ішінде желілерде 255 бұзушылық тіркелді. Екіншіден, КТҚ жұмысы тиімділігінің төмен болуы елдегі экологиялық жағдайды нашарлатуын жалғастырады. Сарқынды судың органикалық және химиялық ластағыш заттардан жеткілікті түрде тазартылмауы су айдындарының жай-күйінің нашарлауына, өзендердің, көлдердің және басқа да табиғи объектілердің ластануына әкеледі, бұл биоәртүрлілікке және халықтың тұрмыс сапасына әсерін тигізеді. Бұл экологиялық және санитариялық нормалардың орындалуын күрделендіріп, ластанудың салдарын жоюға қосымша шығын талап етуі мүмкін.</w:t>
      </w:r>
    </w:p>
    <w:bookmarkEnd w:id="57"/>
    <w:bookmarkStart w:name="z78" w:id="58"/>
    <w:p>
      <w:pPr>
        <w:spacing w:after="0"/>
        <w:ind w:left="0"/>
        <w:jc w:val="both"/>
      </w:pPr>
      <w:r>
        <w:rPr>
          <w:rFonts w:ascii="Times New Roman"/>
          <w:b w:val="false"/>
          <w:i w:val="false"/>
          <w:color w:val="000000"/>
          <w:sz w:val="28"/>
        </w:rPr>
        <w:t>
      Бұған қоса су бұру және сарқынды суды тазарту объектілерін жаңғыртуды тежеу инфрақұрылым қазіргі заманғы талаптарға сай келмейтін өңірлерде әлеуметтік шиеленістің одан әрі ұлғаюына әкеп соғады. Бұл әсіресе сарқынды судың шоғырлануы жоғары ірі қалалар мен өндірістік орталықтарға қатысты. Егер жоба орындалмаса, денсаулық сақтау және экология жүйелеріне де жүктеме артуы мүмкін, себебі сарқынды суды тазарту және су бұру проблемалары қоршаған ортаның жай-күйі мен халықтың денсаулығына тікелей байланысты.</w:t>
      </w:r>
    </w:p>
    <w:bookmarkEnd w:id="58"/>
    <w:bookmarkStart w:name="z79" w:id="59"/>
    <w:p>
      <w:pPr>
        <w:spacing w:after="0"/>
        <w:ind w:left="0"/>
        <w:jc w:val="both"/>
      </w:pPr>
      <w:r>
        <w:rPr>
          <w:rFonts w:ascii="Times New Roman"/>
          <w:b w:val="false"/>
          <w:i w:val="false"/>
          <w:color w:val="000000"/>
          <w:sz w:val="28"/>
        </w:rPr>
        <w:t>
      Осылайша, осы тәуекелдерді барынша азайту үшін су бұру жүйесін, оның ішінде КТҚ жүйесін жаңғырту жөніндегі жобалардың уақтылы іске асырылуын қамтамасыз ету, жеке инвестицияларды тарту және жергілікті билік органдарының жұмысын жандандыру қажет.</w:t>
      </w:r>
    </w:p>
    <w:bookmarkEnd w:id="59"/>
    <w:bookmarkStart w:name="z80" w:id="60"/>
    <w:p>
      <w:pPr>
        <w:spacing w:after="0"/>
        <w:ind w:left="0"/>
        <w:jc w:val="both"/>
      </w:pPr>
      <w:r>
        <w:rPr>
          <w:rFonts w:ascii="Times New Roman"/>
          <w:b w:val="false"/>
          <w:i w:val="false"/>
          <w:color w:val="000000"/>
          <w:sz w:val="28"/>
        </w:rPr>
        <w:t xml:space="preserve">
      Газбен жабдықтау </w:t>
      </w:r>
    </w:p>
    <w:bookmarkEnd w:id="60"/>
    <w:bookmarkStart w:name="z81" w:id="61"/>
    <w:p>
      <w:pPr>
        <w:spacing w:after="0"/>
        <w:ind w:left="0"/>
        <w:jc w:val="both"/>
      </w:pPr>
      <w:r>
        <w:rPr>
          <w:rFonts w:ascii="Times New Roman"/>
          <w:b w:val="false"/>
          <w:i w:val="false"/>
          <w:color w:val="000000"/>
          <w:sz w:val="28"/>
        </w:rPr>
        <w:t>
      Қазіргі уақытта газбен жабдықтау жүйесінде жүйелі шешімді қажет ететін бірқатар проблемалар бар.</w:t>
      </w:r>
    </w:p>
    <w:bookmarkEnd w:id="61"/>
    <w:bookmarkStart w:name="z82" w:id="62"/>
    <w:p>
      <w:pPr>
        <w:spacing w:after="0"/>
        <w:ind w:left="0"/>
        <w:jc w:val="both"/>
      </w:pPr>
      <w:r>
        <w:rPr>
          <w:rFonts w:ascii="Times New Roman"/>
          <w:b w:val="false"/>
          <w:i w:val="false"/>
          <w:color w:val="000000"/>
          <w:sz w:val="28"/>
        </w:rPr>
        <w:t xml:space="preserve">
      Бөлшек сауда сегментінде газ тұтынуды толық және анық есепке алудың болмауы түйінді проблемалардың бірі болып табылады, бұл айтарлықтай ысырап пен ресурстарды басқарудағы тиімсіздікке алып келеді. Қолданыстағы жүйе негізінен есепке алу құралдары көрсеткіштерінің ауызша берілуіне және үндестірілмеген деректерге негізделген, бұл газ теңгерімінде алшақтық туындатады, сонымен қатар тұтынуды бақылау мен талдауды қиындатады. </w:t>
      </w:r>
    </w:p>
    <w:bookmarkEnd w:id="62"/>
    <w:bookmarkStart w:name="z83" w:id="63"/>
    <w:p>
      <w:pPr>
        <w:spacing w:after="0"/>
        <w:ind w:left="0"/>
        <w:jc w:val="both"/>
      </w:pPr>
      <w:r>
        <w:rPr>
          <w:rFonts w:ascii="Times New Roman"/>
          <w:b w:val="false"/>
          <w:i w:val="false"/>
          <w:color w:val="000000"/>
          <w:sz w:val="28"/>
        </w:rPr>
        <w:t xml:space="preserve">
      Бұдан басқа, абоненттік базаға қызмет көрсетуге және биллинг процестеріне жұмсалатын шығын жыл сайын ұлғаюда, бұл тұтынушылар санының өсуімен, қолеңбек режимінде басқарылатын операциялар ауқымына және ескірген ақпараттық жүйелерді үнемі сүйемелдеу қажеттігіне байланысты. Бұл ретте қолданыстағы тарифтерге көрсетілген шығыстардың бәрі бірдей енгізілмеген, бұл қосымша қаржылық жүктеме тудырады және газ тарату ұйымдарының орнықты жұмыс істеуін қиындатады. </w:t>
      </w:r>
    </w:p>
    <w:bookmarkEnd w:id="63"/>
    <w:bookmarkStart w:name="z84" w:id="64"/>
    <w:p>
      <w:pPr>
        <w:spacing w:after="0"/>
        <w:ind w:left="0"/>
        <w:jc w:val="both"/>
      </w:pPr>
      <w:r>
        <w:rPr>
          <w:rFonts w:ascii="Times New Roman"/>
          <w:b w:val="false"/>
          <w:i w:val="false"/>
          <w:color w:val="000000"/>
          <w:sz w:val="28"/>
        </w:rPr>
        <w:t>
      Тауарлық газды ішкі тұтынудың ұлғаюы қосымша қауіп факторы болып табылады, бұл импортты талап етеді немесе экспорт көлемін төмендетуге алып келеді.</w:t>
      </w:r>
    </w:p>
    <w:bookmarkEnd w:id="64"/>
    <w:bookmarkStart w:name="z85" w:id="65"/>
    <w:p>
      <w:pPr>
        <w:spacing w:after="0"/>
        <w:ind w:left="0"/>
        <w:jc w:val="both"/>
      </w:pPr>
      <w:r>
        <w:rPr>
          <w:rFonts w:ascii="Times New Roman"/>
          <w:b w:val="false"/>
          <w:i w:val="false"/>
          <w:color w:val="000000"/>
          <w:sz w:val="28"/>
        </w:rPr>
        <w:t>
      Осыған байланысты ұсынылатын шешім – газды цифрлық есепке алу жүйесін ендіру, бұл көрсеткіштерді автоматты түрде беруді, тұтынуды дәл және ашық есепке алуды, операциялық шығыстарды қысқартуды және халық пен ұйымдардың газды үнемді және ұтымды тұтынуы үшін негіз қалыптастыруды қамтамасыз етеді.</w:t>
      </w:r>
    </w:p>
    <w:bookmarkEnd w:id="65"/>
    <w:bookmarkStart w:name="z86" w:id="66"/>
    <w:p>
      <w:pPr>
        <w:spacing w:after="0"/>
        <w:ind w:left="0"/>
        <w:jc w:val="both"/>
      </w:pPr>
      <w:r>
        <w:rPr>
          <w:rFonts w:ascii="Times New Roman"/>
          <w:b w:val="false"/>
          <w:i w:val="false"/>
          <w:color w:val="000000"/>
          <w:sz w:val="28"/>
        </w:rPr>
        <w:t>
      ТМС жабдықтар мен желілердің тозу дәрежесіне байланысты тәуекел топтары бойынша жіктелуі</w:t>
      </w:r>
    </w:p>
    <w:bookmarkEnd w:id="66"/>
    <w:bookmarkStart w:name="z87" w:id="67"/>
    <w:p>
      <w:pPr>
        <w:spacing w:after="0"/>
        <w:ind w:left="0"/>
        <w:jc w:val="both"/>
      </w:pPr>
      <w:r>
        <w:rPr>
          <w:rFonts w:ascii="Times New Roman"/>
          <w:b w:val="false"/>
          <w:i w:val="false"/>
          <w:color w:val="000000"/>
          <w:sz w:val="28"/>
        </w:rPr>
        <w:t>
      Ұлттық жобаны іске асыру шеңберінде инфрақұрылымы едәуір деңгейде тозған ТМС олардың жабдықтары мен желілерінің жай-күйіне қарай тәуекел топтары бойынша жіктеледі. Бұл жөндеу және жаңғырту үшін басым бағыттарды тиімді анықтауға мүмкіндік береді, бірақ бұл процеспен байланысты бірқатар проблемалар бар.</w:t>
      </w:r>
    </w:p>
    <w:bookmarkEnd w:id="67"/>
    <w:bookmarkStart w:name="z88" w:id="68"/>
    <w:p>
      <w:pPr>
        <w:spacing w:after="0"/>
        <w:ind w:left="0"/>
        <w:jc w:val="both"/>
      </w:pPr>
      <w:r>
        <w:rPr>
          <w:rFonts w:ascii="Times New Roman"/>
          <w:b w:val="false"/>
          <w:i w:val="false"/>
          <w:color w:val="000000"/>
          <w:sz w:val="28"/>
        </w:rPr>
        <w:t>
      Қызыл деңгей дереу жөндеуді немесе ауыстыруды қажет ететін өте нашар күйдегі объектілерді көрсетеді. Жабдықтар мен желілердің тозуы 65 %-дан асады, бұл реттеліп көрсетілетін қызметтердің тұрақтылығы мен сенімділігіне айтарлықтай қауіп төндіреді. Бұл объектілер авариялық жағдайлардың басты себебіне айналып, іркіліссіз жабдықтауға қауіп төндіреді және қызмет көрсетуде кідіріс болғызбау үшін дереу қаржы құюды талап етеді.</w:t>
      </w:r>
    </w:p>
    <w:bookmarkEnd w:id="68"/>
    <w:bookmarkStart w:name="z89" w:id="69"/>
    <w:p>
      <w:pPr>
        <w:spacing w:after="0"/>
        <w:ind w:left="0"/>
        <w:jc w:val="both"/>
      </w:pPr>
      <w:r>
        <w:rPr>
          <w:rFonts w:ascii="Times New Roman"/>
          <w:b w:val="false"/>
          <w:i w:val="false"/>
          <w:color w:val="000000"/>
          <w:sz w:val="28"/>
        </w:rPr>
        <w:t>
      Сары деңгей таяу арада күрделі жөндеуді немесе жаңғыртуды қажет ететін, тозу деңгейі 55 %-дан 65 %-ға дейінгі объектілерге қатысты. Мұндай объектілер жұмыс істей беру мүмкін, бірақ оларды пайдалану барған сайын қауіпті бола бастайды. Қалпына келтіруге инвестиция уақтылы салынбаса, олар істен шыға бастауы мүмкін, бұл авариялардың артуына және тұтынушыларға қызмет көрсету сапасының төмендеуіне әкеледі.</w:t>
      </w:r>
    </w:p>
    <w:bookmarkEnd w:id="69"/>
    <w:bookmarkStart w:name="z90" w:id="70"/>
    <w:p>
      <w:pPr>
        <w:spacing w:after="0"/>
        <w:ind w:left="0"/>
        <w:jc w:val="both"/>
      </w:pPr>
      <w:r>
        <w:rPr>
          <w:rFonts w:ascii="Times New Roman"/>
          <w:b w:val="false"/>
          <w:i w:val="false"/>
          <w:color w:val="000000"/>
          <w:sz w:val="28"/>
        </w:rPr>
        <w:t xml:space="preserve">
      Жасыл деңгей жай-күйі жүйенің жұмыс істеуіне бірден қауіп төндірмейтін, тозу деңгейі 55 %-ға дейінгі объектілерді қамтиды. Жай-күйінің жарамды болуына қарамастан, болашақта бұл объектілердің сенімділігі мен тиімділігін арттыру үшін оларды ұзақмерзімді жаңғырту жоспарларына қосуға болады. </w:t>
      </w:r>
    </w:p>
    <w:bookmarkEnd w:id="70"/>
    <w:bookmarkStart w:name="z91" w:id="71"/>
    <w:p>
      <w:pPr>
        <w:spacing w:after="0"/>
        <w:ind w:left="0"/>
        <w:jc w:val="both"/>
      </w:pPr>
      <w:r>
        <w:rPr>
          <w:rFonts w:ascii="Times New Roman"/>
          <w:b w:val="false"/>
          <w:i w:val="false"/>
          <w:color w:val="000000"/>
          <w:sz w:val="28"/>
        </w:rPr>
        <w:t xml:space="preserve">
      Нақты проблема тозу деңгейі бойынша қолданыстағы жіктеудің шынайы қауіп дәрежесін үнемі көрсете бермейтініне сайып келеді, әсіресе жаңғыртудың барлық кезеңдерінде қаржыландырудың жеткіліксіздігінен объектілердің техникалық жай-күйі нашарлауы мүмкін жағдайларда. Кейде сары деңгейдегі объектілер іс жүзінде өте нашар жағдайға жақын болуы мүмкін, бұл ұзақмерзімді жоспарлауға қарағанда анағұрлым мұқият қарауды талап етеді. Тозу туралы деректердің жеткілікті интеграцияланбауы да проблема болып табылады, бұл жедел бақылауды және объектілерді жаңғырту мен жөндеудің бірыңғай стратегиясын құруды қиындатады. </w:t>
      </w:r>
    </w:p>
    <w:bookmarkEnd w:id="71"/>
    <w:bookmarkStart w:name="z92" w:id="72"/>
    <w:p>
      <w:pPr>
        <w:spacing w:after="0"/>
        <w:ind w:left="0"/>
        <w:jc w:val="both"/>
      </w:pPr>
      <w:r>
        <w:rPr>
          <w:rFonts w:ascii="Times New Roman"/>
          <w:b w:val="false"/>
          <w:i w:val="false"/>
          <w:color w:val="000000"/>
          <w:sz w:val="28"/>
        </w:rPr>
        <w:t>
      Осылайша, объектілерді тозу дәрежесі бойынша дұрыс жіктеу ғана емес, сонымен қатар ескірген инфрақұрылымды пайдалануға байланысты шынайы қауіпті де ескеру қажет, бұл инфрақұрылымның маңызды учаскелерінің мониторингі мен нысаналы инвестицияларды жақсарту бойынша қосымша шараларды қажет етеді.</w:t>
      </w:r>
    </w:p>
    <w:bookmarkEnd w:id="72"/>
    <w:bookmarkStart w:name="z93" w:id="73"/>
    <w:p>
      <w:pPr>
        <w:spacing w:after="0"/>
        <w:ind w:left="0"/>
        <w:jc w:val="both"/>
      </w:pPr>
      <w:r>
        <w:rPr>
          <w:rFonts w:ascii="Times New Roman"/>
          <w:b w:val="false"/>
          <w:i w:val="false"/>
          <w:color w:val="000000"/>
          <w:sz w:val="28"/>
        </w:rPr>
        <w:t>
      Желілерді есепке алу</w:t>
      </w:r>
    </w:p>
    <w:bookmarkEnd w:id="73"/>
    <w:bookmarkStart w:name="z94" w:id="74"/>
    <w:p>
      <w:pPr>
        <w:spacing w:after="0"/>
        <w:ind w:left="0"/>
        <w:jc w:val="both"/>
      </w:pPr>
      <w:r>
        <w:rPr>
          <w:rFonts w:ascii="Times New Roman"/>
          <w:b w:val="false"/>
          <w:i w:val="false"/>
          <w:color w:val="000000"/>
          <w:sz w:val="28"/>
        </w:rPr>
        <w:t>
      Қазақстандағы коммуналдық желілерді есепке алу проблемасы инфрақұрылымның жай-күйі мен ұзындығы туралы деректердің интеграциялануы мен жүйеленуінің жеткіліксіздігіне сайып келеді. Инженерлік инфрақұрылым туралы деректерді жинайтын МҚК ААЖ болуына қарамастан, оның тиімділігін шектейтін бірқатар проблемалар бар.</w:t>
      </w:r>
    </w:p>
    <w:bookmarkEnd w:id="74"/>
    <w:bookmarkStart w:name="z95" w:id="75"/>
    <w:p>
      <w:pPr>
        <w:spacing w:after="0"/>
        <w:ind w:left="0"/>
        <w:jc w:val="both"/>
      </w:pPr>
      <w:r>
        <w:rPr>
          <w:rFonts w:ascii="Times New Roman"/>
          <w:b w:val="false"/>
          <w:i w:val="false"/>
          <w:color w:val="000000"/>
          <w:sz w:val="28"/>
        </w:rPr>
        <w:t>
      Біріншіден, қазіргі уақытта қалалар мен аудан орталықтары аумақтарының 86 %-ы ғана цифрланған, бұл ауылдық жерлерде және кейбір қалаларда коммуналдық желілердің басым бөлігі бірыңғай жүйеде есепке алынбағанын білдіреді. Мұның өзі жедел жоспарлау мен инфрақұрылымның жай-күйін мониторингілеуді қиындатады. Ірі елді мекендерде цифрлауды аяқтау жөніндегі жұмыстар 2025 жылға қарай ғана бітуге тиіс, бұл желілерді есепке алу және жаңғырту процесін баяулатады.</w:t>
      </w:r>
    </w:p>
    <w:bookmarkEnd w:id="75"/>
    <w:bookmarkStart w:name="z96" w:id="76"/>
    <w:p>
      <w:pPr>
        <w:spacing w:after="0"/>
        <w:ind w:left="0"/>
        <w:jc w:val="both"/>
      </w:pPr>
      <w:r>
        <w:rPr>
          <w:rFonts w:ascii="Times New Roman"/>
          <w:b w:val="false"/>
          <w:i w:val="false"/>
          <w:color w:val="000000"/>
          <w:sz w:val="28"/>
        </w:rPr>
        <w:t>
      Екіншіден, есепке алу жүйесі 124 тексеру арқылы валидациядан өтсе де, олар инфрақұрылымның шынайы жай-күйін әрдайым көрсете бермейді, әсіресе үнемі МҚК ААЖ-ға түсе бермейтін жеке желілер мен қуаты аз объектілер жағдайында. Бұл тозудың және жаңғыртудың қаншалықты қажет екенін нақты және толық түсінбеуге алып келеді.</w:t>
      </w:r>
    </w:p>
    <w:bookmarkEnd w:id="76"/>
    <w:bookmarkStart w:name="z97" w:id="77"/>
    <w:p>
      <w:pPr>
        <w:spacing w:after="0"/>
        <w:ind w:left="0"/>
        <w:jc w:val="both"/>
      </w:pPr>
      <w:r>
        <w:rPr>
          <w:rFonts w:ascii="Times New Roman"/>
          <w:b w:val="false"/>
          <w:i w:val="false"/>
          <w:color w:val="000000"/>
          <w:sz w:val="28"/>
        </w:rPr>
        <w:t>
      2027 жылдың соңына дейін шағын объектілер мен ауылдық аумақтарды қоса алғанда, коммуналдық желілер туралы барлық деректерді цифрлауды және интеграциялауды аяқтау, жеке желілер мен шағын объектілерді қоса алғанда, ақпаратты үздіксіз жаңарту мен тексеруді қамтамасыз ете отырып, деректердің дәлдігі мен өзектілігін арттыру, жаңғырту мен жөндеуді жоспарлауда пайдалануға коммуналдық желілердің барлық деректері бірыңғай жүйеге түсуі үшін инфрақұрылымның жай-күйін есепке алу және бақылау үшін міндетті стандарттарды әзірлеу және енгізу, объектілердің жеке меншік иелерін қоса алғанда, барлық субъектілердің МҚК ААЖ-ға инженерлік инфрақұрылым жөніндегі деректерді міндетті түрде енгізуін қамтамасыз ету қажет.</w:t>
      </w:r>
    </w:p>
    <w:bookmarkEnd w:id="77"/>
    <w:bookmarkStart w:name="z98" w:id="78"/>
    <w:p>
      <w:pPr>
        <w:spacing w:after="0"/>
        <w:ind w:left="0"/>
        <w:jc w:val="both"/>
      </w:pPr>
      <w:r>
        <w:rPr>
          <w:rFonts w:ascii="Times New Roman"/>
          <w:b w:val="false"/>
          <w:i w:val="false"/>
          <w:color w:val="000000"/>
          <w:sz w:val="28"/>
        </w:rPr>
        <w:t>
      Бұл шаралар коммуналдық желілерді есепке алу мен мониторингілеудің тиімді жүйесін құруға мүмкіндік береді, мұның өзі ашықтықты арттырып, тәуекелдерді азайтады және инфрақұрылымды уақтылы жаңғыртуды қамтамасыз етеді.</w:t>
      </w:r>
    </w:p>
    <w:bookmarkEnd w:id="78"/>
    <w:bookmarkStart w:name="z99" w:id="79"/>
    <w:p>
      <w:pPr>
        <w:spacing w:after="0"/>
        <w:ind w:left="0"/>
        <w:jc w:val="both"/>
      </w:pPr>
      <w:r>
        <w:rPr>
          <w:rFonts w:ascii="Times New Roman"/>
          <w:b w:val="false"/>
          <w:i w:val="false"/>
          <w:color w:val="000000"/>
          <w:sz w:val="28"/>
        </w:rPr>
        <w:t>
      Ресурстардың ұтымды пайдаланылмауы және энергияны көп қажет ету</w:t>
      </w:r>
    </w:p>
    <w:bookmarkEnd w:id="79"/>
    <w:bookmarkStart w:name="z100" w:id="80"/>
    <w:p>
      <w:pPr>
        <w:spacing w:after="0"/>
        <w:ind w:left="0"/>
        <w:jc w:val="both"/>
      </w:pPr>
      <w:r>
        <w:rPr>
          <w:rFonts w:ascii="Times New Roman"/>
          <w:b w:val="false"/>
          <w:i w:val="false"/>
          <w:color w:val="000000"/>
          <w:sz w:val="28"/>
        </w:rPr>
        <w:t>
      Коммуналдық ресурстарды ұтымсыз пайдалану – маңызды проблемалардың бірі. Мысалы, Қазақстанда өнім бірлігін өндіруге жұмсалатын судың орташа шығыны 109 м</w:t>
      </w:r>
      <w:r>
        <w:rPr>
          <w:rFonts w:ascii="Times New Roman"/>
          <w:b w:val="false"/>
          <w:i w:val="false"/>
          <w:color w:val="000000"/>
          <w:vertAlign w:val="superscript"/>
        </w:rPr>
        <w:t>3</w:t>
      </w:r>
      <w:r>
        <w:rPr>
          <w:rFonts w:ascii="Times New Roman"/>
          <w:b w:val="false"/>
          <w:i w:val="false"/>
          <w:color w:val="000000"/>
          <w:sz w:val="28"/>
        </w:rPr>
        <w:t xml:space="preserve"> құрайды, бұл Ресей мен АҚШ (44 м</w:t>
      </w:r>
      <w:r>
        <w:rPr>
          <w:rFonts w:ascii="Times New Roman"/>
          <w:b w:val="false"/>
          <w:i w:val="false"/>
          <w:color w:val="000000"/>
          <w:vertAlign w:val="superscript"/>
        </w:rPr>
        <w:t>3</w:t>
      </w:r>
      <w:r>
        <w:rPr>
          <w:rFonts w:ascii="Times New Roman"/>
          <w:b w:val="false"/>
          <w:i w:val="false"/>
          <w:color w:val="000000"/>
          <w:sz w:val="28"/>
        </w:rPr>
        <w:t>) қарағанда үш есе және Аустралияға (21 м</w:t>
      </w:r>
      <w:r>
        <w:rPr>
          <w:rFonts w:ascii="Times New Roman"/>
          <w:b w:val="false"/>
          <w:i w:val="false"/>
          <w:color w:val="000000"/>
          <w:vertAlign w:val="superscript"/>
        </w:rPr>
        <w:t>3</w:t>
      </w:r>
      <w:r>
        <w:rPr>
          <w:rFonts w:ascii="Times New Roman"/>
          <w:b w:val="false"/>
          <w:i w:val="false"/>
          <w:color w:val="000000"/>
          <w:sz w:val="28"/>
        </w:rPr>
        <w:t>) қарағанда алты есе көп. Бұл деректер ресурстардың айтарлықтай ысырап болатынын айғақтайды және су үнемдеу технологияларын ендіру мен су ресурстарын басқаруды оңтайландыру қажеттігін көрсетеді.</w:t>
      </w:r>
    </w:p>
    <w:bookmarkEnd w:id="80"/>
    <w:bookmarkStart w:name="z101" w:id="81"/>
    <w:p>
      <w:pPr>
        <w:spacing w:after="0"/>
        <w:ind w:left="0"/>
        <w:jc w:val="both"/>
      </w:pPr>
      <w:r>
        <w:rPr>
          <w:rFonts w:ascii="Times New Roman"/>
          <w:b w:val="false"/>
          <w:i w:val="false"/>
          <w:color w:val="000000"/>
          <w:sz w:val="28"/>
        </w:rPr>
        <w:t>
      Энергия үнемдеу және энергия ресурстарын тиімді пайдалану кез келген елдің экономикалық саясатының басым бағыттарының бірі болып табылады. Энергияны үнемдеу табиғи ресурстарды сақтау және қоршаған ортаның ластану деңгейін төмендету жөніндегі экологиялық міндет болып табылады, сонымен қатар Экономиканы карбоннан арылту жөніндегі Париж келісімінің мақсаттарына қол жеткізуде шешуші рөл атқарады.</w:t>
      </w:r>
    </w:p>
    <w:bookmarkEnd w:id="81"/>
    <w:bookmarkStart w:name="z102" w:id="82"/>
    <w:p>
      <w:pPr>
        <w:spacing w:after="0"/>
        <w:ind w:left="0"/>
        <w:jc w:val="both"/>
      </w:pPr>
      <w:r>
        <w:rPr>
          <w:rFonts w:ascii="Times New Roman"/>
          <w:b w:val="false"/>
          <w:i w:val="false"/>
          <w:color w:val="000000"/>
          <w:sz w:val="28"/>
        </w:rPr>
        <w:t>
      Энергия ресурстарын тиімді пайдалану өнімділік пен энергия тиімділігін арттыруға бағытталған экономикалық міндет болып табылады.</w:t>
      </w:r>
    </w:p>
    <w:bookmarkEnd w:id="82"/>
    <w:bookmarkStart w:name="z103" w:id="83"/>
    <w:p>
      <w:pPr>
        <w:spacing w:after="0"/>
        <w:ind w:left="0"/>
        <w:jc w:val="both"/>
      </w:pPr>
      <w:r>
        <w:rPr>
          <w:rFonts w:ascii="Times New Roman"/>
          <w:b w:val="false"/>
          <w:i w:val="false"/>
          <w:color w:val="000000"/>
          <w:sz w:val="28"/>
        </w:rPr>
        <w:t xml:space="preserve">
      Ел экономикасының энергия тиімділігінің көрсеткіші – елдің де, тұрақтылықты бағалаудың көптеген жүйелерінің базалық көрсеткіштерінің қатарына кіретін энергетикалық сектордың да орнықты дамуының түйінді индикаторы – ЖІӨ-нің энергияны көп қажет етуі. </w:t>
      </w:r>
    </w:p>
    <w:bookmarkEnd w:id="83"/>
    <w:bookmarkStart w:name="z104" w:id="84"/>
    <w:p>
      <w:pPr>
        <w:spacing w:after="0"/>
        <w:ind w:left="0"/>
        <w:jc w:val="both"/>
      </w:pPr>
      <w:r>
        <w:rPr>
          <w:rFonts w:ascii="Times New Roman"/>
          <w:b w:val="false"/>
          <w:i w:val="false"/>
          <w:color w:val="000000"/>
          <w:sz w:val="28"/>
        </w:rPr>
        <w:t>
      Қазақстан экономикасының жоғары энергия сыйымдылығы елеулі проблемалардың бірі болып қалып отыр. 2022 жылы ЖІӨ энергияны көп қажет ету көрсеткіші мың АҚШ долларына шаққанда 0,315 тонна мұнай баламасын құрады, бұл ЭЫДҰ елдерімен салыстырғанда 3,2 есе және әлемдік орташа деңгейден 1,9 есе жоғары. Ғимараттардың энергия тиімділігінің төмендігі де алаңдаушылық туғызады: Қазақстанда ол 1,59 гигаджоули/м</w:t>
      </w:r>
      <w:r>
        <w:rPr>
          <w:rFonts w:ascii="Times New Roman"/>
          <w:b w:val="false"/>
          <w:i w:val="false"/>
          <w:color w:val="000000"/>
          <w:vertAlign w:val="superscript"/>
        </w:rPr>
        <w:t>2</w:t>
      </w:r>
      <w:r>
        <w:rPr>
          <w:rFonts w:ascii="Times New Roman"/>
          <w:b w:val="false"/>
          <w:i w:val="false"/>
          <w:color w:val="000000"/>
          <w:sz w:val="28"/>
        </w:rPr>
        <w:t xml:space="preserve"> құрайды, бұл Канада (0,59 гигаджоули/м</w:t>
      </w:r>
      <w:r>
        <w:rPr>
          <w:rFonts w:ascii="Times New Roman"/>
          <w:b w:val="false"/>
          <w:i w:val="false"/>
          <w:color w:val="000000"/>
          <w:vertAlign w:val="superscript"/>
        </w:rPr>
        <w:t>2</w:t>
      </w:r>
      <w:r>
        <w:rPr>
          <w:rFonts w:ascii="Times New Roman"/>
          <w:b w:val="false"/>
          <w:i w:val="false"/>
          <w:color w:val="000000"/>
          <w:sz w:val="28"/>
        </w:rPr>
        <w:t>) мен Беларусь (0,83 гигаджоули/м</w:t>
      </w:r>
      <w:r>
        <w:rPr>
          <w:rFonts w:ascii="Times New Roman"/>
          <w:b w:val="false"/>
          <w:i w:val="false"/>
          <w:color w:val="000000"/>
          <w:vertAlign w:val="superscript"/>
        </w:rPr>
        <w:t>2</w:t>
      </w:r>
      <w:r>
        <w:rPr>
          <w:rFonts w:ascii="Times New Roman"/>
          <w:b w:val="false"/>
          <w:i w:val="false"/>
          <w:color w:val="000000"/>
          <w:sz w:val="28"/>
        </w:rPr>
        <w:t>) көрсеткіштерінен едәуір жоғары.</w:t>
      </w:r>
    </w:p>
    <w:bookmarkEnd w:id="84"/>
    <w:bookmarkStart w:name="z105" w:id="85"/>
    <w:p>
      <w:pPr>
        <w:spacing w:after="0"/>
        <w:ind w:left="0"/>
        <w:jc w:val="both"/>
      </w:pPr>
      <w:r>
        <w:rPr>
          <w:rFonts w:ascii="Times New Roman"/>
          <w:b w:val="false"/>
          <w:i w:val="false"/>
          <w:color w:val="000000"/>
          <w:sz w:val="28"/>
        </w:rPr>
        <w:t xml:space="preserve">
      Тұрғын үй-коммуналдық сектор ел экономикасының энергияны көп қажет ететін салаларының қатарына жатады және түпкілікті энергия тұтыну шамасы жағынан бірінші тұрған тұтынушы болып табылады, оның үлесі 32 %-ды құрайды. Соңғы бес жылда тұрғын үй секторында энергия ресурстарын тұтыну 16,9 %-ға өсті. </w:t>
      </w:r>
    </w:p>
    <w:bookmarkEnd w:id="85"/>
    <w:bookmarkStart w:name="z106" w:id="86"/>
    <w:p>
      <w:pPr>
        <w:spacing w:after="0"/>
        <w:ind w:left="0"/>
        <w:jc w:val="both"/>
      </w:pPr>
      <w:r>
        <w:rPr>
          <w:rFonts w:ascii="Times New Roman"/>
          <w:b w:val="false"/>
          <w:i w:val="false"/>
          <w:color w:val="000000"/>
          <w:sz w:val="28"/>
        </w:rPr>
        <w:t>
      Ғимараттардың қазіргі қорының техникалық жай-күйі, жобалау және пайдалануға беру кезінде құрылыс нормалары мен қағидаларын сақтау деңгейінің төмендігі, сондай-ақ халықтың аз хабардар етілуі елдегі ғимараттар секторының энергияны көп тұтынуының себептері болып табылады.</w:t>
      </w:r>
    </w:p>
    <w:bookmarkEnd w:id="86"/>
    <w:bookmarkStart w:name="z107" w:id="87"/>
    <w:p>
      <w:pPr>
        <w:spacing w:after="0"/>
        <w:ind w:left="0"/>
        <w:jc w:val="both"/>
      </w:pPr>
      <w:r>
        <w:rPr>
          <w:rFonts w:ascii="Times New Roman"/>
          <w:b w:val="false"/>
          <w:i w:val="false"/>
          <w:color w:val="000000"/>
          <w:sz w:val="28"/>
        </w:rPr>
        <w:t xml:space="preserve">
      Энергия үнемдеу және энергия тиімділігін арттыру туралы қолданыстағы заңнамаға сәйкес жаңа ғимараттарды, құрылыстарды, құрылысжайларды салуға немесе қолданыстағы ғимараттарды кеңейтуге арналған жобалық құжаттаманың энергия тиімділігі С класынан төмен болмауға тиіс. 10 мың мемлекеттік мекеменің энергия тұтыну мониторингі объектілердің көпшілігінде энергия тиімділігінің сыныптары төмен екенін көрсетті. Энергия тиімділігінің жоғары және орта кластарына (А, В және С) ғимараттардың 14 %-ы ғана сәйкес келеді. Тұрғын үй секторында да осындай жағдай байқалады. </w:t>
      </w:r>
    </w:p>
    <w:bookmarkEnd w:id="87"/>
    <w:bookmarkStart w:name="z108" w:id="88"/>
    <w:p>
      <w:pPr>
        <w:spacing w:after="0"/>
        <w:ind w:left="0"/>
        <w:jc w:val="both"/>
      </w:pPr>
      <w:r>
        <w:rPr>
          <w:rFonts w:ascii="Times New Roman"/>
          <w:b w:val="false"/>
          <w:i w:val="false"/>
          <w:color w:val="000000"/>
          <w:sz w:val="28"/>
        </w:rPr>
        <w:t>
      Бұл деректер жылуды, электрді және су үнемдеудің заманауи технологияларын ендірудің маңыздылығын көрсетеді, мұның өзі ресурстардың ысырабын азайтуға, ұзақмерзімді перспективада экологияны жақсартуға мүмкіндік береді.</w:t>
      </w:r>
    </w:p>
    <w:bookmarkEnd w:id="88"/>
    <w:bookmarkStart w:name="z109" w:id="89"/>
    <w:p>
      <w:pPr>
        <w:spacing w:after="0"/>
        <w:ind w:left="0"/>
        <w:jc w:val="both"/>
      </w:pPr>
      <w:r>
        <w:rPr>
          <w:rFonts w:ascii="Times New Roman"/>
          <w:b w:val="false"/>
          <w:i w:val="false"/>
          <w:color w:val="000000"/>
          <w:sz w:val="28"/>
        </w:rPr>
        <w:t>
      Тарифтік саясат</w:t>
      </w:r>
    </w:p>
    <w:bookmarkEnd w:id="89"/>
    <w:bookmarkStart w:name="z110" w:id="90"/>
    <w:p>
      <w:pPr>
        <w:spacing w:after="0"/>
        <w:ind w:left="0"/>
        <w:jc w:val="both"/>
      </w:pPr>
      <w:r>
        <w:rPr>
          <w:rFonts w:ascii="Times New Roman"/>
          <w:b w:val="false"/>
          <w:i w:val="false"/>
          <w:color w:val="000000"/>
          <w:sz w:val="28"/>
        </w:rPr>
        <w:t>
      "Табиғи монополиялар туралы" Қазақстан Республикасының Заңына сәйкес табиғи монополиялар салаларына реттеліп көрсетілетін 14 қызмет, оның ішінде экономика салаларының дамуына және халықтың тыныс-тіршілігін қамтамасыз етуге айтарлықтай дәрежеде әсерін тигізетін қызметтер жатады.</w:t>
      </w:r>
    </w:p>
    <w:bookmarkEnd w:id="90"/>
    <w:bookmarkStart w:name="z111" w:id="91"/>
    <w:p>
      <w:pPr>
        <w:spacing w:after="0"/>
        <w:ind w:left="0"/>
        <w:jc w:val="both"/>
      </w:pPr>
      <w:r>
        <w:rPr>
          <w:rFonts w:ascii="Times New Roman"/>
          <w:b w:val="false"/>
          <w:i w:val="false"/>
          <w:color w:val="000000"/>
          <w:sz w:val="28"/>
        </w:rPr>
        <w:t>
      2015 жылдан бері табиғи монополия салаларында ұзақмерзімді шекті тарифтерді 5 жылға және одан да көп жылға белгілеуді көздейтін тарифтік саясат қолданылады.</w:t>
      </w:r>
    </w:p>
    <w:bookmarkEnd w:id="91"/>
    <w:bookmarkStart w:name="z112" w:id="92"/>
    <w:p>
      <w:pPr>
        <w:spacing w:after="0"/>
        <w:ind w:left="0"/>
        <w:jc w:val="both"/>
      </w:pPr>
      <w:r>
        <w:rPr>
          <w:rFonts w:ascii="Times New Roman"/>
          <w:b w:val="false"/>
          <w:i w:val="false"/>
          <w:color w:val="000000"/>
          <w:sz w:val="28"/>
        </w:rPr>
        <w:t>
      Тарифтер қолданылатын кезеңде реттеліп көрсетілетін қызметтерді ұсыну кезінде жұмылдырылған қолданыстағы активтерді жаңартуға және құруға бағытталған инвестициялық бағдарлама салалық мемлекеттік органдармен, жергілікті атқарушы органдармен бірге бекітіледі.</w:t>
      </w:r>
    </w:p>
    <w:bookmarkEnd w:id="92"/>
    <w:bookmarkStart w:name="z113" w:id="93"/>
    <w:p>
      <w:pPr>
        <w:spacing w:after="0"/>
        <w:ind w:left="0"/>
        <w:jc w:val="both"/>
      </w:pPr>
      <w:r>
        <w:rPr>
          <w:rFonts w:ascii="Times New Roman"/>
          <w:b w:val="false"/>
          <w:i w:val="false"/>
          <w:color w:val="000000"/>
          <w:sz w:val="28"/>
        </w:rPr>
        <w:t>
      Жаңа инвестиция тарту арқылы коммуналдық инфрақұрылымды жаңғырту тарифтік саясаттың түйінді бағыттарының бірі болып табылады.</w:t>
      </w:r>
    </w:p>
    <w:bookmarkEnd w:id="93"/>
    <w:bookmarkStart w:name="z114" w:id="94"/>
    <w:p>
      <w:pPr>
        <w:spacing w:after="0"/>
        <w:ind w:left="0"/>
        <w:jc w:val="both"/>
      </w:pPr>
      <w:r>
        <w:rPr>
          <w:rFonts w:ascii="Times New Roman"/>
          <w:b w:val="false"/>
          <w:i w:val="false"/>
          <w:color w:val="000000"/>
          <w:sz w:val="28"/>
        </w:rPr>
        <w:t>
      Сонымен қатар тарифтерді тоғыспалы субсидиялаудан кезең-кезеңімен бас тарту жүзеге асырылуда, бұл тұтынушылардың әртүрлі топтары арасында тарифтерді теңестіруге және бизнес пен бюджеттік ұйымдарға қаржылық жүктемені азайтуға көмектеседі, мұның өзі жергілікті бюджет қаражатын босатуға және өңірдің басым әлеуметтік мұқтаждығына бағыттауға мүмкіндік береді.</w:t>
      </w:r>
    </w:p>
    <w:bookmarkEnd w:id="94"/>
    <w:bookmarkStart w:name="z115" w:id="95"/>
    <w:p>
      <w:pPr>
        <w:spacing w:after="0"/>
        <w:ind w:left="0"/>
        <w:jc w:val="both"/>
      </w:pPr>
      <w:r>
        <w:rPr>
          <w:rFonts w:ascii="Times New Roman"/>
          <w:b w:val="false"/>
          <w:i w:val="false"/>
          <w:color w:val="000000"/>
          <w:sz w:val="28"/>
        </w:rPr>
        <w:t>
      Бұған қоса, табиғи монополиялар туралы заңнаманы жетілдіру шеңберінде ҰЭМ электр энергиясымен жабдықтау, сумен жабдықтау және су бұру, жылумен жабдықтау және газ тасымалдау саласындағы тарифтерді өзгерту бөлігінде түзетулер енгізді, онда желілерге қызмет көрсетуге және оларды сенімгерлік басқаруға қабылдау кезінде пайдалануға жұмсалатын шығын ескерілген, бұл көрсетілетін қызметтердің сапасы мен сенімділігін арттыруды қамтамасыз етуге мүмкіндік береді.</w:t>
      </w:r>
    </w:p>
    <w:bookmarkEnd w:id="95"/>
    <w:bookmarkStart w:name="z116" w:id="96"/>
    <w:p>
      <w:pPr>
        <w:spacing w:after="0"/>
        <w:ind w:left="0"/>
        <w:jc w:val="both"/>
      </w:pPr>
      <w:r>
        <w:rPr>
          <w:rFonts w:ascii="Times New Roman"/>
          <w:b w:val="false"/>
          <w:i w:val="false"/>
          <w:color w:val="000000"/>
          <w:sz w:val="28"/>
        </w:rPr>
        <w:t>
      Аспап орнату және цифрландыру:</w:t>
      </w:r>
    </w:p>
    <w:bookmarkEnd w:id="96"/>
    <w:bookmarkStart w:name="z117" w:id="97"/>
    <w:p>
      <w:pPr>
        <w:spacing w:after="0"/>
        <w:ind w:left="0"/>
        <w:jc w:val="both"/>
      </w:pPr>
      <w:r>
        <w:rPr>
          <w:rFonts w:ascii="Times New Roman"/>
          <w:b w:val="false"/>
          <w:i w:val="false"/>
          <w:color w:val="000000"/>
          <w:sz w:val="28"/>
        </w:rPr>
        <w:t>
      Жылумен жабдықтау</w:t>
      </w:r>
    </w:p>
    <w:bookmarkEnd w:id="97"/>
    <w:bookmarkStart w:name="z118" w:id="98"/>
    <w:p>
      <w:pPr>
        <w:spacing w:after="0"/>
        <w:ind w:left="0"/>
        <w:jc w:val="both"/>
      </w:pPr>
      <w:r>
        <w:rPr>
          <w:rFonts w:ascii="Times New Roman"/>
          <w:b w:val="false"/>
          <w:i w:val="false"/>
          <w:color w:val="000000"/>
          <w:sz w:val="28"/>
        </w:rPr>
        <w:t>
      Коммуналдық қызметтердің шығындарын азайту, басқару процестерін оңтайландыру және олардың жұмысының тиімділігін арттыру үшін жылумен жабдықтау саласында жылу мен суды есепке алу жүйелерінің аспаптарын орнату және оларды автоматтандыру шешуші рөл атқарады. Қазіргі уақытта үй қожалықтарын үйге ортақ есепке алу құралдарымен жарақтандырудағы елеулі прогреске қарамастан, жылу энергиясын тасымалдау және бөлу кезінде энергия шығынының деңгейі жоғары күйінде қалып отыр – 42 %-ға дейін. Жылуды есепке алудың ескірген жүйесі тұтынуды жедел бақылау мүмкіндігін шектейді, бұл жылумен жабдықтаушы ұйымдар жұмысының тиімділігін төмендетеді.</w:t>
      </w:r>
    </w:p>
    <w:bookmarkEnd w:id="98"/>
    <w:bookmarkStart w:name="z119" w:id="99"/>
    <w:p>
      <w:pPr>
        <w:spacing w:after="0"/>
        <w:ind w:left="0"/>
        <w:jc w:val="both"/>
      </w:pPr>
      <w:r>
        <w:rPr>
          <w:rFonts w:ascii="Times New Roman"/>
          <w:b w:val="false"/>
          <w:i w:val="false"/>
          <w:color w:val="000000"/>
          <w:sz w:val="28"/>
        </w:rPr>
        <w:t>
      Есепке алу құралдарының ескіруіне және деректердің жеткіліксіз интеграциялануына қатысты проблемалар қаржы мен энергетиканың қосымша шығына алып келеді. Осы проблемаларды шешу үшін есепке алу аспаптарын жаңғырту, Smart Metering технологияларын енгізу және барлық деңгейлерде жылу ресурстарын есепке алудың бірыңғай жүйесін құру қажет. Бұл бухгалтерлік есептің дәлдігін айтарлықтай жақсартады, шығындарды азайтады және тұтынуды бақылауды жақсартады.</w:t>
      </w:r>
    </w:p>
    <w:bookmarkEnd w:id="99"/>
    <w:bookmarkStart w:name="z120" w:id="100"/>
    <w:p>
      <w:pPr>
        <w:spacing w:after="0"/>
        <w:ind w:left="0"/>
        <w:jc w:val="both"/>
      </w:pPr>
      <w:r>
        <w:rPr>
          <w:rFonts w:ascii="Times New Roman"/>
          <w:b w:val="false"/>
          <w:i w:val="false"/>
          <w:color w:val="000000"/>
          <w:sz w:val="28"/>
        </w:rPr>
        <w:t>
      Жылу желілерін басқару, нақты уақыттағы температура мен қысымды мониторингілеу жүйелері сияқты автоматтандыру мен мониторингілеудің заманауи технологиялары жүйе жұмысының ашықтығын қамтамасыз етіп қана қоймай, сонымен қатар көрсетілетін қызметтердің сенімділігі мен сапасын едәуір жақсарта отырып, іркілістер мен авариялық жағдайларға жедел ден қоюға мүмкіндік береді.</w:t>
      </w:r>
    </w:p>
    <w:bookmarkEnd w:id="100"/>
    <w:bookmarkStart w:name="z121" w:id="101"/>
    <w:p>
      <w:pPr>
        <w:spacing w:after="0"/>
        <w:ind w:left="0"/>
        <w:jc w:val="both"/>
      </w:pPr>
      <w:r>
        <w:rPr>
          <w:rFonts w:ascii="Times New Roman"/>
          <w:b w:val="false"/>
          <w:i w:val="false"/>
          <w:color w:val="000000"/>
          <w:sz w:val="28"/>
        </w:rPr>
        <w:t>
      Электр энергетикасы</w:t>
      </w:r>
    </w:p>
    <w:bookmarkEnd w:id="101"/>
    <w:bookmarkStart w:name="z122" w:id="102"/>
    <w:p>
      <w:pPr>
        <w:spacing w:after="0"/>
        <w:ind w:left="0"/>
        <w:jc w:val="both"/>
      </w:pPr>
      <w:r>
        <w:rPr>
          <w:rFonts w:ascii="Times New Roman"/>
          <w:b w:val="false"/>
          <w:i w:val="false"/>
          <w:color w:val="000000"/>
          <w:sz w:val="28"/>
        </w:rPr>
        <w:t>
      Шығыстарды бақылау және есепке алу, ысырапты барынша азайту, энергияны беру және бөлу тиімділігін арттыру, сондай-ақ сектор жұмысының ашықтығын арттыру үшін электр энергетикасы саласында аспап орнату мәселесінің түйінді маңызы бар. Заманауи есепке алу құралдарын қолдану бақылаудың дәлдігі мен жеделдігін едәуір жақсартуға мүмкіндік береді, бұл бүкіл энергетикалық инфрақұрылымның тұрақты жұмысы үшін маңызды.</w:t>
      </w:r>
    </w:p>
    <w:bookmarkEnd w:id="102"/>
    <w:bookmarkStart w:name="z123" w:id="103"/>
    <w:p>
      <w:pPr>
        <w:spacing w:after="0"/>
        <w:ind w:left="0"/>
        <w:jc w:val="both"/>
      </w:pPr>
      <w:r>
        <w:rPr>
          <w:rFonts w:ascii="Times New Roman"/>
          <w:b w:val="false"/>
          <w:i w:val="false"/>
          <w:color w:val="000000"/>
          <w:sz w:val="28"/>
        </w:rPr>
        <w:t>
      Дегенмен Қазақстанда электр энергиясын есепке алу жабдықтары мен технологияларын қоса алғанда, техникалық негіздің ескіргені байқалады, бұл қосымша шығынға алып келеді және жедел бақылау мүмкіндіктерін шектейді. 2023 жылдың басында ЭКЕАЖ, қосалқы станциялардың мониторинг жүйелері және геоақпараттық жүйелер сияқты Smart Grid элементтерін енгізу жағдайды едәуір жақсартты, бірақ бұл шешімдер жаппай енгізілмеген және электр энергиясын өндіру мен тұтынудың барлық деңгейлерін бірдей қамтылмаған.</w:t>
      </w:r>
    </w:p>
    <w:bookmarkEnd w:id="103"/>
    <w:bookmarkStart w:name="z124" w:id="104"/>
    <w:p>
      <w:pPr>
        <w:spacing w:after="0"/>
        <w:ind w:left="0"/>
        <w:jc w:val="both"/>
      </w:pPr>
      <w:r>
        <w:rPr>
          <w:rFonts w:ascii="Times New Roman"/>
          <w:b w:val="false"/>
          <w:i w:val="false"/>
          <w:color w:val="000000"/>
          <w:sz w:val="28"/>
        </w:rPr>
        <w:t>
      Жүктемені автоматтандырылған басқарумен және авариялық жағдайларда электр желілерін қалпына келтірумен қоса Smart Grid технологиялары біртіндеп энергетикалық жүйелердің сенімділігі мен тұрақтылығын арттырудың маңызды құрамдас бөлігіне айналуда. Алайда оларды мемлекеттік деңгейде интеграциялау инфрақұрылымның жекелеген элементтері арасындағы синергияға қол жеткізуге және барлық кезеңдерде тұтыну мен шығын мониторингін жақсартуға мүмкіндік беретін кешенді тәсілді талап етеді.</w:t>
      </w:r>
    </w:p>
    <w:bookmarkEnd w:id="104"/>
    <w:bookmarkStart w:name="z125" w:id="105"/>
    <w:p>
      <w:pPr>
        <w:spacing w:after="0"/>
        <w:ind w:left="0"/>
        <w:jc w:val="both"/>
      </w:pPr>
      <w:r>
        <w:rPr>
          <w:rFonts w:ascii="Times New Roman"/>
          <w:b w:val="false"/>
          <w:i w:val="false"/>
          <w:color w:val="000000"/>
          <w:sz w:val="28"/>
        </w:rPr>
        <w:t>
      Сумен жабдықтау және су бұру</w:t>
      </w:r>
    </w:p>
    <w:bookmarkEnd w:id="105"/>
    <w:bookmarkStart w:name="z126" w:id="106"/>
    <w:p>
      <w:pPr>
        <w:spacing w:after="0"/>
        <w:ind w:left="0"/>
        <w:jc w:val="both"/>
      </w:pPr>
      <w:r>
        <w:rPr>
          <w:rFonts w:ascii="Times New Roman"/>
          <w:b w:val="false"/>
          <w:i w:val="false"/>
          <w:color w:val="000000"/>
          <w:sz w:val="28"/>
        </w:rPr>
        <w:t>
      Сумен жабдықтауды және су бұруды цифрландыру су ресурстарын басқарудың ашықтығын арттыру, қызмет көрсету сапасын жақсарту және шығынды азайту үшін маңызды қадам болып табылады. Басқа елдердегідей Қазақстанда да су сапасын автоматтандырылған басқаруды, геоақпараттық жүйелерді және сорғы станцияларын қашықтан басқару жүйелерін қамтитын Smart Water технологияларын ендіру сумен жабдықтау және су бұру мониторингін айтарлықтай жақсартуға мүмкіндік береді.</w:t>
      </w:r>
    </w:p>
    <w:bookmarkEnd w:id="106"/>
    <w:bookmarkStart w:name="z127" w:id="107"/>
    <w:p>
      <w:pPr>
        <w:spacing w:after="0"/>
        <w:ind w:left="0"/>
        <w:jc w:val="both"/>
      </w:pPr>
      <w:r>
        <w:rPr>
          <w:rFonts w:ascii="Times New Roman"/>
          <w:b w:val="false"/>
          <w:i w:val="false"/>
          <w:color w:val="000000"/>
          <w:sz w:val="28"/>
        </w:rPr>
        <w:t>
      Қазақстанда су ресурстарын есепке алу жүйесі бірыңғай интеграцияланған платформаның болмауына байланысты проблемаға тап болып отыр. Су ресурстарының ысырап болу деңгейі алынған судың 14 %-ына дейін жетсе де, телеметриялы есепке алу жүйесінің және әртүрлі көзден алынған деректер интеграциясының болмауы ысырап пен тұтынуды бақылауды қиындатады. Тұтынуды болжауға арналған болжамды аналитикалық жүйелермен және сумен жабдықтауды автоматты басқарумен қоса Smart Water жүйесін жаңғырту және ендіру ысырапты азайтуға және желілерді пайдалану тиімділігін арттыруға мүмкіндік береді.</w:t>
      </w:r>
    </w:p>
    <w:bookmarkEnd w:id="107"/>
    <w:bookmarkStart w:name="z128" w:id="108"/>
    <w:p>
      <w:pPr>
        <w:spacing w:after="0"/>
        <w:ind w:left="0"/>
        <w:jc w:val="both"/>
      </w:pPr>
      <w:r>
        <w:rPr>
          <w:rFonts w:ascii="Times New Roman"/>
          <w:b w:val="false"/>
          <w:i w:val="false"/>
          <w:color w:val="000000"/>
          <w:sz w:val="28"/>
        </w:rPr>
        <w:t>
      Ал Еуропада су ресурстарын басқару үшін интеллектуалды жүйелерді интеграциялау тұжырымдамалары белсенді пайдалануда, бұл қызмет көрсету деңгейін көтеріп қана қоймай, пайдалануға жұмсалатын шығынды азайтуға да мүмкіндік береді. Қазақстанда бүкіл ел аумағында сумен жабдықтауды және су бұруды тиімді басқару үшін кешенді шешімді қамтамасыз ете отырып, осындай технологияларды ендіру маңызды болады.</w:t>
      </w:r>
    </w:p>
    <w:bookmarkEnd w:id="108"/>
    <w:bookmarkStart w:name="z129" w:id="109"/>
    <w:p>
      <w:pPr>
        <w:spacing w:after="0"/>
        <w:ind w:left="0"/>
        <w:jc w:val="both"/>
      </w:pPr>
      <w:r>
        <w:rPr>
          <w:rFonts w:ascii="Times New Roman"/>
          <w:b w:val="false"/>
          <w:i w:val="false"/>
          <w:color w:val="000000"/>
          <w:sz w:val="28"/>
        </w:rPr>
        <w:t xml:space="preserve">
      Газбен жабдықтау </w:t>
      </w:r>
    </w:p>
    <w:bookmarkEnd w:id="109"/>
    <w:bookmarkStart w:name="z130" w:id="110"/>
    <w:p>
      <w:pPr>
        <w:spacing w:after="0"/>
        <w:ind w:left="0"/>
        <w:jc w:val="both"/>
      </w:pPr>
      <w:r>
        <w:rPr>
          <w:rFonts w:ascii="Times New Roman"/>
          <w:b w:val="false"/>
          <w:i w:val="false"/>
          <w:color w:val="000000"/>
          <w:sz w:val="28"/>
        </w:rPr>
        <w:t>
      Дерек қашықтан берілетін есепке алу аспаптарын қолдану газды есепке алу сапасын және оны тасымалдау мен өткізу процестерінің тиімділігін арттыруда маңызды рөл атқарады. Есепке алу аспаптарын орнатпайынша және цифрландырмайынша, тауарлық газды үнемді тұтынудың ендірілетін тетіктерін сапалы әкімшілендіру мүмкін емес.</w:t>
      </w:r>
    </w:p>
    <w:bookmarkEnd w:id="110"/>
    <w:bookmarkStart w:name="z131" w:id="111"/>
    <w:p>
      <w:pPr>
        <w:spacing w:after="0"/>
        <w:ind w:left="0"/>
        <w:jc w:val="both"/>
      </w:pPr>
      <w:r>
        <w:rPr>
          <w:rFonts w:ascii="Times New Roman"/>
          <w:b w:val="false"/>
          <w:i w:val="false"/>
          <w:color w:val="000000"/>
          <w:sz w:val="28"/>
        </w:rPr>
        <w:t>
      Қазіргі уақытта елдегі тұтынушылардың тек 4 %-ы ғана (шамамен 100 мың) газды есепке алудың дерек қашықтан берілетін заманауи аспаптарымен жабдықталған, оның өзін пилоттық жобалар шеңберінде газ тарату ұйымдары немесе ЖАО орнатқан. Барлық тұтынушылар қолданыстағы заңнамаға сәйкес газды есепке алу аспаптарын өздері сатып алады. Әдетте бұл есепке алу сапасы төмен, температура компенсациясы, дерек беру функциясы және кіріктірілген клапаны жоқ ең арзан есептеуіштер.</w:t>
      </w:r>
    </w:p>
    <w:bookmarkEnd w:id="111"/>
    <w:bookmarkStart w:name="z132" w:id="112"/>
    <w:p>
      <w:pPr>
        <w:spacing w:after="0"/>
        <w:ind w:left="0"/>
        <w:jc w:val="both"/>
      </w:pPr>
      <w:r>
        <w:rPr>
          <w:rFonts w:ascii="Times New Roman"/>
          <w:b w:val="false"/>
          <w:i w:val="false"/>
          <w:color w:val="000000"/>
          <w:sz w:val="28"/>
        </w:rPr>
        <w:t xml:space="preserve">
      Газды есепке алуды цифрландыру деңгейі төмен болса, газ тасымалдау көлемін дәл мониторингілеу мен бақылау мүмкіндігі болмайды, ал тұтынушылар санының өсуі бақылаушыларға деген сұранысты және оларды ұстауға жұмсалатын шығынды жыл сайын арттырады. Бұл операциялық шығынның және халық үшін газдың түпкілікті құнының өсуіне алып келеді, үнемді тұтыну тетіктерін тиімді енгізуге мүмкіндік бермейді, экспорттық әлеуетті төмендетеді және ішкі нарықты қосымша субсидиялауды талап етіп, газ саласының шығынын арттырады. Бұдан басқа, тұрмыстық тұтынушылар газды есепке алу аспаптарын сатып алу, орнату және тексеру шығындарын өздері көтеруге мәжбүр. </w:t>
      </w:r>
    </w:p>
    <w:bookmarkEnd w:id="112"/>
    <w:bookmarkStart w:name="z133" w:id="113"/>
    <w:p>
      <w:pPr>
        <w:spacing w:after="0"/>
        <w:ind w:left="0"/>
        <w:jc w:val="both"/>
      </w:pPr>
      <w:r>
        <w:rPr>
          <w:rFonts w:ascii="Times New Roman"/>
          <w:b w:val="false"/>
          <w:i w:val="false"/>
          <w:color w:val="000000"/>
          <w:sz w:val="28"/>
        </w:rPr>
        <w:t xml:space="preserve">
      Әлемдік тәжірибе мен Қазақстан Республикасында жүргізілген пилоттық жобалар тауарлық газды есепке алуды цифрландырудың тиімділігін практика жүзінде растап отыр. </w:t>
      </w:r>
    </w:p>
    <w:bookmarkEnd w:id="113"/>
    <w:bookmarkStart w:name="z134" w:id="114"/>
    <w:p>
      <w:pPr>
        <w:spacing w:after="0"/>
        <w:ind w:left="0"/>
        <w:jc w:val="both"/>
      </w:pPr>
      <w:r>
        <w:rPr>
          <w:rFonts w:ascii="Times New Roman"/>
          <w:b w:val="false"/>
          <w:i w:val="false"/>
          <w:color w:val="000000"/>
          <w:sz w:val="28"/>
        </w:rPr>
        <w:t>
      Аспап орнату тұтынушылардың есепке алу аспаптарын сатып алуға және тексеруге жұмсалатын шығынын азайтуға, есептеу мен есепке алу сапасын арттыруға, халық арасында үнемді тұтыну мәдениетін енгізуге, алаяқтық тәуекелдерін азайтуға және қауіпсіздік деңгейін арттыруға мүмкіндік береді.</w:t>
      </w:r>
    </w:p>
    <w:bookmarkEnd w:id="114"/>
    <w:bookmarkStart w:name="z135" w:id="115"/>
    <w:p>
      <w:pPr>
        <w:spacing w:after="0"/>
        <w:ind w:left="0"/>
        <w:jc w:val="both"/>
      </w:pPr>
      <w:r>
        <w:rPr>
          <w:rFonts w:ascii="Times New Roman"/>
          <w:b w:val="false"/>
          <w:i w:val="false"/>
          <w:color w:val="000000"/>
          <w:sz w:val="28"/>
        </w:rPr>
        <w:t>
      Мемлекет үшін бұл тауарлық газды анағұрлым ұтымды пайдалануды, инвестиция тартуды және өндірісті оқшаулауды, жаңа жұмыс орындарын құруды және есепке алудың ашықтығын арттыруды білдіреді.</w:t>
      </w:r>
    </w:p>
    <w:bookmarkEnd w:id="115"/>
    <w:bookmarkStart w:name="z136" w:id="116"/>
    <w:p>
      <w:pPr>
        <w:spacing w:after="0"/>
        <w:ind w:left="0"/>
        <w:jc w:val="both"/>
      </w:pPr>
      <w:r>
        <w:rPr>
          <w:rFonts w:ascii="Times New Roman"/>
          <w:b w:val="false"/>
          <w:i w:val="false"/>
          <w:color w:val="000000"/>
          <w:sz w:val="28"/>
        </w:rPr>
        <w:t>
      Газ саласы үшін – бұл газды үнемдеу және дәл есепке алу, желілерді цифрлық басқару, қауіпсіздік деңгейінің және ESG рейтингінің жоғарлауы, сондай-ақ ішкі нарықты субсидиялауға жұмсалатын шығыстардың азаюы.</w:t>
      </w:r>
    </w:p>
    <w:bookmarkEnd w:id="116"/>
    <w:bookmarkStart w:name="z137" w:id="117"/>
    <w:p>
      <w:pPr>
        <w:spacing w:after="0"/>
        <w:ind w:left="0"/>
        <w:jc w:val="both"/>
      </w:pPr>
      <w:r>
        <w:rPr>
          <w:rFonts w:ascii="Times New Roman"/>
          <w:b w:val="false"/>
          <w:i w:val="false"/>
          <w:color w:val="000000"/>
          <w:sz w:val="28"/>
        </w:rPr>
        <w:t>
      Аспап орнату мен автоматтандыруды барлық төрт секторда – электр энергетикасында, жылумен жабдықтауда, сумен жабдықтауда және газбен жабдықтауда енгізу коммуналдық көрсетілетін қызметтердің тиімділігі мен сенімділігін арттыруға ықпал етіп қана қоймай, ысырап пен қаржы шығысын барынша азайта отырып, ресурстардың ашықтығы мен бақылануын қамтамасыз етеді. Smart Grid, Smart Metering және Smart Water технологияларын қолдану автоматтандырудың жоғары дәрежесін қамтамасыз етеді, авариялық жағдайларға жедел ден қоюға және тұтынушыларға қызмет көрсету сапасын едәуір жақсартуға мүмкіндік береді. Сондай-ақ толық тиімділік үшін осы технологияларды елдің бүкіл аумағында және барлық деңгейде интеграциялауды аяқтау қажет.</w:t>
      </w:r>
    </w:p>
    <w:bookmarkEnd w:id="117"/>
    <w:bookmarkStart w:name="z138" w:id="118"/>
    <w:p>
      <w:pPr>
        <w:spacing w:after="0"/>
        <w:ind w:left="0"/>
        <w:jc w:val="both"/>
      </w:pPr>
      <w:r>
        <w:rPr>
          <w:rFonts w:ascii="Times New Roman"/>
          <w:b w:val="false"/>
          <w:i w:val="false"/>
          <w:color w:val="000000"/>
          <w:sz w:val="28"/>
        </w:rPr>
        <w:t>
      Халыққа әлеуметтік көмек көрсету</w:t>
      </w:r>
    </w:p>
    <w:bookmarkEnd w:id="118"/>
    <w:bookmarkStart w:name="z139" w:id="119"/>
    <w:p>
      <w:pPr>
        <w:spacing w:after="0"/>
        <w:ind w:left="0"/>
        <w:jc w:val="both"/>
      </w:pPr>
      <w:r>
        <w:rPr>
          <w:rFonts w:ascii="Times New Roman"/>
          <w:b w:val="false"/>
          <w:i w:val="false"/>
          <w:color w:val="000000"/>
          <w:sz w:val="28"/>
        </w:rPr>
        <w:t>
      Табысы аз азаматтардың шығынын азайту мақсатында ЖАО көрсетілетін коммуналдық қызметтерге (тұрғын үй көмегі, жергілікті бюджет) азаматтар жұмсайтын шығыстардың бір бөлігін өтеу тетігін іске асырады.</w:t>
      </w:r>
    </w:p>
    <w:bookmarkEnd w:id="119"/>
    <w:bookmarkStart w:name="z140" w:id="120"/>
    <w:p>
      <w:pPr>
        <w:spacing w:after="0"/>
        <w:ind w:left="0"/>
        <w:jc w:val="both"/>
      </w:pPr>
      <w:r>
        <w:rPr>
          <w:rFonts w:ascii="Times New Roman"/>
          <w:b w:val="false"/>
          <w:i w:val="false"/>
          <w:color w:val="000000"/>
          <w:sz w:val="28"/>
        </w:rPr>
        <w:t xml:space="preserve">
      Қазақстан Республикасы Өнеркәсіп және құрылыс министрінің 2023 жылғы 8 желтоқсандағы № 117 бұйрығымен (нормативтік құқықтық актілерді мемлекеттік тіркеу тізілімінде № 33763 болып тіркелген) бекітілген Тұрғын үй көмегін көрсету қағидаларын ӨҚМ өзгертті, яғни тұтынушылар үшін шығыстардың жаңа шегін белгіледі. Өзгеріске сәйкес азаматтар тұрғын үй қызметтеріне ақы төлеуге отбасылық табысының 10 %-дан аспайтын бөлігін (бұрынғы 20 % орнына) жұмсайды. Бұл азаматтардың тоқсан сайын алатын өтемақы мөлшерін ұлғайтуға мүмкіндік берді. </w:t>
      </w:r>
    </w:p>
    <w:bookmarkEnd w:id="120"/>
    <w:bookmarkStart w:name="z141" w:id="121"/>
    <w:p>
      <w:pPr>
        <w:spacing w:after="0"/>
        <w:ind w:left="0"/>
        <w:jc w:val="both"/>
      </w:pPr>
      <w:r>
        <w:rPr>
          <w:rFonts w:ascii="Times New Roman"/>
          <w:b w:val="false"/>
          <w:i w:val="false"/>
          <w:color w:val="000000"/>
          <w:sz w:val="28"/>
        </w:rPr>
        <w:t>
      Автоматтандырылған соң қажетті құжаттарды қағаз жеткізгіштерде тапсыру қажет болмайды, коммуналдық көрсетілетін қызметтер үшін шоттарды қоспағанда, ақпарат мемлекеттік деректер базасынан автоматты түрде жүктеледі.</w:t>
      </w:r>
    </w:p>
    <w:bookmarkEnd w:id="121"/>
    <w:bookmarkStart w:name="z142" w:id="122"/>
    <w:p>
      <w:pPr>
        <w:spacing w:after="0"/>
        <w:ind w:left="0"/>
        <w:jc w:val="both"/>
      </w:pPr>
      <w:r>
        <w:rPr>
          <w:rFonts w:ascii="Times New Roman"/>
          <w:b w:val="false"/>
          <w:i w:val="false"/>
          <w:color w:val="000000"/>
          <w:sz w:val="28"/>
        </w:rPr>
        <w:t>
      Соңғы 5 жылда ЖАО деректері бойынша 223,4 мыңнан астам отбасыға тұрғын үй көмегі төленді.</w:t>
      </w:r>
    </w:p>
    <w:bookmarkEnd w:id="122"/>
    <w:bookmarkStart w:name="z143" w:id="123"/>
    <w:p>
      <w:pPr>
        <w:spacing w:after="0"/>
        <w:ind w:left="0"/>
        <w:jc w:val="both"/>
      </w:pPr>
      <w:r>
        <w:rPr>
          <w:rFonts w:ascii="Times New Roman"/>
          <w:b w:val="false"/>
          <w:i w:val="false"/>
          <w:color w:val="000000"/>
          <w:sz w:val="28"/>
        </w:rPr>
        <w:t>
      2024 жылдан бері тұрғын үй көмегі табысы аз 6196 отбасыға тағайындалды, оның жалпы сомасы 140 млн теңгеден астам, өтініш қабылдау "электрондық үкімет" порталы және "Азаматтарға арналған үкімет" мемлекеттік корпорациясы арқылы жүргізіледі. 2025 жылы пилоттық жобаны сынақтан өткізуді аяқтау қорытындысы бойынша ӨҚМ Қазақстан Республикасы Өнеркәсіп және құрылыс министрінің 2023 жылғы 8 желтоқсандағы № 117 бұйрығымен (нормативтік құқықтық актілерді мемлекеттік тіркеу тізілімінде № 33763 болып тіркелген) бекітілген Тұрғын үй көмегін көрсету қағидаларына тиісті өзгерістер енгізетін болады, мұның өзі рәсімді оңайлатып, алушылар шеңберін кеңейте отырып, тұрғын үй көмегін проактивті форматта көрсетуге мүмкіндік береді.</w:t>
      </w:r>
    </w:p>
    <w:bookmarkEnd w:id="123"/>
    <w:bookmarkStart w:name="z144" w:id="124"/>
    <w:p>
      <w:pPr>
        <w:spacing w:after="0"/>
        <w:ind w:left="0"/>
        <w:jc w:val="both"/>
      </w:pPr>
      <w:r>
        <w:rPr>
          <w:rFonts w:ascii="Times New Roman"/>
          <w:b w:val="false"/>
          <w:i w:val="false"/>
          <w:color w:val="000000"/>
          <w:sz w:val="28"/>
        </w:rPr>
        <w:t>
      Бұл ретте коммуналдық көрсетілетін қызметтерді тұтынушыларға тұрғын үй көмегін көрсетуден басқа тұрғын үйді жалдау ақысының бір бөлігін субсидиялау, атаулы әлеуметтік көмек көрсету және азаматтардың өмірде қиын жағдайға тап болуына байланысты әлеуметтік көмек көрсету сияқты бірқатар әлеуметтік қолдау бағдарламалары бар.</w:t>
      </w:r>
    </w:p>
    <w:bookmarkEnd w:id="124"/>
    <w:bookmarkStart w:name="z145" w:id="125"/>
    <w:p>
      <w:pPr>
        <w:spacing w:after="0"/>
        <w:ind w:left="0"/>
        <w:jc w:val="both"/>
      </w:pPr>
      <w:r>
        <w:rPr>
          <w:rFonts w:ascii="Times New Roman"/>
          <w:b w:val="false"/>
          <w:i w:val="false"/>
          <w:color w:val="000000"/>
          <w:sz w:val="28"/>
        </w:rPr>
        <w:t xml:space="preserve">
      Тұрғын үй көмегін алушыларды кеңінен қамту мақсатында қолдау көрсету кезінде табыс пен тұрғын үй нормаларының талап етілетін шекті мәндерін стандарттау және біркелкі ету қажет. </w:t>
      </w:r>
    </w:p>
    <w:bookmarkEnd w:id="125"/>
    <w:bookmarkStart w:name="z146" w:id="126"/>
    <w:p>
      <w:pPr>
        <w:spacing w:after="0"/>
        <w:ind w:left="0"/>
        <w:jc w:val="both"/>
      </w:pPr>
      <w:r>
        <w:rPr>
          <w:rFonts w:ascii="Times New Roman"/>
          <w:b w:val="false"/>
          <w:i w:val="false"/>
          <w:color w:val="000000"/>
          <w:sz w:val="28"/>
        </w:rPr>
        <w:t>
      3. Мақсат, міндеттер және нәтижелер көрсеткіштері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нәтиже көрсеткіштері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факт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бағалау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 (жоспар), жылдар бойынша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7"/>
          <w:p>
            <w:pPr>
              <w:spacing w:after="20"/>
              <w:ind w:left="20"/>
              <w:jc w:val="both"/>
            </w:pPr>
            <w:r>
              <w:rPr>
                <w:rFonts w:ascii="Times New Roman"/>
                <w:b w:val="false"/>
                <w:i w:val="false"/>
                <w:color w:val="000000"/>
                <w:sz w:val="20"/>
              </w:rPr>
              <w:t>
Мақсат: 2025 – 2029 жылдары халыққа коммуналдық қызметтерді сенімді әрі сапалы көрсету және ел экономикасының орнықты дамуын қамтамасыз ету үшін электрмен, жылумен жабдықтау (жылу энергиясын өндіру, беру және өткізу), сумен жабдықтау және су бұру желілері мен объектілерін жаңартуды қамтитын энергетикалық және коммуналдық инфрақұрылымды жаңғырту.</w:t>
            </w:r>
          </w:p>
          <w:bookmarkEnd w:id="127"/>
          <w:p>
            <w:pPr>
              <w:spacing w:after="20"/>
              <w:ind w:left="20"/>
              <w:jc w:val="both"/>
            </w:pPr>
            <w:r>
              <w:rPr>
                <w:rFonts w:ascii="Times New Roman"/>
                <w:b w:val="false"/>
                <w:i w:val="false"/>
                <w:color w:val="000000"/>
                <w:sz w:val="20"/>
              </w:rPr>
              <w:t xml:space="preserve">
Қойылған мақсатқа қол жеткізу үшін Ұлттық жобаны іске асыру түйінді 4 бағыт бойынша жүзеге асырылатын болады, оның шеңберінде 5 міндетті іске асыру көзделген.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1-бағыт.Энергетикалық және коммуналдық инфрақұрылымды жаңғырту және салу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Энергетикалық және коммуналдық секторлардың инфрақұрылымын (желілері мен объектілерін) жаңғырту және салу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Жылумен жабдықтау желілерінің тозу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8"/>
          <w:p>
            <w:pPr>
              <w:spacing w:after="20"/>
              <w:ind w:left="20"/>
              <w:jc w:val="both"/>
            </w:pPr>
            <w:r>
              <w:rPr>
                <w:rFonts w:ascii="Times New Roman"/>
                <w:b w:val="false"/>
                <w:i w:val="false"/>
                <w:color w:val="000000"/>
                <w:sz w:val="20"/>
              </w:rPr>
              <w:t>
ЭМ, ЖАО,</w:t>
            </w:r>
          </w:p>
          <w:bookmarkEnd w:id="128"/>
          <w:p>
            <w:pPr>
              <w:spacing w:after="20"/>
              <w:ind w:left="20"/>
              <w:jc w:val="both"/>
            </w:pPr>
            <w:r>
              <w:rPr>
                <w:rFonts w:ascii="Times New Roman"/>
                <w:b w:val="false"/>
                <w:i w:val="false"/>
                <w:color w:val="000000"/>
                <w:sz w:val="20"/>
              </w:rPr>
              <w:t>
ҰЭМ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Электрмен жабдықтау желілерінің тозу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9"/>
          <w:p>
            <w:pPr>
              <w:spacing w:after="20"/>
              <w:ind w:left="20"/>
              <w:jc w:val="both"/>
            </w:pPr>
            <w:r>
              <w:rPr>
                <w:rFonts w:ascii="Times New Roman"/>
                <w:b w:val="false"/>
                <w:i w:val="false"/>
                <w:color w:val="000000"/>
                <w:sz w:val="20"/>
              </w:rPr>
              <w:t>
ЭМ, ЖАО,</w:t>
            </w:r>
          </w:p>
          <w:bookmarkEnd w:id="129"/>
          <w:p>
            <w:pPr>
              <w:spacing w:after="20"/>
              <w:ind w:left="20"/>
              <w:jc w:val="both"/>
            </w:pPr>
            <w:r>
              <w:rPr>
                <w:rFonts w:ascii="Times New Roman"/>
                <w:b w:val="false"/>
                <w:i w:val="false"/>
                <w:color w:val="000000"/>
                <w:sz w:val="20"/>
              </w:rPr>
              <w:t>
ҰЭМ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Сумен жабдықтау желілерінің тозу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 ҰЭМ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Су бұру желілерінің тозу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 ҰЭМ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 Жаңа энергетикалық қуаттарды іске қосу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6-көрсеткіш. Жаңа кәріздік тазарту құрылысжайларын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ЭТРМ, ЖАО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Цифрландырудың кешенді бағдарламасын әзірлеу және іске асыру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Ұлттық жоба жобаларының жаңғыртылатын және салынып жатқан энергетикалық және коммуналдық инфрақұрылым объектілерін электр энергиясын, жылу энергиясын, сумен жабдықтау мен су бұруды есепке алу аспаптарымен және автоматтандырылған жүйелерімен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ЖАО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2-көрсеткіш. Деректер қашықтан берілетін есепке алу аспаптарымен жарақтандырылған электр энергиясын есепке алу нүктелерінің үлесі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Деректер қашықтан берілетін есепке алу аспаптарымен жарақтандырылған жылу энергиясын есепке алу нүктелерінің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Деректер қашықтан берілетін есепке алу аспаптарымен жарақтандырылған сумен жабдықтауды есепке алу нүктелерінің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 ТП БАЖ жабдықталған коммуналдық-энергетикалық инфрақұрылым объектілерінің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6-көрсеткіш. "Energy tech" салалық ақпараттық қауіпсіздік орталығымен қамтылған субъектілердің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ЭМ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7-көрсеткіш. "Water Tech" салалық ақпараттық қауіпсіздік орталығымен қамтылған субъектілердің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ӨҚМ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8-көрсеткіш. Зияткерлік энергия жүйесімен (SmartGrid) қамтамасыз етілген жүйелік оператордың ақпараттық-коммуникациялық инфрақұрылым объектілерінің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ЖИЦДМ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Энергетикалық және коммуналдық сектордың инвестициялық тартымдылығын арттыру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Қаржыландырудың орнықты және қолжетімді тетігін құру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0"/>
          <w:p>
            <w:pPr>
              <w:spacing w:after="20"/>
              <w:ind w:left="20"/>
              <w:jc w:val="both"/>
            </w:pPr>
            <w:r>
              <w:rPr>
                <w:rFonts w:ascii="Times New Roman"/>
                <w:b w:val="false"/>
                <w:i w:val="false"/>
                <w:color w:val="000000"/>
                <w:sz w:val="20"/>
              </w:rPr>
              <w:t xml:space="preserve">
1-көрсеткіш. </w:t>
            </w:r>
          </w:p>
          <w:bookmarkEnd w:id="130"/>
          <w:p>
            <w:pPr>
              <w:spacing w:after="20"/>
              <w:ind w:left="20"/>
              <w:jc w:val="both"/>
            </w:pPr>
            <w:r>
              <w:rPr>
                <w:rFonts w:ascii="Times New Roman"/>
                <w:b w:val="false"/>
                <w:i w:val="false"/>
                <w:color w:val="000000"/>
                <w:sz w:val="20"/>
              </w:rPr>
              <w:t>
Ұлттық жобаның талаптарына сәйкес келетін және қаржыландырушы ұйымға құжаттардың толық топтамасын ұсынған ТМС жобаларының жеңілдікті қаржыландырумен қамтамасыз етілу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ҚНРДА (келісу бойынша), ҰБ (келісу бойынша), "Бәйтерек" ҰИХ" АҚ (келісу бойынша), ЖАО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Елішілік құндылықты арттыру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ОТӨ өнімінің барынша пайдаланылуын қамтамасыз ету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1"/>
          <w:p>
            <w:pPr>
              <w:spacing w:after="20"/>
              <w:ind w:left="20"/>
              <w:jc w:val="both"/>
            </w:pPr>
            <w:r>
              <w:rPr>
                <w:rFonts w:ascii="Times New Roman"/>
                <w:b w:val="false"/>
                <w:i w:val="false"/>
                <w:color w:val="000000"/>
                <w:sz w:val="20"/>
              </w:rPr>
              <w:t>
1-көрсеткіш.</w:t>
            </w:r>
          </w:p>
          <w:bookmarkEnd w:id="131"/>
          <w:p>
            <w:pPr>
              <w:spacing w:after="20"/>
              <w:ind w:left="20"/>
              <w:jc w:val="both"/>
            </w:pPr>
            <w:r>
              <w:rPr>
                <w:rFonts w:ascii="Times New Roman"/>
                <w:b w:val="false"/>
                <w:i w:val="false"/>
                <w:color w:val="000000"/>
                <w:sz w:val="20"/>
              </w:rPr>
              <w:t>
Ұлттық жоба жобалары шеңберінде өнім берушілердің жалпы санындағы ОТӨ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Тарифтер көтерілген кезде халықтың шығыстарын өтеу тетіктері</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Халық шығысына тарифтік жүктеменің әсерін жұмсарту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Өтінім бойынша коммуналдық көрсетілетін қызметтерге өтемақы төлеу бөлігінде табысы аз тұрғындарды тұрғын үй көмегі арқылы қамту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Еңбекмині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bookmarkStart w:name="z152" w:id="132"/>
    <w:p>
      <w:pPr>
        <w:spacing w:after="0"/>
        <w:ind w:left="0"/>
        <w:jc w:val="both"/>
      </w:pPr>
      <w:r>
        <w:rPr>
          <w:rFonts w:ascii="Times New Roman"/>
          <w:b w:val="false"/>
          <w:i w:val="false"/>
          <w:color w:val="000000"/>
          <w:sz w:val="28"/>
        </w:rPr>
        <w:t>
      4. Әлеуметтік-экономикалық тиімділік, игілік алушылар үшін пайда</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болжамды мәндер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әлеуметтік әсер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қызметтерге ақы төлеу шығындарының бір бөлігін өтеуге бағытталған тұрғын үй көмегін көрсету тетігі арқылы халықтың әлеуметтік осал топтары үшін тарифтік жүктемені жеңілдету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пен кәсіпкерлер үшін экономикалық әсер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мен құрылысқа инвестиция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3 598 939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ОТӨ ең төменгі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bookmarkStart w:name="z153" w:id="133"/>
    <w:p>
      <w:pPr>
        <w:spacing w:after="0"/>
        <w:ind w:left="0"/>
        <w:jc w:val="both"/>
      </w:pPr>
      <w:r>
        <w:rPr>
          <w:rFonts w:ascii="Times New Roman"/>
          <w:b w:val="false"/>
          <w:i w:val="false"/>
          <w:color w:val="000000"/>
          <w:sz w:val="28"/>
        </w:rPr>
        <w:t>
      5. Ресурстар</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 (жылдар бойынша), млн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4"/>
          <w:p>
            <w:pPr>
              <w:spacing w:after="20"/>
              <w:ind w:left="20"/>
              <w:jc w:val="both"/>
            </w:pPr>
            <w:r>
              <w:rPr>
                <w:rFonts w:ascii="Times New Roman"/>
                <w:b w:val="false"/>
                <w:i w:val="false"/>
                <w:color w:val="000000"/>
                <w:sz w:val="20"/>
              </w:rPr>
              <w:t>
Барлық</w:t>
            </w:r>
          </w:p>
          <w:bookmarkEnd w:id="134"/>
          <w:p>
            <w:pPr>
              <w:spacing w:after="20"/>
              <w:ind w:left="20"/>
              <w:jc w:val="both"/>
            </w:pPr>
            <w:r>
              <w:rPr>
                <w:rFonts w:ascii="Times New Roman"/>
                <w:b w:val="false"/>
                <w:i w:val="false"/>
                <w:color w:val="000000"/>
                <w:sz w:val="20"/>
              </w:rPr>
              <w:t>
қаржыландыру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5"/>
          <w:p>
            <w:pPr>
              <w:spacing w:after="20"/>
              <w:ind w:left="20"/>
              <w:jc w:val="both"/>
            </w:pPr>
            <w:r>
              <w:rPr>
                <w:rFonts w:ascii="Times New Roman"/>
                <w:b w:val="false"/>
                <w:i w:val="false"/>
                <w:color w:val="000000"/>
                <w:sz w:val="20"/>
              </w:rPr>
              <w:t>
1-міндет.</w:t>
            </w:r>
          </w:p>
          <w:bookmarkEnd w:id="135"/>
          <w:p>
            <w:pPr>
              <w:spacing w:after="20"/>
              <w:ind w:left="20"/>
              <w:jc w:val="both"/>
            </w:pPr>
            <w:r>
              <w:rPr>
                <w:rFonts w:ascii="Times New Roman"/>
                <w:b w:val="false"/>
                <w:i w:val="false"/>
                <w:color w:val="000000"/>
                <w:sz w:val="20"/>
              </w:rPr>
              <w:t>
Энергетикалық және коммуналдық секторлардың инфрақұрылымын (желілері мен объектілерін) жаңғырту және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3 114 875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3 108 808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3 283 289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1 385 626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12 986 645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6"/>
          <w:p>
            <w:pPr>
              <w:spacing w:after="20"/>
              <w:ind w:left="20"/>
              <w:jc w:val="both"/>
            </w:pPr>
            <w:r>
              <w:rPr>
                <w:rFonts w:ascii="Times New Roman"/>
                <w:b w:val="false"/>
                <w:i w:val="false"/>
                <w:color w:val="000000"/>
                <w:sz w:val="20"/>
              </w:rPr>
              <w:t xml:space="preserve">
2-міндет. </w:t>
            </w:r>
          </w:p>
          <w:bookmarkEnd w:id="136"/>
          <w:p>
            <w:pPr>
              <w:spacing w:after="20"/>
              <w:ind w:left="20"/>
              <w:jc w:val="both"/>
            </w:pPr>
            <w:r>
              <w:rPr>
                <w:rFonts w:ascii="Times New Roman"/>
                <w:b w:val="false"/>
                <w:i w:val="false"/>
                <w:color w:val="000000"/>
                <w:sz w:val="20"/>
              </w:rPr>
              <w:t>
Цифрландырудың кешенді бағдарламасын әзірлеу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601 997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7"/>
          <w:p>
            <w:pPr>
              <w:spacing w:after="20"/>
              <w:ind w:left="20"/>
              <w:jc w:val="both"/>
            </w:pPr>
            <w:r>
              <w:rPr>
                <w:rFonts w:ascii="Times New Roman"/>
                <w:b w:val="false"/>
                <w:i w:val="false"/>
                <w:color w:val="000000"/>
                <w:sz w:val="20"/>
              </w:rPr>
              <w:t xml:space="preserve">
3-міндет. </w:t>
            </w:r>
          </w:p>
          <w:bookmarkEnd w:id="137"/>
          <w:p>
            <w:pPr>
              <w:spacing w:after="20"/>
              <w:ind w:left="20"/>
              <w:jc w:val="both"/>
            </w:pPr>
            <w:r>
              <w:rPr>
                <w:rFonts w:ascii="Times New Roman"/>
                <w:b w:val="false"/>
                <w:i w:val="false"/>
                <w:color w:val="000000"/>
                <w:sz w:val="20"/>
              </w:rPr>
              <w:t>
Тұрақты және қолжетімді қаржыландыру тетігін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8"/>
          <w:p>
            <w:pPr>
              <w:spacing w:after="20"/>
              <w:ind w:left="20"/>
              <w:jc w:val="both"/>
            </w:pPr>
            <w:r>
              <w:rPr>
                <w:rFonts w:ascii="Times New Roman"/>
                <w:b w:val="false"/>
                <w:i w:val="false"/>
                <w:color w:val="000000"/>
                <w:sz w:val="20"/>
              </w:rPr>
              <w:t xml:space="preserve">
4-міндет. </w:t>
            </w:r>
          </w:p>
          <w:bookmarkEnd w:id="138"/>
          <w:p>
            <w:pPr>
              <w:spacing w:after="20"/>
              <w:ind w:left="20"/>
              <w:jc w:val="both"/>
            </w:pPr>
            <w:r>
              <w:rPr>
                <w:rFonts w:ascii="Times New Roman"/>
                <w:b w:val="false"/>
                <w:i w:val="false"/>
                <w:color w:val="000000"/>
                <w:sz w:val="20"/>
              </w:rPr>
              <w:t>
ОТӨ өнімдерінің барынша пайдаланылуын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9"/>
          <w:p>
            <w:pPr>
              <w:spacing w:after="20"/>
              <w:ind w:left="20"/>
              <w:jc w:val="both"/>
            </w:pPr>
            <w:r>
              <w:rPr>
                <w:rFonts w:ascii="Times New Roman"/>
                <w:b w:val="false"/>
                <w:i w:val="false"/>
                <w:color w:val="000000"/>
                <w:sz w:val="20"/>
              </w:rPr>
              <w:t xml:space="preserve">
5-міндет. </w:t>
            </w:r>
          </w:p>
          <w:bookmarkEnd w:id="139"/>
          <w:p>
            <w:pPr>
              <w:spacing w:after="20"/>
              <w:ind w:left="20"/>
              <w:jc w:val="both"/>
            </w:pPr>
            <w:r>
              <w:rPr>
                <w:rFonts w:ascii="Times New Roman"/>
                <w:b w:val="false"/>
                <w:i w:val="false"/>
                <w:color w:val="000000"/>
                <w:sz w:val="20"/>
              </w:rPr>
              <w:t>
Халық шығысына тарифтік жүктеменің әсерін жеңілдету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көздердің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1 025 591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3 227 993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3 266 637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3 481 786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4 066 706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15 068 713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13 588 642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3 080 847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3 598 939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13 588 642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13 588 642</w:t>
            </w:r>
          </w:p>
        </w:tc>
      </w:tr>
    </w:tbl>
    <w:bookmarkStart w:name="z160" w:id="140"/>
    <w:p>
      <w:pPr>
        <w:spacing w:after="0"/>
        <w:ind w:left="0"/>
        <w:jc w:val="both"/>
      </w:pPr>
      <w:r>
        <w:rPr>
          <w:rFonts w:ascii="Times New Roman"/>
          <w:b w:val="false"/>
          <w:i w:val="false"/>
          <w:color w:val="000000"/>
          <w:sz w:val="28"/>
        </w:rPr>
        <w:t>
      6. Жауаптылық пен өкілеттіктерді бөлу</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(лауазымды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Энергетикалық және коммуналдық секторлардың инфрақұрылымын (желілері мен объектілерін) жаңғырту және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1"/>
          <w:p>
            <w:pPr>
              <w:spacing w:after="20"/>
              <w:ind w:left="20"/>
              <w:jc w:val="both"/>
            </w:pPr>
            <w:r>
              <w:rPr>
                <w:rFonts w:ascii="Times New Roman"/>
                <w:b w:val="false"/>
                <w:i w:val="false"/>
                <w:color w:val="000000"/>
                <w:sz w:val="20"/>
              </w:rPr>
              <w:t>
1-көрсеткіш.</w:t>
            </w:r>
          </w:p>
          <w:bookmarkEnd w:id="141"/>
          <w:p>
            <w:pPr>
              <w:spacing w:after="20"/>
              <w:ind w:left="20"/>
              <w:jc w:val="both"/>
            </w:pPr>
            <w:r>
              <w:rPr>
                <w:rFonts w:ascii="Times New Roman"/>
                <w:b w:val="false"/>
                <w:i w:val="false"/>
                <w:color w:val="000000"/>
                <w:sz w:val="20"/>
              </w:rPr>
              <w:t>
Жылумен жабдықтау желілерінің тозу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жергілікті атқарушы органдағы уәкілетті тұлға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2"/>
          <w:p>
            <w:pPr>
              <w:spacing w:after="20"/>
              <w:ind w:left="20"/>
              <w:jc w:val="both"/>
            </w:pPr>
            <w:r>
              <w:rPr>
                <w:rFonts w:ascii="Times New Roman"/>
                <w:b w:val="false"/>
                <w:i w:val="false"/>
                <w:color w:val="000000"/>
                <w:sz w:val="20"/>
              </w:rPr>
              <w:t>
ЭМ, ҰЭМ – үйлестіру, мониторинг, түзету бойынша ұсыныстар енгізу, есептілікті дайындау</w:t>
            </w:r>
          </w:p>
          <w:bookmarkEnd w:id="142"/>
          <w:p>
            <w:pPr>
              <w:spacing w:after="20"/>
              <w:ind w:left="20"/>
              <w:jc w:val="both"/>
            </w:pPr>
            <w:r>
              <w:rPr>
                <w:rFonts w:ascii="Times New Roman"/>
                <w:b w:val="false"/>
                <w:i w:val="false"/>
                <w:color w:val="000000"/>
                <w:sz w:val="20"/>
              </w:rPr>
              <w:t>
ЖАО – іске асыру, түзету бойынша ұсыныстар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3"/>
          <w:p>
            <w:pPr>
              <w:spacing w:after="20"/>
              <w:ind w:left="20"/>
              <w:jc w:val="both"/>
            </w:pPr>
            <w:r>
              <w:rPr>
                <w:rFonts w:ascii="Times New Roman"/>
                <w:b w:val="false"/>
                <w:i w:val="false"/>
                <w:color w:val="000000"/>
                <w:sz w:val="20"/>
              </w:rPr>
              <w:t xml:space="preserve">
2-көрсеткіш. </w:t>
            </w:r>
          </w:p>
          <w:bookmarkEnd w:id="143"/>
          <w:p>
            <w:pPr>
              <w:spacing w:after="20"/>
              <w:ind w:left="20"/>
              <w:jc w:val="both"/>
            </w:pPr>
            <w:r>
              <w:rPr>
                <w:rFonts w:ascii="Times New Roman"/>
                <w:b w:val="false"/>
                <w:i w:val="false"/>
                <w:color w:val="000000"/>
                <w:sz w:val="20"/>
              </w:rPr>
              <w:t>
Электрмен жабдықтау желілерінің тозу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жергілікті атқарушы органдағы уәкілетті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4"/>
          <w:p>
            <w:pPr>
              <w:spacing w:after="20"/>
              <w:ind w:left="20"/>
              <w:jc w:val="both"/>
            </w:pPr>
            <w:r>
              <w:rPr>
                <w:rFonts w:ascii="Times New Roman"/>
                <w:b w:val="false"/>
                <w:i w:val="false"/>
                <w:color w:val="000000"/>
                <w:sz w:val="20"/>
              </w:rPr>
              <w:t>
ЭМ, ҰЭМ – үйлестіру, мониторинг, түзету бойынша ұсыныстар</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енгізу, есептілікті дайындау </w:t>
            </w:r>
          </w:p>
          <w:p>
            <w:pPr>
              <w:spacing w:after="20"/>
              <w:ind w:left="20"/>
              <w:jc w:val="both"/>
            </w:pPr>
            <w:r>
              <w:rPr>
                <w:rFonts w:ascii="Times New Roman"/>
                <w:b w:val="false"/>
                <w:i w:val="false"/>
                <w:color w:val="000000"/>
                <w:sz w:val="20"/>
              </w:rPr>
              <w:t>
ЖАО – іске асыру, түзету бойынша ұсыныстар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5"/>
          <w:p>
            <w:pPr>
              <w:spacing w:after="20"/>
              <w:ind w:left="20"/>
              <w:jc w:val="both"/>
            </w:pPr>
            <w:r>
              <w:rPr>
                <w:rFonts w:ascii="Times New Roman"/>
                <w:b w:val="false"/>
                <w:i w:val="false"/>
                <w:color w:val="000000"/>
                <w:sz w:val="20"/>
              </w:rPr>
              <w:t xml:space="preserve">
3-көрсеткіш. </w:t>
            </w:r>
          </w:p>
          <w:bookmarkEnd w:id="145"/>
          <w:p>
            <w:pPr>
              <w:spacing w:after="20"/>
              <w:ind w:left="20"/>
              <w:jc w:val="both"/>
            </w:pPr>
            <w:r>
              <w:rPr>
                <w:rFonts w:ascii="Times New Roman"/>
                <w:b w:val="false"/>
                <w:i w:val="false"/>
                <w:color w:val="000000"/>
                <w:sz w:val="20"/>
              </w:rPr>
              <w:t>
Сумен жабдықтау желілерінің тозу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Республикасының Ұлттық экономика вице-министрі Асан Көбентайұлы Дарбаев және жергілікті атқарушы органдағы уәкілетті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6"/>
          <w:p>
            <w:pPr>
              <w:spacing w:after="20"/>
              <w:ind w:left="20"/>
              <w:jc w:val="both"/>
            </w:pPr>
            <w:r>
              <w:rPr>
                <w:rFonts w:ascii="Times New Roman"/>
                <w:b w:val="false"/>
                <w:i w:val="false"/>
                <w:color w:val="000000"/>
                <w:sz w:val="20"/>
              </w:rPr>
              <w:t>
ӨҚМ, ҰЭМ – үйлестіру, мониторинг, түзету бойынша ұсыныстар енгізу, есептілікті дайындау</w:t>
            </w:r>
          </w:p>
          <w:bookmarkEnd w:id="146"/>
          <w:p>
            <w:pPr>
              <w:spacing w:after="20"/>
              <w:ind w:left="20"/>
              <w:jc w:val="both"/>
            </w:pPr>
            <w:r>
              <w:rPr>
                <w:rFonts w:ascii="Times New Roman"/>
                <w:b w:val="false"/>
                <w:i w:val="false"/>
                <w:color w:val="000000"/>
                <w:sz w:val="20"/>
              </w:rPr>
              <w:t>
ЖАО – іске асыру, түзету бойынша ұсыныстар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7"/>
          <w:p>
            <w:pPr>
              <w:spacing w:after="20"/>
              <w:ind w:left="20"/>
              <w:jc w:val="both"/>
            </w:pPr>
            <w:r>
              <w:rPr>
                <w:rFonts w:ascii="Times New Roman"/>
                <w:b w:val="false"/>
                <w:i w:val="false"/>
                <w:color w:val="000000"/>
                <w:sz w:val="20"/>
              </w:rPr>
              <w:t xml:space="preserve">
4-көрсеткіш. </w:t>
            </w:r>
          </w:p>
          <w:bookmarkEnd w:id="147"/>
          <w:p>
            <w:pPr>
              <w:spacing w:after="20"/>
              <w:ind w:left="20"/>
              <w:jc w:val="both"/>
            </w:pPr>
            <w:r>
              <w:rPr>
                <w:rFonts w:ascii="Times New Roman"/>
                <w:b w:val="false"/>
                <w:i w:val="false"/>
                <w:color w:val="000000"/>
                <w:sz w:val="20"/>
              </w:rPr>
              <w:t>
Су бұру желілерінің тозу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Республикасының Ұлттық экономика вице-министрі Асан Көбентайұлы Дарбаев және жергілікті атқарушы органдағы уәкілетті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8"/>
          <w:p>
            <w:pPr>
              <w:spacing w:after="20"/>
              <w:ind w:left="20"/>
              <w:jc w:val="both"/>
            </w:pPr>
            <w:r>
              <w:rPr>
                <w:rFonts w:ascii="Times New Roman"/>
                <w:b w:val="false"/>
                <w:i w:val="false"/>
                <w:color w:val="000000"/>
                <w:sz w:val="20"/>
              </w:rPr>
              <w:t xml:space="preserve">
ӨҚМ, ҰЭМ – үйлестіру, мониторинг, </w:t>
            </w:r>
          </w:p>
          <w:bookmarkEnd w:id="148"/>
          <w:p>
            <w:pPr>
              <w:spacing w:after="20"/>
              <w:ind w:left="20"/>
              <w:jc w:val="both"/>
            </w:pPr>
            <w:r>
              <w:rPr>
                <w:rFonts w:ascii="Times New Roman"/>
                <w:b w:val="false"/>
                <w:i w:val="false"/>
                <w:color w:val="000000"/>
                <w:sz w:val="20"/>
              </w:rPr>
              <w:t>түзету бойынша ұсыныстар енгізу, есептілікті дайындау</w:t>
            </w:r>
          </w:p>
          <w:p>
            <w:pPr>
              <w:spacing w:after="20"/>
              <w:ind w:left="20"/>
              <w:jc w:val="both"/>
            </w:pPr>
            <w:r>
              <w:rPr>
                <w:rFonts w:ascii="Times New Roman"/>
                <w:b w:val="false"/>
                <w:i w:val="false"/>
                <w:color w:val="000000"/>
                <w:sz w:val="20"/>
              </w:rPr>
              <w:t>
ЖАО – іске асыру, түзету бойынша ұсыныстар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9"/>
          <w:p>
            <w:pPr>
              <w:spacing w:after="20"/>
              <w:ind w:left="20"/>
              <w:jc w:val="both"/>
            </w:pPr>
            <w:r>
              <w:rPr>
                <w:rFonts w:ascii="Times New Roman"/>
                <w:b w:val="false"/>
                <w:i w:val="false"/>
                <w:color w:val="000000"/>
                <w:sz w:val="20"/>
              </w:rPr>
              <w:t xml:space="preserve">
5-көрсеткіш. </w:t>
            </w:r>
          </w:p>
          <w:bookmarkEnd w:id="149"/>
          <w:p>
            <w:pPr>
              <w:spacing w:after="20"/>
              <w:ind w:left="20"/>
              <w:jc w:val="both"/>
            </w:pPr>
            <w:r>
              <w:rPr>
                <w:rFonts w:ascii="Times New Roman"/>
                <w:b w:val="false"/>
                <w:i w:val="false"/>
                <w:color w:val="000000"/>
                <w:sz w:val="20"/>
              </w:rPr>
              <w:t>
Жаңа энергетикалық қуаттарды іске қосу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жергілікті атқарушы органдағы уәкілетті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0"/>
          <w:p>
            <w:pPr>
              <w:spacing w:after="20"/>
              <w:ind w:left="20"/>
              <w:jc w:val="both"/>
            </w:pPr>
            <w:r>
              <w:rPr>
                <w:rFonts w:ascii="Times New Roman"/>
                <w:b w:val="false"/>
                <w:i w:val="false"/>
                <w:color w:val="000000"/>
                <w:sz w:val="20"/>
              </w:rPr>
              <w:t>
ЭМ – үйлестіру, мониторинг, түзету бойынша ұсыныстар енгізу, есептілікті дайындау</w:t>
            </w:r>
          </w:p>
          <w:bookmarkEnd w:id="150"/>
          <w:p>
            <w:pPr>
              <w:spacing w:after="20"/>
              <w:ind w:left="20"/>
              <w:jc w:val="both"/>
            </w:pPr>
            <w:r>
              <w:rPr>
                <w:rFonts w:ascii="Times New Roman"/>
                <w:b w:val="false"/>
                <w:i w:val="false"/>
                <w:color w:val="000000"/>
                <w:sz w:val="20"/>
              </w:rPr>
              <w:t>
ЖАО – іске асыру, түзету бойынша ұсыныстар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1"/>
          <w:p>
            <w:pPr>
              <w:spacing w:after="20"/>
              <w:ind w:left="20"/>
              <w:jc w:val="both"/>
            </w:pPr>
            <w:r>
              <w:rPr>
                <w:rFonts w:ascii="Times New Roman"/>
                <w:b w:val="false"/>
                <w:i w:val="false"/>
                <w:color w:val="000000"/>
                <w:sz w:val="20"/>
              </w:rPr>
              <w:t xml:space="preserve">
6-көрсеткіш. </w:t>
            </w:r>
          </w:p>
          <w:bookmarkEnd w:id="151"/>
          <w:p>
            <w:pPr>
              <w:spacing w:after="20"/>
              <w:ind w:left="20"/>
              <w:jc w:val="both"/>
            </w:pPr>
            <w:r>
              <w:rPr>
                <w:rFonts w:ascii="Times New Roman"/>
                <w:b w:val="false"/>
                <w:i w:val="false"/>
                <w:color w:val="000000"/>
                <w:sz w:val="20"/>
              </w:rPr>
              <w:t>
Жаңа кәріз-тазарту құрылысжайларын іске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Республикасының Экология және табиғи ресурстар вице-министрі Жомарт Шияпұлы Әлиев және жергілікті атқарушы органдағы уәкілетті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2"/>
          <w:p>
            <w:pPr>
              <w:spacing w:after="20"/>
              <w:ind w:left="20"/>
              <w:jc w:val="both"/>
            </w:pPr>
            <w:r>
              <w:rPr>
                <w:rFonts w:ascii="Times New Roman"/>
                <w:b w:val="false"/>
                <w:i w:val="false"/>
                <w:color w:val="000000"/>
                <w:sz w:val="20"/>
              </w:rPr>
              <w:t xml:space="preserve">
ӨҚМ, ЭТРМ, – үйлестіру, мониторинг, </w:t>
            </w:r>
          </w:p>
          <w:bookmarkEnd w:id="152"/>
          <w:p>
            <w:pPr>
              <w:spacing w:after="20"/>
              <w:ind w:left="20"/>
              <w:jc w:val="both"/>
            </w:pPr>
            <w:r>
              <w:rPr>
                <w:rFonts w:ascii="Times New Roman"/>
                <w:b w:val="false"/>
                <w:i w:val="false"/>
                <w:color w:val="000000"/>
                <w:sz w:val="20"/>
              </w:rPr>
              <w:t>түзету бойынша ұсыныстар енгізу, есептілікті дайындау</w:t>
            </w:r>
          </w:p>
          <w:p>
            <w:pPr>
              <w:spacing w:after="20"/>
              <w:ind w:left="20"/>
              <w:jc w:val="both"/>
            </w:pPr>
            <w:r>
              <w:rPr>
                <w:rFonts w:ascii="Times New Roman"/>
                <w:b w:val="false"/>
                <w:i w:val="false"/>
                <w:color w:val="000000"/>
                <w:sz w:val="20"/>
              </w:rPr>
              <w:t>
ЖАО – іске асыру, түзету бойынша ұсыныстар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Цифрландырудың кешенді бағдарламасын әзірлеу және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Ұлттық жоба жобаларының жаңғыртылатын және салынып жатқан энергетикалық және коммуналдық инфрақұрылым объектілерін электр энергиясын, жылу энергиясын, сумен жабдықтау мен су бұруды есепке алу аспаптарымен және автоматтандырылған жүйелерімен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Қазақстан Республикасының Энергетика вице-министрі Сұңғат Қуатұлы Есімханов, сондай-ақ жергілікті атқарушы органдағы уәкілетті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3"/>
          <w:p>
            <w:pPr>
              <w:spacing w:after="20"/>
              <w:ind w:left="20"/>
              <w:jc w:val="both"/>
            </w:pPr>
            <w:r>
              <w:rPr>
                <w:rFonts w:ascii="Times New Roman"/>
                <w:b w:val="false"/>
                <w:i w:val="false"/>
                <w:color w:val="000000"/>
                <w:sz w:val="20"/>
              </w:rPr>
              <w:t>
ӨҚМ – үйлестіру, мониторинг, іске асыру, түзету бойынша ұсыныстар енгізу, есептілікті дайындау</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ЭМ – түзету бойынша ұсыныстар енгізу</w:t>
            </w:r>
          </w:p>
          <w:p>
            <w:pPr>
              <w:spacing w:after="20"/>
              <w:ind w:left="20"/>
              <w:jc w:val="both"/>
            </w:pPr>
            <w:r>
              <w:rPr>
                <w:rFonts w:ascii="Times New Roman"/>
                <w:b w:val="false"/>
                <w:i w:val="false"/>
                <w:color w:val="000000"/>
                <w:sz w:val="20"/>
              </w:rPr>
              <w:t>
ЖАО – іске асыру, түзету бойынша ұсыныстар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2-көрсеткіш. Деректер қашықтан берілетін есеп алу аспаптарымен жарақтандырылған электр энергиясын есепке алу нүктелерінің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4"/>
          <w:p>
            <w:pPr>
              <w:spacing w:after="20"/>
              <w:ind w:left="20"/>
              <w:jc w:val="both"/>
            </w:pPr>
            <w:r>
              <w:rPr>
                <w:rFonts w:ascii="Times New Roman"/>
                <w:b w:val="false"/>
                <w:i w:val="false"/>
                <w:color w:val="000000"/>
                <w:sz w:val="20"/>
              </w:rPr>
              <w:t xml:space="preserve">
ЭМ – үйлестіру, мониторинг, </w:t>
            </w:r>
          </w:p>
          <w:bookmarkEnd w:id="154"/>
          <w:p>
            <w:pPr>
              <w:spacing w:after="20"/>
              <w:ind w:left="20"/>
              <w:jc w:val="both"/>
            </w:pPr>
            <w:r>
              <w:rPr>
                <w:rFonts w:ascii="Times New Roman"/>
                <w:b w:val="false"/>
                <w:i w:val="false"/>
                <w:color w:val="000000"/>
                <w:sz w:val="20"/>
              </w:rPr>
              <w:t>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Деректер қашықтан берілетін есеп алу аспаптарымен жарақтандырылған жылу энергиясын есепке алу нүктелерінің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 Энергетика вице-министрі Сұңғат Қуатұлы Есімханов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5"/>
          <w:p>
            <w:pPr>
              <w:spacing w:after="20"/>
              <w:ind w:left="20"/>
              <w:jc w:val="both"/>
            </w:pPr>
            <w:r>
              <w:rPr>
                <w:rFonts w:ascii="Times New Roman"/>
                <w:b w:val="false"/>
                <w:i w:val="false"/>
                <w:color w:val="000000"/>
                <w:sz w:val="20"/>
              </w:rPr>
              <w:t xml:space="preserve">
ЭМ – үйлестіру, мониторинг, </w:t>
            </w:r>
          </w:p>
          <w:bookmarkEnd w:id="155"/>
          <w:p>
            <w:pPr>
              <w:spacing w:after="20"/>
              <w:ind w:left="20"/>
              <w:jc w:val="both"/>
            </w:pPr>
            <w:r>
              <w:rPr>
                <w:rFonts w:ascii="Times New Roman"/>
                <w:b w:val="false"/>
                <w:i w:val="false"/>
                <w:color w:val="000000"/>
                <w:sz w:val="20"/>
              </w:rPr>
              <w:t>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Деректер қашықтан берілетін есеп алу аспаптарымен жарақтандырылған сумен жабдықтауды есепке алу нүктелерінің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 үйлестіру, мониторинг,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 ТП БАЖ жабдықталған коммуналдық-энергетикалық инфрақұрылым объектілерінің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 Энергетика вице-министрі Сұңғат Қуатұлы Есімханов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 үйлестіру, мониторинг,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6-көрсеткіш. "Energy tech" салалық ақпараттық қауіпсіздік орталығымен қамтылған субъектілердің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вице-министрі Дмитрий Андреевич Мун, Республикасының Энергетика вице-министрі Сұңғат Қуатұлы Есімханов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ЭМ – үйлестіру, мониторинг,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7-көрсеткіш. "Water Tech" салалық ақпараттық қауіпсіздік орталығымен қамтылған субъектілердің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вице-министрі Дмитрий Андреевич Мун, Қазақстан Республикасының Өнеркәсіп және құрылыс вице-министрі Қуандық Жұмабекұлы Қажкенов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ӨҚМ – үйлестіру, мониторинг,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8-көрсеткіш. Зияткерлік энергия жүйесімен (SmartGrid) қамтамасыз етілген жүйелік оператордың ақпараттық-коммуникациялық инфрақұрылым объектілерінің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 Энергетика вице-министрі Сұңғат Қуатұлы Есімханов, Қазақстан Республикасының Жасанды интеллект және цифрлық даму вице-министрі Дмитрий Андреевич Мун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ЖИЦДМ – үйлестіру, мониторинг, түзету бойынша ұсыныстар енгізу, есептілікті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Орнықты және қолжетімді қаржыландыру тетігін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6"/>
          <w:p>
            <w:pPr>
              <w:spacing w:after="20"/>
              <w:ind w:left="20"/>
              <w:jc w:val="both"/>
            </w:pPr>
            <w:r>
              <w:rPr>
                <w:rFonts w:ascii="Times New Roman"/>
                <w:b w:val="false"/>
                <w:i w:val="false"/>
                <w:color w:val="000000"/>
                <w:sz w:val="20"/>
              </w:rPr>
              <w:t xml:space="preserve">
1-көрсеткіш. </w:t>
            </w:r>
          </w:p>
          <w:bookmarkEnd w:id="156"/>
          <w:p>
            <w:pPr>
              <w:spacing w:after="20"/>
              <w:ind w:left="20"/>
              <w:jc w:val="both"/>
            </w:pPr>
            <w:r>
              <w:rPr>
                <w:rFonts w:ascii="Times New Roman"/>
                <w:b w:val="false"/>
                <w:i w:val="false"/>
                <w:color w:val="000000"/>
                <w:sz w:val="20"/>
              </w:rPr>
              <w:t>
Ұлттық жобаның талаптарына сәйкес келетін ТМС жобаларының жеңілдікті қаржыландырумен қамтамасыз етілу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Қазақстан Республикасының Қаржы вице-министрі Абзал Бейсенбекұлы, Қазақстан Республикасының Қаржы нарығын реттеу және дамыту агенттігі төрағасының бірінші орынбасары Тимур Бөкейханұлы Әбілқасымов және "Бәйтерек" ҰИХ"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7"/>
          <w:p>
            <w:pPr>
              <w:spacing w:after="20"/>
              <w:ind w:left="20"/>
              <w:jc w:val="both"/>
            </w:pPr>
            <w:r>
              <w:rPr>
                <w:rFonts w:ascii="Times New Roman"/>
                <w:b w:val="false"/>
                <w:i w:val="false"/>
                <w:color w:val="000000"/>
                <w:sz w:val="20"/>
              </w:rPr>
              <w:t>
ӨҚМ, ЭМ, ҰЭМ, Қаржымині, ҚНРДА – заңнамаға өзгерістер енгізу, нормативтік-құқықтық актілерді әзірлеу және өзектілендіру, іске асыру</w:t>
            </w:r>
          </w:p>
          <w:bookmarkEnd w:id="157"/>
          <w:p>
            <w:pPr>
              <w:spacing w:after="20"/>
              <w:ind w:left="20"/>
              <w:jc w:val="both"/>
            </w:pPr>
            <w:r>
              <w:rPr>
                <w:rFonts w:ascii="Times New Roman"/>
                <w:b w:val="false"/>
                <w:i w:val="false"/>
                <w:color w:val="000000"/>
                <w:sz w:val="20"/>
              </w:rPr>
              <w:t>
"Бәйтерек" ҰИХ" АҚ – ұсыныстар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ОТӨ өнімінің барынша пайдаланылуын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8"/>
          <w:p>
            <w:pPr>
              <w:spacing w:after="20"/>
              <w:ind w:left="20"/>
              <w:jc w:val="both"/>
            </w:pPr>
            <w:r>
              <w:rPr>
                <w:rFonts w:ascii="Times New Roman"/>
                <w:b w:val="false"/>
                <w:i w:val="false"/>
                <w:color w:val="000000"/>
                <w:sz w:val="20"/>
              </w:rPr>
              <w:t xml:space="preserve">
1-көрсеткіш. </w:t>
            </w:r>
          </w:p>
          <w:bookmarkEnd w:id="158"/>
          <w:p>
            <w:pPr>
              <w:spacing w:after="20"/>
              <w:ind w:left="20"/>
              <w:jc w:val="both"/>
            </w:pPr>
            <w:r>
              <w:rPr>
                <w:rFonts w:ascii="Times New Roman"/>
                <w:b w:val="false"/>
                <w:i w:val="false"/>
                <w:color w:val="000000"/>
                <w:sz w:val="20"/>
              </w:rPr>
              <w:t>
Ұлттық жоба жобалары шеңберінде өнім берушілердің жалпы санындағы ОТӨ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Олжас Сапарбекұлы Сапарбеков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 үйлестіру, мониторинг, іске асыру, түзету бойынша ұсыныстар енгізу, есептілікті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Халы шығысына тарифтік жүктеменің әсерін жұмсарту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Өтінім бойынша коммуналдық көрсетілетін қызметтерге өтемақы төлеу бөлігінде табысы аз тұрғындарды тұрғын үй көмегі арқылы қамту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Қазақстан Республикасының Еңбек және халықты әлеуметтік қорғау бірінші вице-министрі Асқарбек Маратұлы Ертаев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9"/>
          <w:p>
            <w:pPr>
              <w:spacing w:after="20"/>
              <w:ind w:left="20"/>
              <w:jc w:val="both"/>
            </w:pPr>
            <w:r>
              <w:rPr>
                <w:rFonts w:ascii="Times New Roman"/>
                <w:b w:val="false"/>
                <w:i w:val="false"/>
                <w:color w:val="000000"/>
                <w:sz w:val="20"/>
              </w:rPr>
              <w:t>
ӨҚМ – тұрғын үй көмегін көрсету</w:t>
            </w:r>
          </w:p>
          <w:bookmarkEnd w:id="159"/>
          <w:p>
            <w:pPr>
              <w:spacing w:after="20"/>
              <w:ind w:left="20"/>
              <w:jc w:val="both"/>
            </w:pPr>
            <w:r>
              <w:rPr>
                <w:rFonts w:ascii="Times New Roman"/>
                <w:b w:val="false"/>
                <w:i w:val="false"/>
                <w:color w:val="000000"/>
                <w:sz w:val="20"/>
              </w:rPr>
              <w:t>
Еңбекмині – түзету бойынша ұсыныстар енгізу</w:t>
            </w:r>
          </w:p>
        </w:tc>
      </w:tr>
    </w:tbl>
    <w:bookmarkStart w:name="z182" w:id="160"/>
    <w:p>
      <w:pPr>
        <w:spacing w:after="0"/>
        <w:ind w:left="0"/>
        <w:jc w:val="both"/>
      </w:pPr>
      <w:r>
        <w:rPr>
          <w:rFonts w:ascii="Times New Roman"/>
          <w:b w:val="false"/>
          <w:i w:val="false"/>
          <w:color w:val="000000"/>
          <w:sz w:val="28"/>
        </w:rPr>
        <w:t>
      Шешу жолдары: энергетикалық және коммуналдық инфрақұрылымды жаңғырту және салу жөніндегі жобаларды іске асыру тәртібі мен тетіктері</w:t>
      </w:r>
    </w:p>
    <w:bookmarkEnd w:id="160"/>
    <w:bookmarkStart w:name="z183" w:id="161"/>
    <w:p>
      <w:pPr>
        <w:spacing w:after="0"/>
        <w:ind w:left="0"/>
        <w:jc w:val="both"/>
      </w:pPr>
      <w:r>
        <w:rPr>
          <w:rFonts w:ascii="Times New Roman"/>
          <w:b w:val="false"/>
          <w:i w:val="false"/>
          <w:color w:val="000000"/>
          <w:sz w:val="28"/>
        </w:rPr>
        <w:t>
      1-бағыт. Энергетикалық және коммуналдық инфрақұрылымды жаңғырту және салу</w:t>
      </w:r>
    </w:p>
    <w:bookmarkEnd w:id="161"/>
    <w:bookmarkStart w:name="z184" w:id="162"/>
    <w:p>
      <w:pPr>
        <w:spacing w:after="0"/>
        <w:ind w:left="0"/>
        <w:jc w:val="both"/>
      </w:pPr>
      <w:r>
        <w:rPr>
          <w:rFonts w:ascii="Times New Roman"/>
          <w:b w:val="false"/>
          <w:i w:val="false"/>
          <w:color w:val="000000"/>
          <w:sz w:val="28"/>
        </w:rPr>
        <w:t>
      1-міндет. Энергетикалық және коммуналдық секторлардың инфрақұрылымын (желілері мен объектілерін) жаңғырту және салу</w:t>
      </w:r>
    </w:p>
    <w:bookmarkEnd w:id="162"/>
    <w:bookmarkStart w:name="z185" w:id="163"/>
    <w:p>
      <w:pPr>
        <w:spacing w:after="0"/>
        <w:ind w:left="0"/>
        <w:jc w:val="both"/>
      </w:pPr>
      <w:r>
        <w:rPr>
          <w:rFonts w:ascii="Times New Roman"/>
          <w:b w:val="false"/>
          <w:i w:val="false"/>
          <w:color w:val="000000"/>
          <w:sz w:val="28"/>
        </w:rPr>
        <w:t>
      2025 – 2029 жылдар аралығында қолданыстағы энергетикалық және коммуналдық инфрақұрылым объектілері мен желілерін жаңғырту және жаңарту жоспарлануда, бұл олардың тозуының жоғары деңгейіне және қазіргі заманғы талаптарға сәйкес келмеуіне, сондай-ақ халық пен экономиканың өсіп келе жатқан сұранысына байланысты.</w:t>
      </w:r>
    </w:p>
    <w:bookmarkEnd w:id="163"/>
    <w:bookmarkStart w:name="z186" w:id="164"/>
    <w:p>
      <w:pPr>
        <w:spacing w:after="0"/>
        <w:ind w:left="0"/>
        <w:jc w:val="both"/>
      </w:pPr>
      <w:r>
        <w:rPr>
          <w:rFonts w:ascii="Times New Roman"/>
          <w:b w:val="false"/>
          <w:i w:val="false"/>
          <w:color w:val="000000"/>
          <w:sz w:val="28"/>
        </w:rPr>
        <w:t>
      Ұлттық жобаны іске асыру шеңберінде 86 мың километр желіні жаңғыртуды және салуды жүзеге асыру жоспарлануда, бұл энергетикалық және коммуналдық инфрақұрылымның нормативтік жай-күйін қамтамасыз етуге мүмкіндік береді (тозуы орта есеппен 40 %-ға дейін).</w:t>
      </w:r>
    </w:p>
    <w:bookmarkEnd w:id="164"/>
    <w:bookmarkStart w:name="z187" w:id="165"/>
    <w:p>
      <w:pPr>
        <w:spacing w:after="0"/>
        <w:ind w:left="0"/>
        <w:jc w:val="both"/>
      </w:pPr>
      <w:r>
        <w:rPr>
          <w:rFonts w:ascii="Times New Roman"/>
          <w:b w:val="false"/>
          <w:i w:val="false"/>
          <w:color w:val="000000"/>
          <w:sz w:val="28"/>
        </w:rPr>
        <w:t>
      Ұлттық жобаның жедел және тиімді өзара іс-қимылын ұйымдастыру, іске асырылуын үйлестіру және мониторингілеу мақсатында салалық мемлекеттік органдардың, жергілікті атқарушы органдардың, сондай-ақ қаржы операторы мен техникалық оператордың қатысуымен Үкімет жанынан жобалау офисі құрылатын болады.</w:t>
      </w:r>
    </w:p>
    <w:bookmarkEnd w:id="165"/>
    <w:bookmarkStart w:name="z188" w:id="166"/>
    <w:p>
      <w:pPr>
        <w:spacing w:after="0"/>
        <w:ind w:left="0"/>
        <w:jc w:val="both"/>
      </w:pPr>
      <w:r>
        <w:rPr>
          <w:rFonts w:ascii="Times New Roman"/>
          <w:b w:val="false"/>
          <w:i w:val="false"/>
          <w:color w:val="000000"/>
          <w:sz w:val="28"/>
        </w:rPr>
        <w:t>
      Инфрақұрылымды жаңғырту және салу процесі цифрланады және оның кезеңдік мониторингі ұлттық жобаларды басқару мен мониторингілеу платформасында бақыланатын болады (np.gov.kz).</w:t>
      </w:r>
    </w:p>
    <w:bookmarkEnd w:id="166"/>
    <w:bookmarkStart w:name="z189" w:id="167"/>
    <w:p>
      <w:pPr>
        <w:spacing w:after="0"/>
        <w:ind w:left="0"/>
        <w:jc w:val="both"/>
      </w:pPr>
      <w:r>
        <w:rPr>
          <w:rFonts w:ascii="Times New Roman"/>
          <w:b w:val="false"/>
          <w:i w:val="false"/>
          <w:color w:val="000000"/>
          <w:sz w:val="28"/>
        </w:rPr>
        <w:t>
      Техникалық оператор</w:t>
      </w:r>
    </w:p>
    <w:bookmarkEnd w:id="167"/>
    <w:bookmarkStart w:name="z190" w:id="168"/>
    <w:p>
      <w:pPr>
        <w:spacing w:after="0"/>
        <w:ind w:left="0"/>
        <w:jc w:val="both"/>
      </w:pPr>
      <w:r>
        <w:rPr>
          <w:rFonts w:ascii="Times New Roman"/>
          <w:b w:val="false"/>
          <w:i w:val="false"/>
          <w:color w:val="000000"/>
          <w:sz w:val="28"/>
        </w:rPr>
        <w:t>
      "ТКШ ҚазОрталығы" АҚ Ұлттық жобаны қаржыландырудың барлық тетігі бойынша техникалық оператор болып айқындалды.</w:t>
      </w:r>
    </w:p>
    <w:bookmarkEnd w:id="168"/>
    <w:bookmarkStart w:name="z191" w:id="169"/>
    <w:p>
      <w:pPr>
        <w:spacing w:after="0"/>
        <w:ind w:left="0"/>
        <w:jc w:val="both"/>
      </w:pPr>
      <w:r>
        <w:rPr>
          <w:rFonts w:ascii="Times New Roman"/>
          <w:b w:val="false"/>
          <w:i w:val="false"/>
          <w:color w:val="000000"/>
          <w:sz w:val="28"/>
        </w:rPr>
        <w:t>
      Техникалық оператор Ұлттық жобаны іске асыру шеңберінде энергетикалық және коммуналдық инфрақұрылымды жаңғырту мен салуға қатысатын жобалар бойынша ТМС мен ЖАО-ның жобалауға арналған өтінімдері мен тапсырмаларын қарайды.</w:t>
      </w:r>
    </w:p>
    <w:bookmarkEnd w:id="169"/>
    <w:bookmarkStart w:name="z192" w:id="170"/>
    <w:p>
      <w:pPr>
        <w:spacing w:after="0"/>
        <w:ind w:left="0"/>
        <w:jc w:val="both"/>
      </w:pPr>
      <w:r>
        <w:rPr>
          <w:rFonts w:ascii="Times New Roman"/>
          <w:b w:val="false"/>
          <w:i w:val="false"/>
          <w:color w:val="000000"/>
          <w:sz w:val="28"/>
        </w:rPr>
        <w:t>
      Техникалық оператор сумен жабдықтау және су бұру, жылу және электр энергиясын өндіру, беру, өткізу жүйесінің энергетикалық және коммуналдық секторларын жаңғыртуға бағытталған техникалық-технологиялық шешімдерге олардың негізділігі, орындылығы, басымдығы тұрғысынан сараптама жүргізуді жүзеге асырады.</w:t>
      </w:r>
    </w:p>
    <w:bookmarkEnd w:id="170"/>
    <w:bookmarkStart w:name="z193" w:id="171"/>
    <w:p>
      <w:pPr>
        <w:spacing w:after="0"/>
        <w:ind w:left="0"/>
        <w:jc w:val="both"/>
      </w:pPr>
      <w:r>
        <w:rPr>
          <w:rFonts w:ascii="Times New Roman"/>
          <w:b w:val="false"/>
          <w:i w:val="false"/>
          <w:color w:val="000000"/>
          <w:sz w:val="28"/>
        </w:rPr>
        <w:t>
      Техникалық оператор Ұлттық жобаны іске асыру шеңберінде энергия үнемдеу жөніндегі іс-шараларды қоса алғанда, жобалау, құрылыс және (немесе) пайдалану кезеңдерінде жобалардың іске асырылуын мониторингілеуді, оның ішінде жабдықтардың, материалдардың сапасын, құрылыс-монтаждау жұмыстарының орындалуын және қазақстандық тауар өндірушілердің жобаларға қатысуын мониторингілеуді жүзеге асырады.</w:t>
      </w:r>
    </w:p>
    <w:bookmarkEnd w:id="171"/>
    <w:bookmarkStart w:name="z194" w:id="172"/>
    <w:p>
      <w:pPr>
        <w:spacing w:after="0"/>
        <w:ind w:left="0"/>
        <w:jc w:val="both"/>
      </w:pPr>
      <w:r>
        <w:rPr>
          <w:rFonts w:ascii="Times New Roman"/>
          <w:b w:val="false"/>
          <w:i w:val="false"/>
          <w:color w:val="000000"/>
          <w:sz w:val="28"/>
        </w:rPr>
        <w:t>
      Мониторинг жобаның тапсырыс берушісі ұсынатын деректер, сондай-ақ техникалық оператордың объектілерді көзбен шолып тексеруі негізінде электрондық платформа арқылы жүзеге асырылып, жобаларды іске асырудың нақты барысы және қолданылатын материалдар мен жабдықтар сапасының бақылануы тексерілді.</w:t>
      </w:r>
    </w:p>
    <w:bookmarkEnd w:id="172"/>
    <w:bookmarkStart w:name="z195" w:id="173"/>
    <w:p>
      <w:pPr>
        <w:spacing w:after="0"/>
        <w:ind w:left="0"/>
        <w:jc w:val="both"/>
      </w:pPr>
      <w:r>
        <w:rPr>
          <w:rFonts w:ascii="Times New Roman"/>
          <w:b w:val="false"/>
          <w:i w:val="false"/>
          <w:color w:val="000000"/>
          <w:sz w:val="28"/>
        </w:rPr>
        <w:t>
      Техникалық оператор жобаларды іске асыру кезінде ақпараттық қауіпсіздік талаптарының сақталуын бақылауды жүзеге асырады.</w:t>
      </w:r>
    </w:p>
    <w:bookmarkEnd w:id="173"/>
    <w:bookmarkStart w:name="z196" w:id="174"/>
    <w:p>
      <w:pPr>
        <w:spacing w:after="0"/>
        <w:ind w:left="0"/>
        <w:jc w:val="both"/>
      </w:pPr>
      <w:r>
        <w:rPr>
          <w:rFonts w:ascii="Times New Roman"/>
          <w:b w:val="false"/>
          <w:i w:val="false"/>
          <w:color w:val="000000"/>
          <w:sz w:val="28"/>
        </w:rPr>
        <w:t xml:space="preserve">
      Техникалық сараптама және жобалардың іске асырылу барысын мониторингілеу шеңберінде техникалық оператор жобаларда берілетін ақпаратты (оның ішінде технологиялық деректерді) және дербес деректерді қорғау жөніндегі шаралардың болуын, сондай-ақ осы шаралардың Қазақстан Республикасы заңнамасының талаптарына сәйкестігін тексереді. </w:t>
      </w:r>
    </w:p>
    <w:bookmarkEnd w:id="174"/>
    <w:bookmarkStart w:name="z197" w:id="175"/>
    <w:p>
      <w:pPr>
        <w:spacing w:after="0"/>
        <w:ind w:left="0"/>
        <w:jc w:val="both"/>
      </w:pPr>
      <w:r>
        <w:rPr>
          <w:rFonts w:ascii="Times New Roman"/>
          <w:b w:val="false"/>
          <w:i w:val="false"/>
          <w:color w:val="000000"/>
          <w:sz w:val="28"/>
        </w:rPr>
        <w:t>
      Техникалық оператордың жұмысы, техникалық сараптама, жобалау, салу, пайдалану процесінің мониторингі Қазақстан Республикасы Өнеркәсіп және құрылыс министрінің 2025 жылғы 12 тамыздағы № 297 бұйрығымен (нормативтік құқықтық актілерді мемлекеттік тіркеу тізілімінде № 36606 болып тіркелген) бекітілген Энергетикалық және коммуналдық секторларды жаңғырту жөніндегі ұлттық жобаны іске асыру шеңберінде тұрғын үй қатынастары мен тұрғын үй-коммуналдық шаруашылық саласындағы жобаларды жоспарлау, іріктеу, келісу, жобалау, құрылыс және (немесе) пайдалану процесін мониторингтеу қағидаларында айқындалған.</w:t>
      </w:r>
    </w:p>
    <w:bookmarkEnd w:id="175"/>
    <w:bookmarkStart w:name="z198" w:id="176"/>
    <w:p>
      <w:pPr>
        <w:spacing w:after="0"/>
        <w:ind w:left="0"/>
        <w:jc w:val="both"/>
      </w:pPr>
      <w:r>
        <w:rPr>
          <w:rFonts w:ascii="Times New Roman"/>
          <w:b w:val="false"/>
          <w:i w:val="false"/>
          <w:color w:val="000000"/>
          <w:sz w:val="28"/>
        </w:rPr>
        <w:t xml:space="preserve">
      Техникалық оператор жұмысының көлемін қаржыландыру мемлекеттік тапсырманы орналастыру арқылы республикалық бюджет қаражаты есебінен жүзеге асырылатын болады. </w:t>
      </w:r>
    </w:p>
    <w:bookmarkEnd w:id="176"/>
    <w:bookmarkStart w:name="z199" w:id="177"/>
    <w:p>
      <w:pPr>
        <w:spacing w:after="0"/>
        <w:ind w:left="0"/>
        <w:jc w:val="both"/>
      </w:pPr>
      <w:r>
        <w:rPr>
          <w:rFonts w:ascii="Times New Roman"/>
          <w:b w:val="false"/>
          <w:i w:val="false"/>
          <w:color w:val="000000"/>
          <w:sz w:val="28"/>
        </w:rPr>
        <w:t>
      Қаржы операторы</w:t>
      </w:r>
    </w:p>
    <w:bookmarkEnd w:id="177"/>
    <w:bookmarkStart w:name="z200" w:id="178"/>
    <w:p>
      <w:pPr>
        <w:spacing w:after="0"/>
        <w:ind w:left="0"/>
        <w:jc w:val="both"/>
      </w:pPr>
      <w:r>
        <w:rPr>
          <w:rFonts w:ascii="Times New Roman"/>
          <w:b w:val="false"/>
          <w:i w:val="false"/>
          <w:color w:val="000000"/>
          <w:sz w:val="28"/>
        </w:rPr>
        <w:t>
      "Бәйтерек" ҰИХ" АҚ Ұлттық жобаның қаржы операторы болып табылады.</w:t>
      </w:r>
    </w:p>
    <w:bookmarkEnd w:id="178"/>
    <w:bookmarkStart w:name="z201" w:id="179"/>
    <w:p>
      <w:pPr>
        <w:spacing w:after="0"/>
        <w:ind w:left="0"/>
        <w:jc w:val="both"/>
      </w:pPr>
      <w:r>
        <w:rPr>
          <w:rFonts w:ascii="Times New Roman"/>
          <w:b w:val="false"/>
          <w:i w:val="false"/>
          <w:color w:val="000000"/>
          <w:sz w:val="28"/>
        </w:rPr>
        <w:t xml:space="preserve">
      Қаржы операторы қаржыландыру тетігін Қазақстан Республикасы Премьер-Министрінің орынбасары – Ұлттық экономика министрінің 2025 жылғы 4 қыркүйектегі № 88 бұйрығымен (нормативтік құқықтық актілерді мемлекеттік тіркеу тізілімінде №36799 болып тіркелген) бекітілген Энергетикалық және коммуналдық инфрақұрылымды жаңғырту және салу жобалары бойынша қарыз бойынша сыйақы мөлшерлемесінің бір бөлігін қаржыландыру және (немесе) субсидиялау тетігін айқындау үшін табиғи монополиялар субъектілерінің өтінімдерін қарау қағидаларына сәйкес айқындайды. </w:t>
      </w:r>
    </w:p>
    <w:bookmarkEnd w:id="179"/>
    <w:bookmarkStart w:name="z202" w:id="180"/>
    <w:p>
      <w:pPr>
        <w:spacing w:after="0"/>
        <w:ind w:left="0"/>
        <w:jc w:val="both"/>
      </w:pPr>
      <w:r>
        <w:rPr>
          <w:rFonts w:ascii="Times New Roman"/>
          <w:b w:val="false"/>
          <w:i w:val="false"/>
          <w:color w:val="000000"/>
          <w:sz w:val="28"/>
        </w:rPr>
        <w:t>
      Бұдан бөлек, қаржы операторы еншілес ұйымдары арқылы Қазақстан Республикасы Үкіметінің 2025 жылғы 28 мамырдағы № 385 қаулысымен бекітілген облыстардың, республикалық маңызы бар қалалардың, астананың жергілікті атқарушы органдарының қарыз алу мақсаттарының тізбесіне сәйкес ЖАО-ның облигациялық қарыздары арқылы ТМС тікелей қаржыландыру және ТМС қаржыландыру тетіктерін іске асыру жөніндегі функцияларды жүзеге асырады.</w:t>
      </w:r>
    </w:p>
    <w:bookmarkEnd w:id="180"/>
    <w:bookmarkStart w:name="z203" w:id="181"/>
    <w:p>
      <w:pPr>
        <w:spacing w:after="0"/>
        <w:ind w:left="0"/>
        <w:jc w:val="both"/>
      </w:pPr>
      <w:r>
        <w:rPr>
          <w:rFonts w:ascii="Times New Roman"/>
          <w:b w:val="false"/>
          <w:i w:val="false"/>
          <w:color w:val="000000"/>
          <w:sz w:val="28"/>
        </w:rPr>
        <w:t>
      Ұлттық жоба шеңберінде жобаларды қаржыландыру ТМС меншікті қаражаты, бюджеттік кредит тарту және (немесе) ЖАО-ның немесе ӘКК-нің ТМС жарғылық капиталына салымды жүзеге асыруы, ХҚҰ мен Қазақстан Республикасы қаржы институттарының қарыздарын тарту, Қазақстан Республикасының заңнамасына сәйкес "ҚТК" АҚ сатып алатын ЖАО облигацияларының эмиссиясы есебінен жүзеге асырылатын болады.</w:t>
      </w:r>
    </w:p>
    <w:bookmarkEnd w:id="181"/>
    <w:bookmarkStart w:name="z204" w:id="182"/>
    <w:p>
      <w:pPr>
        <w:spacing w:after="0"/>
        <w:ind w:left="0"/>
        <w:jc w:val="both"/>
      </w:pPr>
      <w:r>
        <w:rPr>
          <w:rFonts w:ascii="Times New Roman"/>
          <w:b w:val="false"/>
          <w:i w:val="false"/>
          <w:color w:val="000000"/>
          <w:sz w:val="28"/>
        </w:rPr>
        <w:t>
      ЕДБ, "ҚДБ" АҚ, ХҚҰ қаржыландыру құралдары арқылы ТМС қаржыландырылған жағдайда ЕДБ, "КДБ" АҚ, ХҚҰ беретін ТМС-ның кредиттері бойынша "ҚТК" АҚ пайыздық мөлшерлемелерді арзандатуға бағытталған субсидия беру жөніндегі агент болады.</w:t>
      </w:r>
    </w:p>
    <w:bookmarkEnd w:id="182"/>
    <w:bookmarkStart w:name="z205" w:id="183"/>
    <w:p>
      <w:pPr>
        <w:spacing w:after="0"/>
        <w:ind w:left="0"/>
        <w:jc w:val="both"/>
      </w:pPr>
      <w:r>
        <w:rPr>
          <w:rFonts w:ascii="Times New Roman"/>
          <w:b w:val="false"/>
          <w:i w:val="false"/>
          <w:color w:val="000000"/>
          <w:sz w:val="28"/>
        </w:rPr>
        <w:t>
      Тарифке жүктемені төмендету мақсатында ұйымдардың қарыздарды өтеу және оларға қызмет көрсету жөніндегі шығындарын республикалық және (немесе) жергілікті бюджеттердің қаражатынан субсидиялап, мемлекеттік бюджеттен берілетін субсидия көлемін жыл сайын біртіндеп төмендету жоспарлануда. Нәтижесінде республикалық бюджеттен берілетін субсидияның жалпы көлемі тартылатын қарыз бойынша негізгі борыш сомасынан аспауға тиіс.</w:t>
      </w:r>
    </w:p>
    <w:bookmarkEnd w:id="183"/>
    <w:bookmarkStart w:name="z206" w:id="184"/>
    <w:p>
      <w:pPr>
        <w:spacing w:after="0"/>
        <w:ind w:left="0"/>
        <w:jc w:val="both"/>
      </w:pPr>
      <w:r>
        <w:rPr>
          <w:rFonts w:ascii="Times New Roman"/>
          <w:b w:val="false"/>
          <w:i w:val="false"/>
          <w:color w:val="000000"/>
          <w:sz w:val="28"/>
        </w:rPr>
        <w:t>
      ТМС-ның басқа көздерден алған қарыздарына қызмет көрсету және оларды өтеу бойынша шығындарын субсидиялау үшін Қазақстан Республикасы Премьер-Министрінің орынбасары – Ұлттық экономика министрінің 2025 жылғы 12 тамыздағы № 78 бұйрығымен (нормативтік құқықтық актілерді мемлекеттік тіркеу тізілімінде № 36613 болып тіркелген) Энергетикалық және коммуналдық секторларды жаңғырту жөніндегі ұлттық жоба шеңберінде іске асырылатын жобалар бойынша табиғи монополиялар субъектілері алатын қарыздар, сондай-ақ жергілікті атқарушы органдар шығаратын мемлекеттік бағалы қағаздар бойынша сыйақы мөлшерлемесін субсидиялау қағидаларында айқындалған.</w:t>
      </w:r>
    </w:p>
    <w:bookmarkEnd w:id="184"/>
    <w:bookmarkStart w:name="z207" w:id="185"/>
    <w:p>
      <w:pPr>
        <w:spacing w:after="0"/>
        <w:ind w:left="0"/>
        <w:jc w:val="both"/>
      </w:pPr>
      <w:r>
        <w:rPr>
          <w:rFonts w:ascii="Times New Roman"/>
          <w:b w:val="false"/>
          <w:i w:val="false"/>
          <w:color w:val="000000"/>
          <w:sz w:val="28"/>
        </w:rPr>
        <w:t>
      Энергетикалық және коммуналдық инфрақұрылымды жаңғырту және салу жөніндегі жобаларды іске асыру тәртібі</w:t>
      </w:r>
    </w:p>
    <w:bookmarkEnd w:id="185"/>
    <w:bookmarkStart w:name="z208" w:id="186"/>
    <w:p>
      <w:pPr>
        <w:spacing w:after="0"/>
        <w:ind w:left="0"/>
        <w:jc w:val="both"/>
      </w:pPr>
      <w:r>
        <w:rPr>
          <w:rFonts w:ascii="Times New Roman"/>
          <w:b w:val="false"/>
          <w:i w:val="false"/>
          <w:color w:val="000000"/>
          <w:sz w:val="28"/>
        </w:rPr>
        <w:t>
      1. Жобаға бастама жасау</w:t>
      </w:r>
    </w:p>
    <w:bookmarkEnd w:id="186"/>
    <w:bookmarkStart w:name="z209" w:id="187"/>
    <w:p>
      <w:pPr>
        <w:spacing w:after="0"/>
        <w:ind w:left="0"/>
        <w:jc w:val="both"/>
      </w:pPr>
      <w:r>
        <w:rPr>
          <w:rFonts w:ascii="Times New Roman"/>
          <w:b w:val="false"/>
          <w:i w:val="false"/>
          <w:color w:val="000000"/>
          <w:sz w:val="28"/>
        </w:rPr>
        <w:t>
      ТМС жоба бойынша өзінің бірінші басшысы мен ЖАО қол қойған өтінім мен құжаттарды қалыптастырады. Келесі күнтізбелік жылы іске асыру жоспарланған жоба бойынша өтінімдерді техникалық оператор жыл сайын оның алдындағы жылдың 1 наурызынан кешіктірмей қабылдайды.</w:t>
      </w:r>
    </w:p>
    <w:bookmarkEnd w:id="187"/>
    <w:bookmarkStart w:name="z210" w:id="188"/>
    <w:p>
      <w:pPr>
        <w:spacing w:after="0"/>
        <w:ind w:left="0"/>
        <w:jc w:val="both"/>
      </w:pPr>
      <w:r>
        <w:rPr>
          <w:rFonts w:ascii="Times New Roman"/>
          <w:b w:val="false"/>
          <w:i w:val="false"/>
          <w:color w:val="000000"/>
          <w:sz w:val="28"/>
        </w:rPr>
        <w:t xml:space="preserve">
      Электрондық сатып алу платформасы арқылы ТМС жоба бойынша өтінім береді, оған жобалауға арналған тапсырманы, жобаға түсіндірме жазбаны, "толық бітіріп берілетін" құрылыстың есептік құнын не бекітілген жобалау-сметалық құжаттамаға немесе техникалық-экономикалық негіздемеге сәйкес айқындалған құнын, сондай-ақ ұсынылатын тарифтер деңгейлерінің кестесін қоса береді. </w:t>
      </w:r>
    </w:p>
    <w:bookmarkEnd w:id="188"/>
    <w:bookmarkStart w:name="z211" w:id="189"/>
    <w:p>
      <w:pPr>
        <w:spacing w:after="0"/>
        <w:ind w:left="0"/>
        <w:jc w:val="both"/>
      </w:pPr>
      <w:r>
        <w:rPr>
          <w:rFonts w:ascii="Times New Roman"/>
          <w:b w:val="false"/>
          <w:i w:val="false"/>
          <w:color w:val="000000"/>
          <w:sz w:val="28"/>
        </w:rPr>
        <w:t>
      Өтінім техникалық операторға, қаржы операторына және тарифтік реттеушіге бір мезгілде жіберіледі, сондай-ақ тиісті саланың уәкілетті органымен 5 жұмыс күніне дейінгі мерзімде алдын ала келісілуге тиіс. Жобаны қараудың жалпы мерзімі 17 жұмыс күнін құрайды, соның шеңберінде қатысушылардың әрқайсысы өзінің бағалау кезеңін атқарады.</w:t>
      </w:r>
    </w:p>
    <w:bookmarkEnd w:id="189"/>
    <w:bookmarkStart w:name="z212" w:id="190"/>
    <w:p>
      <w:pPr>
        <w:spacing w:after="0"/>
        <w:ind w:left="0"/>
        <w:jc w:val="both"/>
      </w:pPr>
      <w:r>
        <w:rPr>
          <w:rFonts w:ascii="Times New Roman"/>
          <w:b w:val="false"/>
          <w:i w:val="false"/>
          <w:color w:val="000000"/>
          <w:sz w:val="28"/>
        </w:rPr>
        <w:t>
      Өтінімде жобаның мақсаты, қысқаша сипаттамасы, алдын ала құны және оны іске асырудың болжамды мерзімдері көрсетілуге тиіс. Өтінім тарифтердің шектеулі өсуі есебінен қарыздың қайтарылу мүмкіндігін бағалау үшін тариф реттеушімен келісілуге тиіс.</w:t>
      </w:r>
    </w:p>
    <w:bookmarkEnd w:id="190"/>
    <w:bookmarkStart w:name="z213" w:id="191"/>
    <w:p>
      <w:pPr>
        <w:spacing w:after="0"/>
        <w:ind w:left="0"/>
        <w:jc w:val="both"/>
      </w:pPr>
      <w:r>
        <w:rPr>
          <w:rFonts w:ascii="Times New Roman"/>
          <w:b w:val="false"/>
          <w:i w:val="false"/>
          <w:color w:val="000000"/>
          <w:sz w:val="28"/>
        </w:rPr>
        <w:t>
      Қараудың жалпы мерзімі шеңберінде:</w:t>
      </w:r>
    </w:p>
    <w:bookmarkEnd w:id="191"/>
    <w:bookmarkStart w:name="z214" w:id="192"/>
    <w:p>
      <w:pPr>
        <w:spacing w:after="0"/>
        <w:ind w:left="0"/>
        <w:jc w:val="both"/>
      </w:pPr>
      <w:r>
        <w:rPr>
          <w:rFonts w:ascii="Times New Roman"/>
          <w:b w:val="false"/>
          <w:i w:val="false"/>
          <w:color w:val="000000"/>
          <w:sz w:val="28"/>
        </w:rPr>
        <w:t>
      Техникалық оператор 10 жұмыс күні ішінде тексеру жүргізеді және келісу (келіспеу) не пысықтауға жіберу туралы шешім қабылдайды, бұл туралы ЖАО мен ТМС-ны хабардар етеді.</w:t>
      </w:r>
    </w:p>
    <w:bookmarkEnd w:id="192"/>
    <w:bookmarkStart w:name="z215" w:id="193"/>
    <w:p>
      <w:pPr>
        <w:spacing w:after="0"/>
        <w:ind w:left="0"/>
        <w:jc w:val="both"/>
      </w:pPr>
      <w:r>
        <w:rPr>
          <w:rFonts w:ascii="Times New Roman"/>
          <w:b w:val="false"/>
          <w:i w:val="false"/>
          <w:color w:val="000000"/>
          <w:sz w:val="28"/>
        </w:rPr>
        <w:t>
      Тарифтік реттеуші 5 жұмыс күні ішінде олардың тариф деңгейіне ықтимал ықпалын бағалауды жүзеге асырады.</w:t>
      </w:r>
    </w:p>
    <w:bookmarkEnd w:id="193"/>
    <w:bookmarkStart w:name="z216" w:id="194"/>
    <w:p>
      <w:pPr>
        <w:spacing w:after="0"/>
        <w:ind w:left="0"/>
        <w:jc w:val="both"/>
      </w:pPr>
      <w:r>
        <w:rPr>
          <w:rFonts w:ascii="Times New Roman"/>
          <w:b w:val="false"/>
          <w:i w:val="false"/>
          <w:color w:val="000000"/>
          <w:sz w:val="28"/>
        </w:rPr>
        <w:t>
      Қаржы операторы Қазақстан Республикасы Премьер-Министрінің орынбасары – Ұлттық экономика министрінің 2025 жылғы 4 қыркүйектегі № 88 бұйрығымен (нормативтік құқықтық актілерді мемлекеттік тіркеу тізілімінде № 36799 болып тіркелген) бекітілген Энергетикалық және коммуналдық инфрақұрылымды жаңғырту және салу жобалары бойынша қарыз бойынша сыйақы мөлшерлемесінің бір бөлігін қаржыландыру және (немесе) субсидиялау тетігін айқындау үшін табиғи монополиялар субъектілерінің өтінімдерін қарау қағидаларында көзделген техникалық, қаржылық және заңи өлшемшарттар негізінде қаржыландыру тетігін белгіленген бүкіл кезең – 17 жұмыс күні ішінде айқындайды.</w:t>
      </w:r>
    </w:p>
    <w:bookmarkEnd w:id="194"/>
    <w:bookmarkStart w:name="z217" w:id="195"/>
    <w:p>
      <w:pPr>
        <w:spacing w:after="0"/>
        <w:ind w:left="0"/>
        <w:jc w:val="both"/>
      </w:pPr>
      <w:r>
        <w:rPr>
          <w:rFonts w:ascii="Times New Roman"/>
          <w:b w:val="false"/>
          <w:i w:val="false"/>
          <w:color w:val="000000"/>
          <w:sz w:val="28"/>
        </w:rPr>
        <w:t>
      Ұлттық жобаның электрондық сатып алу платформасы техникалық оператордың, тарифтік реттеуші мен қаржы операторының оң қорытындыларынан кейін қаржыландыру үшін Ұлттық жоба шеңберіндегі жобалардың тізбесін автоматты түрде қалыптастырады.</w:t>
      </w:r>
    </w:p>
    <w:bookmarkEnd w:id="195"/>
    <w:bookmarkStart w:name="z218" w:id="196"/>
    <w:p>
      <w:pPr>
        <w:spacing w:after="0"/>
        <w:ind w:left="0"/>
        <w:jc w:val="both"/>
      </w:pPr>
      <w:r>
        <w:rPr>
          <w:rFonts w:ascii="Times New Roman"/>
          <w:b w:val="false"/>
          <w:i w:val="false"/>
          <w:color w:val="000000"/>
          <w:sz w:val="28"/>
        </w:rPr>
        <w:t>
      Ұлттық жобаны іске асыру шеңберінде өтінім мен жобалауға алдын ала тапсырманы қарау және келісу тәртібі Қазақстан Республикасы Өнеркәсіп және құрылыс министрінің 2025 жылғы 12 тамыздағы № 297 бұйрығымен (нормативтік құқықтық актілерді мемлекеттік тіркеу тізілімінде № 36606 болып тіркелген) бекітілген Энергетикалық және коммуналдық секторларды жаңғырту жөніндегі ұлттық жоба шеңберінде тұрғын үй қатынастары мен тұрғын үй-коммуналдық шаруашылық саласындағы жобаларды жоспарлау, іріктеу, келісу, жобалау, салу және (немесе) пайдалану процесін мониторингтеу қағидаларында айқындалған.</w:t>
      </w:r>
    </w:p>
    <w:bookmarkEnd w:id="196"/>
    <w:bookmarkStart w:name="z219" w:id="197"/>
    <w:p>
      <w:pPr>
        <w:spacing w:after="0"/>
        <w:ind w:left="0"/>
        <w:jc w:val="both"/>
      </w:pPr>
      <w:r>
        <w:rPr>
          <w:rFonts w:ascii="Times New Roman"/>
          <w:b w:val="false"/>
          <w:i w:val="false"/>
          <w:color w:val="000000"/>
          <w:sz w:val="28"/>
        </w:rPr>
        <w:t>
      Құжат айналымы келісу кезінде Ұлттық жобаның электрондық сатып алу платформасы арқылы жүзеге асырылады.</w:t>
      </w:r>
    </w:p>
    <w:bookmarkEnd w:id="197"/>
    <w:bookmarkStart w:name="z220" w:id="198"/>
    <w:p>
      <w:pPr>
        <w:spacing w:after="0"/>
        <w:ind w:left="0"/>
        <w:jc w:val="both"/>
      </w:pPr>
      <w:r>
        <w:rPr>
          <w:rFonts w:ascii="Times New Roman"/>
          <w:b w:val="false"/>
          <w:i w:val="false"/>
          <w:color w:val="000000"/>
          <w:sz w:val="28"/>
        </w:rPr>
        <w:t>
      Энергетикалық және коммуналдық инфрақұрылымды цифрландыру жөніндегі жобаларды (SCADA, ЭКЕАЖ, Smart Grid, телеметрия жүйелері және басқалар) іске асыру кезінде берілетін жобалау, пайдалану ақпараты мен технологиялық ақпаратты рұқсатсыз қол жеткізуден және араласудан, оның ішінде ақпаратты криптографиялық қорғау құралдарын пайдалана отырып қорғауды қамтамасыз ету қажет.</w:t>
      </w:r>
    </w:p>
    <w:bookmarkEnd w:id="198"/>
    <w:bookmarkStart w:name="z221" w:id="199"/>
    <w:p>
      <w:pPr>
        <w:spacing w:after="0"/>
        <w:ind w:left="0"/>
        <w:jc w:val="both"/>
      </w:pPr>
      <w:r>
        <w:rPr>
          <w:rFonts w:ascii="Times New Roman"/>
          <w:b w:val="false"/>
          <w:i w:val="false"/>
          <w:color w:val="000000"/>
          <w:sz w:val="28"/>
        </w:rPr>
        <w:t>
      Ақпараттық қауіпсіздік талаптары Қазақстан Республикасының заңнамасына сәйкес көрсетілген жүйелерді жобалау, құру және пайдалану кезінде ескерілуге тиіс.</w:t>
      </w:r>
    </w:p>
    <w:bookmarkEnd w:id="199"/>
    <w:bookmarkStart w:name="z222" w:id="200"/>
    <w:p>
      <w:pPr>
        <w:spacing w:after="0"/>
        <w:ind w:left="0"/>
        <w:jc w:val="both"/>
      </w:pPr>
      <w:r>
        <w:rPr>
          <w:rFonts w:ascii="Times New Roman"/>
          <w:b w:val="false"/>
          <w:i w:val="false"/>
          <w:color w:val="000000"/>
          <w:sz w:val="28"/>
        </w:rPr>
        <w:t xml:space="preserve">
      Халыққа тұрғын үй көмегін көрсету процестерін автоматтандыруға, мемлекеттік платформалар арқылы коммуналдық инфрақұрылымды басқаруға және бірыңғай дерекқормен интеграциялауға байланысты жобалар шеңберінде ақпараттық жүйелерді әзірлеу және енгізу кезінде азаматтардың дербес деректерінің қорғалуын қамтамасыз ету қажет. </w:t>
      </w:r>
    </w:p>
    <w:bookmarkEnd w:id="200"/>
    <w:bookmarkStart w:name="z223" w:id="201"/>
    <w:p>
      <w:pPr>
        <w:spacing w:after="0"/>
        <w:ind w:left="0"/>
        <w:jc w:val="both"/>
      </w:pPr>
      <w:r>
        <w:rPr>
          <w:rFonts w:ascii="Times New Roman"/>
          <w:b w:val="false"/>
          <w:i w:val="false"/>
          <w:color w:val="000000"/>
          <w:sz w:val="28"/>
        </w:rPr>
        <w:t>
      Дербес деректерді өңдеу және сақтау Қазақстан Республикасының дербес деректер және мұндай деректердің құпиялылығын қамтамасыз етуді және оларға рұқсатсыз қол жеткізуді жоққа шығаруды қоса алғанда, оларды қорғау туралы заңнамасының талаптарын сақтай отырып жүзеге асырылуға тиіс.</w:t>
      </w:r>
    </w:p>
    <w:bookmarkEnd w:id="201"/>
    <w:bookmarkStart w:name="z224" w:id="202"/>
    <w:p>
      <w:pPr>
        <w:spacing w:after="0"/>
        <w:ind w:left="0"/>
        <w:jc w:val="both"/>
      </w:pPr>
      <w:r>
        <w:rPr>
          <w:rFonts w:ascii="Times New Roman"/>
          <w:b w:val="false"/>
          <w:i w:val="false"/>
          <w:color w:val="000000"/>
          <w:sz w:val="28"/>
        </w:rPr>
        <w:t>
      2. Мердігерлерді немесе консорциумды айқындау</w:t>
      </w:r>
    </w:p>
    <w:bookmarkEnd w:id="202"/>
    <w:bookmarkStart w:name="z225" w:id="203"/>
    <w:p>
      <w:pPr>
        <w:spacing w:after="0"/>
        <w:ind w:left="0"/>
        <w:jc w:val="both"/>
      </w:pPr>
      <w:r>
        <w:rPr>
          <w:rFonts w:ascii="Times New Roman"/>
          <w:b w:val="false"/>
          <w:i w:val="false"/>
          <w:color w:val="000000"/>
          <w:sz w:val="28"/>
        </w:rPr>
        <w:t>
      ТМС тапсырыс беруші болып табылады және мердігерді немесе консорциумды анықтау үшін конкурстық құжаттаманы әзірлейді.</w:t>
      </w:r>
    </w:p>
    <w:bookmarkEnd w:id="203"/>
    <w:bookmarkStart w:name="z226" w:id="204"/>
    <w:p>
      <w:pPr>
        <w:spacing w:after="0"/>
        <w:ind w:left="0"/>
        <w:jc w:val="both"/>
      </w:pPr>
      <w:r>
        <w:rPr>
          <w:rFonts w:ascii="Times New Roman"/>
          <w:b w:val="false"/>
          <w:i w:val="false"/>
          <w:color w:val="000000"/>
          <w:sz w:val="28"/>
        </w:rPr>
        <w:t>
      Тапсырыс беруші конкурстық құжаттаманы әзірлейді, оның негізінде 2 кезеңдік конкурстық рәсімдер арқылы мердігерді немесе "жобалау-құрылыс/EPC-келісімшарт (толық аяқталған)" немесе "жобалау-құрылыс EPC+F-келісімшарт (толық аяқталған)" немесе "жобалау-құрылыс-пайдалану" тетігі бойынша консорциумды таңдау үшін конкурстық рәсімдерді жүргізеді.</w:t>
      </w:r>
    </w:p>
    <w:bookmarkEnd w:id="204"/>
    <w:bookmarkStart w:name="z227" w:id="205"/>
    <w:p>
      <w:pPr>
        <w:spacing w:after="0"/>
        <w:ind w:left="0"/>
        <w:jc w:val="both"/>
      </w:pPr>
      <w:r>
        <w:rPr>
          <w:rFonts w:ascii="Times New Roman"/>
          <w:b w:val="false"/>
          <w:i w:val="false"/>
          <w:color w:val="000000"/>
          <w:sz w:val="28"/>
        </w:rPr>
        <w:t>
      Жаңғырту және салу жобасын консорциум іске асыратын болса, консорциумға қатысушылар консорциумның аға қатысушысын/басқарушы компанияны айқындайды, ол қатысушылардың бірлескен қызметін бақылап, бүкіл жоба үшін тапсырыс беруші алдында жауапты болады.</w:t>
      </w:r>
    </w:p>
    <w:bookmarkEnd w:id="205"/>
    <w:bookmarkStart w:name="z228" w:id="206"/>
    <w:p>
      <w:pPr>
        <w:spacing w:after="0"/>
        <w:ind w:left="0"/>
        <w:jc w:val="both"/>
      </w:pPr>
      <w:r>
        <w:rPr>
          <w:rFonts w:ascii="Times New Roman"/>
          <w:b w:val="false"/>
          <w:i w:val="false"/>
          <w:color w:val="000000"/>
          <w:sz w:val="28"/>
        </w:rPr>
        <w:t xml:space="preserve">
      Бірінші кезеңде әлеуетті мердігерлердің немесе консорциумның қаржылық тұрақтылығын, оның ішінде төленген салықтардың көрсеткіштерін, жобаның ерекшелігіне сәйкес келетін жұмыс тәжірибесін, арнайы техника мен білікті кадрлардың бар-жоғын, орындалмаған сот міндеттемелерінің болмауын тексеруді көздейтін алдын ала біліктілік іріктеу жүзеге асырылатын болады. </w:t>
      </w:r>
    </w:p>
    <w:bookmarkEnd w:id="206"/>
    <w:bookmarkStart w:name="z229" w:id="207"/>
    <w:p>
      <w:pPr>
        <w:spacing w:after="0"/>
        <w:ind w:left="0"/>
        <w:jc w:val="both"/>
      </w:pPr>
      <w:r>
        <w:rPr>
          <w:rFonts w:ascii="Times New Roman"/>
          <w:b w:val="false"/>
          <w:i w:val="false"/>
          <w:color w:val="000000"/>
          <w:sz w:val="28"/>
        </w:rPr>
        <w:t>
      Екінші кезеңде мердігерлерді немесе консорциумды мынадай өлшемшарттар бойынша іріктеу жүргізілетін болады: өз қаражатымен қатысудың ұсынылатын шарттары, ұсынылатын баға, кепілдік жарнаның мөлшері, кепілдік кезеңінің мерзімі, пайдалану мерзімі (қажет болған жағдайда).</w:t>
      </w:r>
    </w:p>
    <w:bookmarkEnd w:id="207"/>
    <w:bookmarkStart w:name="z230" w:id="208"/>
    <w:p>
      <w:pPr>
        <w:spacing w:after="0"/>
        <w:ind w:left="0"/>
        <w:jc w:val="both"/>
      </w:pPr>
      <w:r>
        <w:rPr>
          <w:rFonts w:ascii="Times New Roman"/>
          <w:b w:val="false"/>
          <w:i w:val="false"/>
          <w:color w:val="000000"/>
          <w:sz w:val="28"/>
        </w:rPr>
        <w:t>
      Конкурстық рәсімдер ҰЭМ-мен, ЭМ-мен келісу бойынша құрылыс және өнеркәсіп саласындағы уәкілетті орган айқындайтын Ұлттық жобаның электрондық сатып алу платформасында өткізіледі, адами фактордың ықпалы барынша азайтылады және конкурс аяқталғанға дейін қатысушылардың кім екені белгісіз болады.</w:t>
      </w:r>
    </w:p>
    <w:bookmarkEnd w:id="208"/>
    <w:bookmarkStart w:name="z231" w:id="209"/>
    <w:p>
      <w:pPr>
        <w:spacing w:after="0"/>
        <w:ind w:left="0"/>
        <w:jc w:val="both"/>
      </w:pPr>
      <w:r>
        <w:rPr>
          <w:rFonts w:ascii="Times New Roman"/>
          <w:b w:val="false"/>
          <w:i w:val="false"/>
          <w:color w:val="000000"/>
          <w:sz w:val="28"/>
        </w:rPr>
        <w:t>
      Мердігерлерді немесе консорциумды іріктеу қағидалары мен өлшемшарттарын, сондай-ақ үлгілік шарттың нысанын ҰЭМ-мен, ЭМ-мен келісу бойынша құрылыс саласындағы уәкілетті орган айқындайды және бекітеді.</w:t>
      </w:r>
    </w:p>
    <w:bookmarkEnd w:id="209"/>
    <w:bookmarkStart w:name="z232" w:id="210"/>
    <w:p>
      <w:pPr>
        <w:spacing w:after="0"/>
        <w:ind w:left="0"/>
        <w:jc w:val="both"/>
      </w:pPr>
      <w:r>
        <w:rPr>
          <w:rFonts w:ascii="Times New Roman"/>
          <w:b w:val="false"/>
          <w:i w:val="false"/>
          <w:color w:val="000000"/>
          <w:sz w:val="28"/>
        </w:rPr>
        <w:t>
      3. ЖСҚ мен инвестициялық бағдарламаны әзірлеу және келісу</w:t>
      </w:r>
    </w:p>
    <w:bookmarkEnd w:id="210"/>
    <w:bookmarkStart w:name="z233" w:id="211"/>
    <w:p>
      <w:pPr>
        <w:spacing w:after="0"/>
        <w:ind w:left="0"/>
        <w:jc w:val="both"/>
      </w:pPr>
      <w:r>
        <w:rPr>
          <w:rFonts w:ascii="Times New Roman"/>
          <w:b w:val="false"/>
          <w:i w:val="false"/>
          <w:color w:val="000000"/>
          <w:sz w:val="28"/>
        </w:rPr>
        <w:t>
      Конкурстық рәсімдер аяқталғаннан кейін тапсырыс беруші мен жеңімпаз (мердігер немесе консорциум) арасында жұмыс көлемін орындауға келісімшарт жасалады, мердігер немесе консорциум ЖСҚ әзірлеуді және кейіннен объектіні салуды/реконструкциялауды соған сәйкес жүзеге асырады.</w:t>
      </w:r>
    </w:p>
    <w:bookmarkEnd w:id="211"/>
    <w:bookmarkStart w:name="z234" w:id="212"/>
    <w:p>
      <w:pPr>
        <w:spacing w:after="0"/>
        <w:ind w:left="0"/>
        <w:jc w:val="both"/>
      </w:pPr>
      <w:r>
        <w:rPr>
          <w:rFonts w:ascii="Times New Roman"/>
          <w:b w:val="false"/>
          <w:i w:val="false"/>
          <w:color w:val="000000"/>
          <w:sz w:val="28"/>
        </w:rPr>
        <w:t>
      ЖСҚ әзірлеу және объектілерді енгізу кезінде МҚҚ ААЖ форматында GPS-координаттары бар электронды схеманың болуы көзделеді.</w:t>
      </w:r>
    </w:p>
    <w:bookmarkEnd w:id="212"/>
    <w:bookmarkStart w:name="z235" w:id="213"/>
    <w:p>
      <w:pPr>
        <w:spacing w:after="0"/>
        <w:ind w:left="0"/>
        <w:jc w:val="both"/>
      </w:pPr>
      <w:r>
        <w:rPr>
          <w:rFonts w:ascii="Times New Roman"/>
          <w:b w:val="false"/>
          <w:i w:val="false"/>
          <w:color w:val="000000"/>
          <w:sz w:val="28"/>
        </w:rPr>
        <w:t>
      ЖСҚ әзірлеу мерзімі орта есеппен 30-дан 61 жұмыс күніне дейін.</w:t>
      </w:r>
    </w:p>
    <w:bookmarkEnd w:id="213"/>
    <w:bookmarkStart w:name="z236" w:id="214"/>
    <w:p>
      <w:pPr>
        <w:spacing w:after="0"/>
        <w:ind w:left="0"/>
        <w:jc w:val="both"/>
      </w:pPr>
      <w:r>
        <w:rPr>
          <w:rFonts w:ascii="Times New Roman"/>
          <w:b w:val="false"/>
          <w:i w:val="false"/>
          <w:color w:val="000000"/>
          <w:sz w:val="28"/>
        </w:rPr>
        <w:t xml:space="preserve">
      Әзірленген ЖСҚ ведомстводан тыс кешенді сараптама өткізілгенге дейін жобаның техникалық-технологиялық шешімдеріне сараптама жүргізу үшін техникалық операторға жіберіледі. Техникалық оператор техникалық-технологиялық шешімдерге сараптаманы 15 (он бес) жұмыс күні ішінде жүзеге асырады. </w:t>
      </w:r>
    </w:p>
    <w:bookmarkEnd w:id="214"/>
    <w:bookmarkStart w:name="z237" w:id="215"/>
    <w:p>
      <w:pPr>
        <w:spacing w:after="0"/>
        <w:ind w:left="0"/>
        <w:jc w:val="both"/>
      </w:pPr>
      <w:r>
        <w:rPr>
          <w:rFonts w:ascii="Times New Roman"/>
          <w:b w:val="false"/>
          <w:i w:val="false"/>
          <w:color w:val="000000"/>
          <w:sz w:val="28"/>
        </w:rPr>
        <w:t xml:space="preserve">
      ТМС ЖСҚ-ны Ұлттық жобаның электрондық сатып алу платформасына жүктейді және техникалық операторға техникалық-технологиялық шешімдер сараптамасына жібереді. </w:t>
      </w:r>
    </w:p>
    <w:bookmarkEnd w:id="215"/>
    <w:bookmarkStart w:name="z238" w:id="216"/>
    <w:p>
      <w:pPr>
        <w:spacing w:after="0"/>
        <w:ind w:left="0"/>
        <w:jc w:val="both"/>
      </w:pPr>
      <w:r>
        <w:rPr>
          <w:rFonts w:ascii="Times New Roman"/>
          <w:b w:val="false"/>
          <w:i w:val="false"/>
          <w:color w:val="000000"/>
          <w:sz w:val="28"/>
        </w:rPr>
        <w:t>
      Мердігерлік шарттың түпкілікті құны ЖСҚ-ға ведомстводан тыс сараптаманың оң қорытындысынан кейін айқындалып, шарт сомасының құнын азайту жағына ғана қосымша келісім жасалады (қажет болған жағдайда).</w:t>
      </w:r>
    </w:p>
    <w:bookmarkEnd w:id="216"/>
    <w:bookmarkStart w:name="z239" w:id="217"/>
    <w:p>
      <w:pPr>
        <w:spacing w:after="0"/>
        <w:ind w:left="0"/>
        <w:jc w:val="both"/>
      </w:pPr>
      <w:r>
        <w:rPr>
          <w:rFonts w:ascii="Times New Roman"/>
          <w:b w:val="false"/>
          <w:i w:val="false"/>
          <w:color w:val="000000"/>
          <w:sz w:val="28"/>
        </w:rPr>
        <w:t>
      ҚМЖ жобалау кезеңінде жаңғырту және құрылыс жобасының қымбаттауы бойынша тәуекелдерді мердігер немесе консорциумның уәкілетті тұлғасы көтереді.</w:t>
      </w:r>
    </w:p>
    <w:bookmarkEnd w:id="217"/>
    <w:bookmarkStart w:name="z240" w:id="218"/>
    <w:p>
      <w:pPr>
        <w:spacing w:after="0"/>
        <w:ind w:left="0"/>
        <w:jc w:val="both"/>
      </w:pPr>
      <w:r>
        <w:rPr>
          <w:rFonts w:ascii="Times New Roman"/>
          <w:b w:val="false"/>
          <w:i w:val="false"/>
          <w:color w:val="000000"/>
          <w:sz w:val="28"/>
        </w:rPr>
        <w:t>
      4. Қаржыландыруды алу</w:t>
      </w:r>
    </w:p>
    <w:bookmarkEnd w:id="218"/>
    <w:bookmarkStart w:name="z241" w:id="219"/>
    <w:p>
      <w:pPr>
        <w:spacing w:after="0"/>
        <w:ind w:left="0"/>
        <w:jc w:val="both"/>
      </w:pPr>
      <w:r>
        <w:rPr>
          <w:rFonts w:ascii="Times New Roman"/>
          <w:b w:val="false"/>
          <w:i w:val="false"/>
          <w:color w:val="000000"/>
          <w:sz w:val="28"/>
        </w:rPr>
        <w:t>
      Техникалық оператормен келісілгеннен кейін ТМС қаржы институтына техникалық тапсырмамен ЖСҚ-ны сыртқы техникалық бағалау үшін жібереді және бір уақытта ТМС ЖСҚ-ны қоса отырып, құжаттар пакетін қаржы институтына банктік сараптамадан өту және кешенді ведомстволық сараптамадан өту үшін жібереді.</w:t>
      </w:r>
    </w:p>
    <w:bookmarkEnd w:id="219"/>
    <w:bookmarkStart w:name="z242" w:id="220"/>
    <w:p>
      <w:pPr>
        <w:spacing w:after="0"/>
        <w:ind w:left="0"/>
        <w:jc w:val="both"/>
      </w:pPr>
      <w:r>
        <w:rPr>
          <w:rFonts w:ascii="Times New Roman"/>
          <w:b w:val="false"/>
          <w:i w:val="false"/>
          <w:color w:val="000000"/>
          <w:sz w:val="28"/>
        </w:rPr>
        <w:t>
      Алдын ала мақұлдау және қаржы институттары тарапынан банктік сараптама олардың ішкі нормативтік актілерінде көзделген мерзімде жүргізіледі, бірақ 45 жұмыс күнінен аспайды.</w:t>
      </w:r>
    </w:p>
    <w:bookmarkEnd w:id="220"/>
    <w:bookmarkStart w:name="z243" w:id="221"/>
    <w:p>
      <w:pPr>
        <w:spacing w:after="0"/>
        <w:ind w:left="0"/>
        <w:jc w:val="both"/>
      </w:pPr>
      <w:r>
        <w:rPr>
          <w:rFonts w:ascii="Times New Roman"/>
          <w:b w:val="false"/>
          <w:i w:val="false"/>
          <w:color w:val="000000"/>
          <w:sz w:val="28"/>
        </w:rPr>
        <w:t>
      Қаржы операторы өтінімді қарауды Ұлттық жобаның электрондық сатып алу платформасында техникалық оператор өтінімді келіскеннен кейін, сондай-ақ қорытынды алғаннан және тарифтік реттеуші алдын ала тариф деңгейін айқындағаннан кейін жүзеге асырады.</w:t>
      </w:r>
    </w:p>
    <w:bookmarkEnd w:id="221"/>
    <w:bookmarkStart w:name="z244" w:id="222"/>
    <w:p>
      <w:pPr>
        <w:spacing w:after="0"/>
        <w:ind w:left="0"/>
        <w:jc w:val="both"/>
      </w:pPr>
      <w:r>
        <w:rPr>
          <w:rFonts w:ascii="Times New Roman"/>
          <w:b w:val="false"/>
          <w:i w:val="false"/>
          <w:color w:val="000000"/>
          <w:sz w:val="28"/>
        </w:rPr>
        <w:t>
      Қаржыландыру тетігін айқындау үшін ТМС өтінімдерін қаржы операторының қарауының тәртібі Қазақстан Республикасы Премьер-Министрінің орынбасары – Ұлттық экономика министрінің 2025 жылғы 4 қыркүйектегі № 88 бұйрығымен (нормативтік құқықтық актілерді мемлекеттік тіркеу тізілімінде № 36799 болып тіркелген) бекітілген Энергетикалық және коммуналдық инфрақұрылымды жаңғырту, салу жобалары бойынша қарыз бойынша сыйақы мөлшерлемесінің бір бөлігін қаржыландыру және (немесе) субсидиялау тетігін айқындау үшін табиғи монополиялар субъектілерінің өтінімдерін қарау қағидаларында айқындалған.</w:t>
      </w:r>
    </w:p>
    <w:bookmarkEnd w:id="222"/>
    <w:bookmarkStart w:name="z245" w:id="223"/>
    <w:p>
      <w:pPr>
        <w:spacing w:after="0"/>
        <w:ind w:left="0"/>
        <w:jc w:val="both"/>
      </w:pPr>
      <w:r>
        <w:rPr>
          <w:rFonts w:ascii="Times New Roman"/>
          <w:b w:val="false"/>
          <w:i w:val="false"/>
          <w:color w:val="000000"/>
          <w:sz w:val="28"/>
        </w:rPr>
        <w:t>
      Бюджеттік бағдарламалардың әкімшілері болып табылатын уәкілетті мемлекеттік органдар қаржы институттары ("ҚТК" АҚ және "Бәйтерек" ҰИХ" АҚ) үшін ТМС қарыздары бойынша пайыздық мөлшерлемені субсидиялауға қаражат бөлуге қатысты мәселені Республикалық бюджет комиссиясының қарастырғаны және ол туралы шешімі (бар болса) туралы хабарлайды.</w:t>
      </w:r>
    </w:p>
    <w:bookmarkEnd w:id="223"/>
    <w:bookmarkStart w:name="z246" w:id="224"/>
    <w:p>
      <w:pPr>
        <w:spacing w:after="0"/>
        <w:ind w:left="0"/>
        <w:jc w:val="both"/>
      </w:pPr>
      <w:r>
        <w:rPr>
          <w:rFonts w:ascii="Times New Roman"/>
          <w:b w:val="false"/>
          <w:i w:val="false"/>
          <w:color w:val="000000"/>
          <w:sz w:val="28"/>
        </w:rPr>
        <w:t xml:space="preserve">
      Кредит беру (алу) үшін ЕДК, ХҚҰ, "ҚДБ" АҚ мақұлдағаннан кейін ТМС-ға және (немесе) ЭӨҰ-ға берілетін кредиттер бойынша сыйақы мөлшерлемесінің бөлігі субсидияланады. </w:t>
      </w:r>
    </w:p>
    <w:bookmarkEnd w:id="224"/>
    <w:bookmarkStart w:name="z247" w:id="225"/>
    <w:p>
      <w:pPr>
        <w:spacing w:after="0"/>
        <w:ind w:left="0"/>
        <w:jc w:val="both"/>
      </w:pPr>
      <w:r>
        <w:rPr>
          <w:rFonts w:ascii="Times New Roman"/>
          <w:b w:val="false"/>
          <w:i w:val="false"/>
          <w:color w:val="000000"/>
          <w:sz w:val="28"/>
        </w:rPr>
        <w:t>
      Субсидиялау тәртібі мен шарттары Қазақстан Республикасы Премьер-Министрінің орынбасары – Ұлттық экономика министрінің 2025 жылғы 4 қыркүйектегі № 78 бұйрығымен (нормативтік құқықтық актілерді мемлекеттік тіркеу тізілімінде № 36613 болып тіркелген) бекітілген Энергетикалық және коммуналдық секторларды жаңғырту жөніндегі ұлттық жоба шеңберінде іске асырылатын жобалар бойынша табиғи монополиялар субъектілері алатын қарыздар, сондай-ақ жергілікті атқарушы органдар шығаратын мемлекеттік бағалы қағаздар бойынша сыйақы мөлшерлемесін субсидиялау қағидаларында айқындалған.</w:t>
      </w:r>
    </w:p>
    <w:bookmarkEnd w:id="225"/>
    <w:bookmarkStart w:name="z248" w:id="226"/>
    <w:p>
      <w:pPr>
        <w:spacing w:after="0"/>
        <w:ind w:left="0"/>
        <w:jc w:val="both"/>
      </w:pPr>
      <w:r>
        <w:rPr>
          <w:rFonts w:ascii="Times New Roman"/>
          <w:b w:val="false"/>
          <w:i w:val="false"/>
          <w:color w:val="000000"/>
          <w:sz w:val="28"/>
        </w:rPr>
        <w:t>
      5. Уәкілетті органның тарифті бекітуі</w:t>
      </w:r>
    </w:p>
    <w:bookmarkEnd w:id="226"/>
    <w:bookmarkStart w:name="z249" w:id="227"/>
    <w:p>
      <w:pPr>
        <w:spacing w:after="0"/>
        <w:ind w:left="0"/>
        <w:jc w:val="both"/>
      </w:pPr>
      <w:r>
        <w:rPr>
          <w:rFonts w:ascii="Times New Roman"/>
          <w:b w:val="false"/>
          <w:i w:val="false"/>
          <w:color w:val="000000"/>
          <w:sz w:val="28"/>
        </w:rPr>
        <w:t>
      Техникалық оператор техникалық-технологиялық шешімдерді келіскеннен кейін ТМС тариф пен инвестициялық бағдарламаны түпкілікті бекіту үшін тарифті реттеушінің атына өтінішпен жүгінеді. Тарифтік реттеуші тариф пен инвестициялық бағдарламаны бекітуге өтінім түскен күннен бастап оны 40 жұмыс күні ішінде қарайды.</w:t>
      </w:r>
    </w:p>
    <w:bookmarkEnd w:id="227"/>
    <w:bookmarkStart w:name="z250" w:id="228"/>
    <w:p>
      <w:pPr>
        <w:spacing w:after="0"/>
        <w:ind w:left="0"/>
        <w:jc w:val="both"/>
      </w:pPr>
      <w:r>
        <w:rPr>
          <w:rFonts w:ascii="Times New Roman"/>
          <w:b w:val="false"/>
          <w:i w:val="false"/>
          <w:color w:val="000000"/>
          <w:sz w:val="28"/>
        </w:rPr>
        <w:t>
      Ұлттық жоба шеңберінде іс-шараларды іске асыруға байланысты шығын (қарыз қаражатын қайтару жөніндегі міндеттемелер) ТМС шығындарының құрамына жеке баппен енгізіледі.</w:t>
      </w:r>
    </w:p>
    <w:bookmarkEnd w:id="228"/>
    <w:bookmarkStart w:name="z251" w:id="229"/>
    <w:p>
      <w:pPr>
        <w:spacing w:after="0"/>
        <w:ind w:left="0"/>
        <w:jc w:val="both"/>
      </w:pPr>
      <w:r>
        <w:rPr>
          <w:rFonts w:ascii="Times New Roman"/>
          <w:b w:val="false"/>
          <w:i w:val="false"/>
          <w:color w:val="000000"/>
          <w:sz w:val="28"/>
        </w:rPr>
        <w:t>
      6. Объектіні салу</w:t>
      </w:r>
    </w:p>
    <w:bookmarkEnd w:id="229"/>
    <w:bookmarkStart w:name="z252" w:id="230"/>
    <w:p>
      <w:pPr>
        <w:spacing w:after="0"/>
        <w:ind w:left="0"/>
        <w:jc w:val="both"/>
      </w:pPr>
      <w:r>
        <w:rPr>
          <w:rFonts w:ascii="Times New Roman"/>
          <w:b w:val="false"/>
          <w:i w:val="false"/>
          <w:color w:val="000000"/>
          <w:sz w:val="28"/>
        </w:rPr>
        <w:t>
      Мердігер немесе консорциум объектіні салуды әзірленген және техникалық оператормен келісілген ЖСҚ-ға сәйкес жүзеге асырады.</w:t>
      </w:r>
    </w:p>
    <w:bookmarkEnd w:id="230"/>
    <w:bookmarkStart w:name="z253" w:id="231"/>
    <w:p>
      <w:pPr>
        <w:spacing w:after="0"/>
        <w:ind w:left="0"/>
        <w:jc w:val="both"/>
      </w:pPr>
      <w:r>
        <w:rPr>
          <w:rFonts w:ascii="Times New Roman"/>
          <w:b w:val="false"/>
          <w:i w:val="false"/>
          <w:color w:val="000000"/>
          <w:sz w:val="28"/>
        </w:rPr>
        <w:t>
      ҚМЖ кезеңінде ЖСҚ-ны заңнамада көзделген рәсімдерді сақтай отырып, техникалық оператормен міндетті келісу арқылы өзгертуге жол беріледі.</w:t>
      </w:r>
    </w:p>
    <w:bookmarkEnd w:id="231"/>
    <w:bookmarkStart w:name="z254" w:id="232"/>
    <w:p>
      <w:pPr>
        <w:spacing w:after="0"/>
        <w:ind w:left="0"/>
        <w:jc w:val="both"/>
      </w:pPr>
      <w:r>
        <w:rPr>
          <w:rFonts w:ascii="Times New Roman"/>
          <w:b w:val="false"/>
          <w:i w:val="false"/>
          <w:color w:val="000000"/>
          <w:sz w:val="28"/>
        </w:rPr>
        <w:t>
      7. ОТӨ тауарларын сатып алу</w:t>
      </w:r>
    </w:p>
    <w:bookmarkEnd w:id="232"/>
    <w:bookmarkStart w:name="z255" w:id="233"/>
    <w:p>
      <w:pPr>
        <w:spacing w:after="0"/>
        <w:ind w:left="0"/>
        <w:jc w:val="both"/>
      </w:pPr>
      <w:r>
        <w:rPr>
          <w:rFonts w:ascii="Times New Roman"/>
          <w:b w:val="false"/>
          <w:i w:val="false"/>
          <w:color w:val="000000"/>
          <w:sz w:val="28"/>
        </w:rPr>
        <w:t>
      Мердігер немесе консорциум Ұлттық жоба шеңберіндегі жаңғырту және (немесе) салу шеңберінде ОТӨ тауарларын сатып алуды ҰЭМ-мен ЭМ-мен келісу бойынша құрылыс және өнеркәсіп саласындағы уәкілетті орган айқындаған Ұлттық жобаның электрондық сатып алу платформасында жүзеге асырады.</w:t>
      </w:r>
    </w:p>
    <w:bookmarkEnd w:id="233"/>
    <w:bookmarkStart w:name="z256" w:id="234"/>
    <w:p>
      <w:pPr>
        <w:spacing w:after="0"/>
        <w:ind w:left="0"/>
        <w:jc w:val="both"/>
      </w:pPr>
      <w:r>
        <w:rPr>
          <w:rFonts w:ascii="Times New Roman"/>
          <w:b w:val="false"/>
          <w:i w:val="false"/>
          <w:color w:val="000000"/>
          <w:sz w:val="28"/>
        </w:rPr>
        <w:t>
      Энергетикалық және коммуналдық инфрақұрылымды жаңғырту шеңберінде пайдаланылатын импорттық өндірістің өнімін сатып алуға Ұлттық жобаның электрондық сатып алу платформасында мұндай өнім түрлері болмаған не тауарларды жеткізуде ОТӨ-дан ұсыныс болмаған жағдайда ғана жол беріледі.</w:t>
      </w:r>
    </w:p>
    <w:bookmarkEnd w:id="234"/>
    <w:bookmarkStart w:name="z257" w:id="235"/>
    <w:p>
      <w:pPr>
        <w:spacing w:after="0"/>
        <w:ind w:left="0"/>
        <w:jc w:val="both"/>
      </w:pPr>
      <w:r>
        <w:rPr>
          <w:rFonts w:ascii="Times New Roman"/>
          <w:b w:val="false"/>
          <w:i w:val="false"/>
          <w:color w:val="000000"/>
          <w:sz w:val="28"/>
        </w:rPr>
        <w:t xml:space="preserve">
      Бұл ретте Ұлттық жобаның электрондық сатып алу платформасында жоқ тауарларды сатып алу, егер ТМС және (немесе) ЭӨҰ-мен мердігер немесе консорциум арасындағы шартта өзгеше көрсетілмесе және Қазақстан Республикасының қолданыстағы заңнамасына қайшы келмесе, мердігерлердің немесе консорциумның қалауы бойынша жүргізіледі. </w:t>
      </w:r>
    </w:p>
    <w:bookmarkEnd w:id="235"/>
    <w:bookmarkStart w:name="z258" w:id="236"/>
    <w:p>
      <w:pPr>
        <w:spacing w:after="0"/>
        <w:ind w:left="0"/>
        <w:jc w:val="both"/>
      </w:pPr>
      <w:r>
        <w:rPr>
          <w:rFonts w:ascii="Times New Roman"/>
          <w:b w:val="false"/>
          <w:i w:val="false"/>
          <w:color w:val="000000"/>
          <w:sz w:val="28"/>
        </w:rPr>
        <w:t>
      Жобаларды іске асыру шеңберінде ОТӨ қуаттарын жүктеу қамтамасыз етілетін болады.</w:t>
      </w:r>
    </w:p>
    <w:bookmarkEnd w:id="236"/>
    <w:bookmarkStart w:name="z259" w:id="237"/>
    <w:p>
      <w:pPr>
        <w:spacing w:after="0"/>
        <w:ind w:left="0"/>
        <w:jc w:val="both"/>
      </w:pPr>
      <w:r>
        <w:rPr>
          <w:rFonts w:ascii="Times New Roman"/>
          <w:b w:val="false"/>
          <w:i w:val="false"/>
          <w:color w:val="000000"/>
          <w:sz w:val="28"/>
        </w:rPr>
        <w:t>
      Ол үшін жыл сайынғы негізде тұтынылатын тауарлар бойынша ОТӨ-мен ұзақ мерзімді шарттар жасалатын болады.</w:t>
      </w:r>
    </w:p>
    <w:bookmarkEnd w:id="237"/>
    <w:bookmarkStart w:name="z260" w:id="238"/>
    <w:p>
      <w:pPr>
        <w:spacing w:after="0"/>
        <w:ind w:left="0"/>
        <w:jc w:val="both"/>
      </w:pPr>
      <w:r>
        <w:rPr>
          <w:rFonts w:ascii="Times New Roman"/>
          <w:b w:val="false"/>
          <w:i w:val="false"/>
          <w:color w:val="000000"/>
          <w:sz w:val="28"/>
        </w:rPr>
        <w:t>
      Ұзақ мерзімді шарттар жасасу инвестиция тарту, өндірісті дамыту және өнім сапасын арттыру мақсатында ОТӨ-нің өндірістік қызметін жоспарлауға мүмкіндік береді.</w:t>
      </w:r>
    </w:p>
    <w:bookmarkEnd w:id="238"/>
    <w:bookmarkStart w:name="z261" w:id="239"/>
    <w:p>
      <w:pPr>
        <w:spacing w:after="0"/>
        <w:ind w:left="0"/>
        <w:jc w:val="both"/>
      </w:pPr>
      <w:r>
        <w:rPr>
          <w:rFonts w:ascii="Times New Roman"/>
          <w:b w:val="false"/>
          <w:i w:val="false"/>
          <w:color w:val="000000"/>
          <w:sz w:val="28"/>
        </w:rPr>
        <w:t>
      Елішілік құндылықты дамыту бұған дейін өндірілмеген тауарлар өндірісін құруға бағытталған офтейк-келісімшарттар жасасу есебінен де қамтамасыз етілетін болады.</w:t>
      </w:r>
    </w:p>
    <w:bookmarkEnd w:id="239"/>
    <w:bookmarkStart w:name="z262" w:id="240"/>
    <w:p>
      <w:pPr>
        <w:spacing w:after="0"/>
        <w:ind w:left="0"/>
        <w:jc w:val="both"/>
      </w:pPr>
      <w:r>
        <w:rPr>
          <w:rFonts w:ascii="Times New Roman"/>
          <w:b w:val="false"/>
          <w:i w:val="false"/>
          <w:color w:val="000000"/>
          <w:sz w:val="28"/>
        </w:rPr>
        <w:t>
      Офтейк-келісімшарттар есебінен ұйымдастырылған өндірістер Ұлттық жобаның электрондық сатып алу платформасы есебінен қуаттарды жүктеу арқылы қамтамасыз етіледі.</w:t>
      </w:r>
    </w:p>
    <w:bookmarkEnd w:id="240"/>
    <w:bookmarkStart w:name="z263" w:id="241"/>
    <w:p>
      <w:pPr>
        <w:spacing w:after="0"/>
        <w:ind w:left="0"/>
        <w:jc w:val="both"/>
      </w:pPr>
      <w:r>
        <w:rPr>
          <w:rFonts w:ascii="Times New Roman"/>
          <w:b w:val="false"/>
          <w:i w:val="false"/>
          <w:color w:val="000000"/>
          <w:sz w:val="28"/>
        </w:rPr>
        <w:t>
      2-міндет. Цифрландырудың кешенді бағдарламасын әзірлеу және іске асыру</w:t>
      </w:r>
    </w:p>
    <w:bookmarkEnd w:id="241"/>
    <w:bookmarkStart w:name="z264" w:id="242"/>
    <w:p>
      <w:pPr>
        <w:spacing w:after="0"/>
        <w:ind w:left="0"/>
        <w:jc w:val="both"/>
      </w:pPr>
      <w:r>
        <w:rPr>
          <w:rFonts w:ascii="Times New Roman"/>
          <w:b w:val="false"/>
          <w:i w:val="false"/>
          <w:color w:val="000000"/>
          <w:sz w:val="28"/>
        </w:rPr>
        <w:t>
      Энергетикалық және коммуналдық инфрақұрылымды жаңғырту мен салу жөніндегі жұмыстар аясында тұтынушыларды, энергетикалық және коммуналдық инфрақұрылым объектілерін деректерді қашықтан беру функциясы бар есепке алу аспаптарымен (үйге ортақ есепке алу аспаптары) толық қамтуды қамтамасыз ету, газды, электр энергиясын, жылу энергиясын және сумен жабдықтауды коммерциялық есепке алудың автоматтандырылған жүйелері (ЭКЕАЖ, ЖБЕАЖ, SCADA) мен технологиялық процестерді басқарудың автоматтандырылған жүйелерінің, сондай-ақ гидромодульдердің міндетті түрде болуы жөнінде шаралар қабылданады.</w:t>
      </w:r>
    </w:p>
    <w:bookmarkEnd w:id="242"/>
    <w:bookmarkStart w:name="z265" w:id="243"/>
    <w:p>
      <w:pPr>
        <w:spacing w:after="0"/>
        <w:ind w:left="0"/>
        <w:jc w:val="both"/>
      </w:pPr>
      <w:r>
        <w:rPr>
          <w:rFonts w:ascii="Times New Roman"/>
          <w:b w:val="false"/>
          <w:i w:val="false"/>
          <w:color w:val="000000"/>
          <w:sz w:val="28"/>
        </w:rPr>
        <w:t xml:space="preserve">
      Түпкілікті тұтынушыларда дерек қашықтан берілетін есепке алу аспаптарын орнату жөніндегі жобалар толық аяқталғанға дейін (2 жылдан 5 жылға дейін) газды, суды, жылу мен электр энергиясын есепке алудың интеграцияланған бірыңғай ақпараттық жүйесінде механикалық есепке алу аспаптарының көрсеткіштерін қабылдау функционалын іске асыру мүмкіндігін көздеу қажет. </w:t>
      </w:r>
    </w:p>
    <w:bookmarkEnd w:id="243"/>
    <w:bookmarkStart w:name="z266" w:id="244"/>
    <w:p>
      <w:pPr>
        <w:spacing w:after="0"/>
        <w:ind w:left="0"/>
        <w:jc w:val="both"/>
      </w:pPr>
      <w:r>
        <w:rPr>
          <w:rFonts w:ascii="Times New Roman"/>
          <w:b w:val="false"/>
          <w:i w:val="false"/>
          <w:color w:val="000000"/>
          <w:sz w:val="28"/>
        </w:rPr>
        <w:t>
      Энергетика және су ресурстарының деректер қашықтан берілетін (телеметрия) ЕБА-мен жарақтандыру мәселесін жүйелі шешу үшін халықаралық тәжірибе негізінде Ұлттық жоба шеңберіндегі жобалар үшін:</w:t>
      </w:r>
    </w:p>
    <w:bookmarkEnd w:id="244"/>
    <w:bookmarkStart w:name="z267" w:id="245"/>
    <w:p>
      <w:pPr>
        <w:spacing w:after="0"/>
        <w:ind w:left="0"/>
        <w:jc w:val="both"/>
      </w:pPr>
      <w:r>
        <w:rPr>
          <w:rFonts w:ascii="Times New Roman"/>
          <w:b w:val="false"/>
          <w:i w:val="false"/>
          <w:color w:val="000000"/>
          <w:sz w:val="28"/>
        </w:rPr>
        <w:t>
      деректер қашықтан беру (телеметрия) есепке алу аспаптарына және олардың энергетика және су ресурстарын тұтынуды есепке алу жүйелеріне;</w:t>
      </w:r>
    </w:p>
    <w:bookmarkEnd w:id="245"/>
    <w:bookmarkStart w:name="z268" w:id="246"/>
    <w:p>
      <w:pPr>
        <w:spacing w:after="0"/>
        <w:ind w:left="0"/>
        <w:jc w:val="both"/>
      </w:pPr>
      <w:r>
        <w:rPr>
          <w:rFonts w:ascii="Times New Roman"/>
          <w:b w:val="false"/>
          <w:i w:val="false"/>
          <w:color w:val="000000"/>
          <w:sz w:val="28"/>
        </w:rPr>
        <w:t>
      энергетика және су ресурстарын тұтынуды есепке алуды автоматтандыру сапасының (телеметриялы ЕБА жұмысы үшін байланыс қызметтері сапасының параметрлеріне);</w:t>
      </w:r>
    </w:p>
    <w:bookmarkEnd w:id="246"/>
    <w:bookmarkStart w:name="z269" w:id="247"/>
    <w:p>
      <w:pPr>
        <w:spacing w:after="0"/>
        <w:ind w:left="0"/>
        <w:jc w:val="both"/>
      </w:pPr>
      <w:r>
        <w:rPr>
          <w:rFonts w:ascii="Times New Roman"/>
          <w:b w:val="false"/>
          <w:i w:val="false"/>
          <w:color w:val="000000"/>
          <w:sz w:val="28"/>
        </w:rPr>
        <w:t>
      қолданыстағы механикалық ЕБА қызмет ету мерзімін ұзартпай, міндетті түрде телеметриялы ЕБА-ны орнатуға;</w:t>
      </w:r>
    </w:p>
    <w:bookmarkEnd w:id="247"/>
    <w:bookmarkStart w:name="z270" w:id="248"/>
    <w:p>
      <w:pPr>
        <w:spacing w:after="0"/>
        <w:ind w:left="0"/>
        <w:jc w:val="both"/>
      </w:pPr>
      <w:r>
        <w:rPr>
          <w:rFonts w:ascii="Times New Roman"/>
          <w:b w:val="false"/>
          <w:i w:val="false"/>
          <w:color w:val="000000"/>
          <w:sz w:val="28"/>
        </w:rPr>
        <w:t>
      ТМС-ның телеметриялы ЕБА-ны міндетті түрде "өндірістен тұтынуға дейін" орнатуына;</w:t>
      </w:r>
    </w:p>
    <w:bookmarkEnd w:id="248"/>
    <w:bookmarkStart w:name="z271" w:id="249"/>
    <w:p>
      <w:pPr>
        <w:spacing w:after="0"/>
        <w:ind w:left="0"/>
        <w:jc w:val="both"/>
      </w:pPr>
      <w:r>
        <w:rPr>
          <w:rFonts w:ascii="Times New Roman"/>
          <w:b w:val="false"/>
          <w:i w:val="false"/>
          <w:color w:val="000000"/>
          <w:sz w:val="28"/>
        </w:rPr>
        <w:t>
      "өндірістен тұтынуға дейінгі" деректерді одан әрі интеграциялау үшін есепке алу жүйелеріне қойылатын бірыңғай талаптар айқындалатын болады.</w:t>
      </w:r>
    </w:p>
    <w:bookmarkEnd w:id="249"/>
    <w:bookmarkStart w:name="z272" w:id="250"/>
    <w:p>
      <w:pPr>
        <w:spacing w:after="0"/>
        <w:ind w:left="0"/>
        <w:jc w:val="both"/>
      </w:pPr>
      <w:r>
        <w:rPr>
          <w:rFonts w:ascii="Times New Roman"/>
          <w:b w:val="false"/>
          <w:i w:val="false"/>
          <w:color w:val="000000"/>
          <w:sz w:val="28"/>
        </w:rPr>
        <w:t>
      Жоғарыда көрсетілген талаптарды орындауға тиісті шығын бюджет және бюджеттен тыс қаражат есебінен жүзеге асырылады.</w:t>
      </w:r>
    </w:p>
    <w:bookmarkEnd w:id="250"/>
    <w:bookmarkStart w:name="z273" w:id="251"/>
    <w:p>
      <w:pPr>
        <w:spacing w:after="0"/>
        <w:ind w:left="0"/>
        <w:jc w:val="both"/>
      </w:pPr>
      <w:r>
        <w:rPr>
          <w:rFonts w:ascii="Times New Roman"/>
          <w:b w:val="false"/>
          <w:i w:val="false"/>
          <w:color w:val="000000"/>
          <w:sz w:val="28"/>
        </w:rPr>
        <w:t>
      Мониторинг мақсатында Ұлттық жоба шеңберінде іске асырылатын әрбір жобаға жеке сәйкестендіру нөмірі берілетін болады.</w:t>
      </w:r>
    </w:p>
    <w:bookmarkEnd w:id="251"/>
    <w:bookmarkStart w:name="z274" w:id="252"/>
    <w:p>
      <w:pPr>
        <w:spacing w:after="0"/>
        <w:ind w:left="0"/>
        <w:jc w:val="both"/>
      </w:pPr>
      <w:r>
        <w:rPr>
          <w:rFonts w:ascii="Times New Roman"/>
          <w:b w:val="false"/>
          <w:i w:val="false"/>
          <w:color w:val="000000"/>
          <w:sz w:val="28"/>
        </w:rPr>
        <w:t>
      Ұлттық жобаны іске асыру шеңберінде суды, газды, жылу мен электр энергиясын есепке алу аспаптарын міндетті түрде орнату рәсімдері регламенттеліп, кейіннен деректерді автоматтандырылған есепке алу жүйесіне берілетін болады.</w:t>
      </w:r>
    </w:p>
    <w:bookmarkEnd w:id="252"/>
    <w:bookmarkStart w:name="z275" w:id="253"/>
    <w:p>
      <w:pPr>
        <w:spacing w:after="0"/>
        <w:ind w:left="0"/>
        <w:jc w:val="both"/>
      </w:pPr>
      <w:r>
        <w:rPr>
          <w:rFonts w:ascii="Times New Roman"/>
          <w:b w:val="false"/>
          <w:i w:val="false"/>
          <w:color w:val="000000"/>
          <w:sz w:val="28"/>
        </w:rPr>
        <w:t>
      Энергия тұтыну деңгейін талдау үшін инженерлік желілер бойынша МҚКҚ ААЖ және "Мемлекеттік энергетикалық тізілім" ААЖ интеграциясы қамтамасыз етіледі, сондай-ақ барлық процестерді цифрландыру жүргізіліп, суды, газды, жылу мен электр энергиясын есепке алудың интеграцияланған бірыңғай ақпараттық жүйесінің архитектурасын құру жөнінде шаралар қабылданады.</w:t>
      </w:r>
    </w:p>
    <w:bookmarkEnd w:id="253"/>
    <w:bookmarkStart w:name="z276" w:id="254"/>
    <w:p>
      <w:pPr>
        <w:spacing w:after="0"/>
        <w:ind w:left="0"/>
        <w:jc w:val="both"/>
      </w:pPr>
      <w:r>
        <w:rPr>
          <w:rFonts w:ascii="Times New Roman"/>
          <w:b w:val="false"/>
          <w:i w:val="false"/>
          <w:color w:val="000000"/>
          <w:sz w:val="28"/>
        </w:rPr>
        <w:t>
      Сондай-ақ "EnergyTech"-пен (отын-энергетикалық кешенді басқарудың бірыңғай мемлекеттік жүйесі) интеграция қамтамасыз етіледі, онда энергия ресурстарын есепке алудың автоматтандырылған жүйесінің және ТПБАЖ-дың деректері электрмен, жылумен, газбен, сумен жабдықтау, су бұру объектілерін нақты уақыт режимінде қашықтан мониторингілеудің "Watertech" жүйесін енгізу жөніндегі негізгі міндетпен мына параметрлер бойынша шоғырландырылатын болады:</w:t>
      </w:r>
    </w:p>
    <w:bookmarkEnd w:id="254"/>
    <w:bookmarkStart w:name="z277" w:id="255"/>
    <w:p>
      <w:pPr>
        <w:spacing w:after="0"/>
        <w:ind w:left="0"/>
        <w:jc w:val="both"/>
      </w:pPr>
      <w:r>
        <w:rPr>
          <w:rFonts w:ascii="Times New Roman"/>
          <w:b w:val="false"/>
          <w:i w:val="false"/>
          <w:color w:val="000000"/>
          <w:sz w:val="28"/>
        </w:rPr>
        <w:t>
      энергетика және су жабдықтарының жай-күйі;</w:t>
      </w:r>
    </w:p>
    <w:bookmarkEnd w:id="255"/>
    <w:bookmarkStart w:name="z278" w:id="256"/>
    <w:p>
      <w:pPr>
        <w:spacing w:after="0"/>
        <w:ind w:left="0"/>
        <w:jc w:val="both"/>
      </w:pPr>
      <w:r>
        <w:rPr>
          <w:rFonts w:ascii="Times New Roman"/>
          <w:b w:val="false"/>
          <w:i w:val="false"/>
          <w:color w:val="000000"/>
          <w:sz w:val="28"/>
        </w:rPr>
        <w:t>
      Қазақстан Республикасының бірыңғай су және энергетика жүйесінің жұмысы;</w:t>
      </w:r>
    </w:p>
    <w:bookmarkEnd w:id="256"/>
    <w:bookmarkStart w:name="z279" w:id="257"/>
    <w:p>
      <w:pPr>
        <w:spacing w:after="0"/>
        <w:ind w:left="0"/>
        <w:jc w:val="both"/>
      </w:pPr>
      <w:r>
        <w:rPr>
          <w:rFonts w:ascii="Times New Roman"/>
          <w:b w:val="false"/>
          <w:i w:val="false"/>
          <w:color w:val="000000"/>
          <w:sz w:val="28"/>
        </w:rPr>
        <w:t>
      босатылатын су, электр және жылу энергиясы параметрлерінің сақталуы;</w:t>
      </w:r>
    </w:p>
    <w:bookmarkEnd w:id="257"/>
    <w:bookmarkStart w:name="z280" w:id="258"/>
    <w:p>
      <w:pPr>
        <w:spacing w:after="0"/>
        <w:ind w:left="0"/>
        <w:jc w:val="both"/>
      </w:pPr>
      <w:r>
        <w:rPr>
          <w:rFonts w:ascii="Times New Roman"/>
          <w:b w:val="false"/>
          <w:i w:val="false"/>
          <w:color w:val="000000"/>
          <w:sz w:val="28"/>
        </w:rPr>
        <w:t>
      жөндеуді, инвестициялық бағдарламаларды және шекті тарифтерді жоспарлаудың, бекітудің және орындаудың ашықтығы;</w:t>
      </w:r>
    </w:p>
    <w:bookmarkEnd w:id="258"/>
    <w:bookmarkStart w:name="z281" w:id="259"/>
    <w:p>
      <w:pPr>
        <w:spacing w:after="0"/>
        <w:ind w:left="0"/>
        <w:jc w:val="both"/>
      </w:pPr>
      <w:r>
        <w:rPr>
          <w:rFonts w:ascii="Times New Roman"/>
          <w:b w:val="false"/>
          <w:i w:val="false"/>
          <w:color w:val="000000"/>
          <w:sz w:val="28"/>
        </w:rPr>
        <w:t>
      от жағу кезеңіне дайындықтың және оның өтуінің мониторингі.</w:t>
      </w:r>
    </w:p>
    <w:bookmarkEnd w:id="259"/>
    <w:bookmarkStart w:name="z282" w:id="260"/>
    <w:p>
      <w:pPr>
        <w:spacing w:after="0"/>
        <w:ind w:left="0"/>
        <w:jc w:val="both"/>
      </w:pPr>
      <w:r>
        <w:rPr>
          <w:rFonts w:ascii="Times New Roman"/>
          <w:b w:val="false"/>
          <w:i w:val="false"/>
          <w:color w:val="000000"/>
          <w:sz w:val="28"/>
        </w:rPr>
        <w:t xml:space="preserve">
      ТКШ бірыңғай платформасын іске асыру шеңберінде БТҚ енгізіліп, аудандар мен ауылдарға дейін тарату жоспарлануда, бұл коммуналдық көрсетілетін қызметтерге ақы төлеуді едәуір жеңілдетіп, оларды бір түбіртекке біріктіреді және жергілікті төлем жинау пункттеріне тәуелділікті азайтады. </w:t>
      </w:r>
    </w:p>
    <w:bookmarkEnd w:id="260"/>
    <w:bookmarkStart w:name="z283" w:id="261"/>
    <w:p>
      <w:pPr>
        <w:spacing w:after="0"/>
        <w:ind w:left="0"/>
        <w:jc w:val="both"/>
      </w:pPr>
      <w:r>
        <w:rPr>
          <w:rFonts w:ascii="Times New Roman"/>
          <w:b w:val="false"/>
          <w:i w:val="false"/>
          <w:color w:val="000000"/>
          <w:sz w:val="28"/>
        </w:rPr>
        <w:t>
      БТҚ арқылы түскен қаражат қызмет көрсетушілер арасында автоматты түрде бөлінеді, бұл қателіктерді жоққа шығарады, сонымен қатар есеп-қисаптың ашықтығы есебінен тұтынушылардың сенімін арттырады.</w:t>
      </w:r>
    </w:p>
    <w:bookmarkEnd w:id="261"/>
    <w:bookmarkStart w:name="z284" w:id="262"/>
    <w:p>
      <w:pPr>
        <w:spacing w:after="0"/>
        <w:ind w:left="0"/>
        <w:jc w:val="both"/>
      </w:pPr>
      <w:r>
        <w:rPr>
          <w:rFonts w:ascii="Times New Roman"/>
          <w:b w:val="false"/>
          <w:i w:val="false"/>
          <w:color w:val="000000"/>
          <w:sz w:val="28"/>
        </w:rPr>
        <w:t xml:space="preserve">
      ТМС үшін әкімшілік жүктеме азаяды, өйткені бөлек-бөлек түбіртек шығарып, шашыраңқы есеп жүргізу қажеттігі жойылады. Барлық деректер есептілік процестерін жеңілдететін бір жүйеге шоғырланады. </w:t>
      </w:r>
    </w:p>
    <w:bookmarkEnd w:id="262"/>
    <w:bookmarkStart w:name="z285" w:id="263"/>
    <w:p>
      <w:pPr>
        <w:spacing w:after="0"/>
        <w:ind w:left="0"/>
        <w:jc w:val="both"/>
      </w:pPr>
      <w:r>
        <w:rPr>
          <w:rFonts w:ascii="Times New Roman"/>
          <w:b w:val="false"/>
          <w:i w:val="false"/>
          <w:color w:val="000000"/>
          <w:sz w:val="28"/>
        </w:rPr>
        <w:t xml:space="preserve">
      Ресурстарды есепке алудың автоматтандырылған жүйесі толық көлемде енгізілгеннен және барлық ТМС қамтылғаннан кейін "Smart Turmys" бірыңғай платформасы құрылады. </w:t>
      </w:r>
    </w:p>
    <w:bookmarkEnd w:id="263"/>
    <w:bookmarkStart w:name="z286" w:id="264"/>
    <w:p>
      <w:pPr>
        <w:spacing w:after="0"/>
        <w:ind w:left="0"/>
        <w:jc w:val="both"/>
      </w:pPr>
      <w:r>
        <w:rPr>
          <w:rFonts w:ascii="Times New Roman"/>
          <w:b w:val="false"/>
          <w:i w:val="false"/>
          <w:color w:val="000000"/>
          <w:sz w:val="28"/>
        </w:rPr>
        <w:t>
      "Smart Turmys" мақсаты деректерді бір орталықта жинау, есепке алу, автоматтандыру, цифрландыру және талдау, сондай-ақ энергетикалық және коммуналдық секторлардағы ахуал туралы толық әрі шынайы ақпаратпен қамтамасыз ету болып табылады.</w:t>
      </w:r>
    </w:p>
    <w:bookmarkEnd w:id="264"/>
    <w:bookmarkStart w:name="z287" w:id="265"/>
    <w:p>
      <w:pPr>
        <w:spacing w:after="0"/>
        <w:ind w:left="0"/>
        <w:jc w:val="both"/>
      </w:pPr>
      <w:r>
        <w:rPr>
          <w:rFonts w:ascii="Times New Roman"/>
          <w:b w:val="false"/>
          <w:i w:val="false"/>
          <w:color w:val="000000"/>
          <w:sz w:val="28"/>
        </w:rPr>
        <w:t>
      Осы платформа арқылы ӨҚМ Ахуалдық орталығының базасында Ұлттық жобаның іске асырылу мониторингі қамтамасыз етілетін болады.</w:t>
      </w:r>
    </w:p>
    <w:bookmarkEnd w:id="265"/>
    <w:bookmarkStart w:name="z288" w:id="266"/>
    <w:p>
      <w:pPr>
        <w:spacing w:after="0"/>
        <w:ind w:left="0"/>
        <w:jc w:val="both"/>
      </w:pPr>
      <w:r>
        <w:rPr>
          <w:rFonts w:ascii="Times New Roman"/>
          <w:b w:val="false"/>
          <w:i w:val="false"/>
          <w:color w:val="000000"/>
          <w:sz w:val="28"/>
        </w:rPr>
        <w:t>
      Төмендегі міндеттерді іске асыру үшін Big Data негізінде біртіндеп "ақылды" басқару және болжау енгізілетін болады:</w:t>
      </w:r>
    </w:p>
    <w:bookmarkEnd w:id="266"/>
    <w:bookmarkStart w:name="z289" w:id="267"/>
    <w:p>
      <w:pPr>
        <w:spacing w:after="0"/>
        <w:ind w:left="0"/>
        <w:jc w:val="both"/>
      </w:pPr>
      <w:r>
        <w:rPr>
          <w:rFonts w:ascii="Times New Roman"/>
          <w:b w:val="false"/>
          <w:i w:val="false"/>
          <w:color w:val="000000"/>
          <w:sz w:val="28"/>
        </w:rPr>
        <w:t>
      "Ақылды" тұтыну (энергия тиімділігін мониторингілеу және қамтамасыз ету арқылы ресурстарды тұтынуды оңтайландыру);</w:t>
      </w:r>
    </w:p>
    <w:bookmarkEnd w:id="267"/>
    <w:bookmarkStart w:name="z290" w:id="268"/>
    <w:p>
      <w:pPr>
        <w:spacing w:after="0"/>
        <w:ind w:left="0"/>
        <w:jc w:val="both"/>
      </w:pPr>
      <w:r>
        <w:rPr>
          <w:rFonts w:ascii="Times New Roman"/>
          <w:b w:val="false"/>
          <w:i w:val="false"/>
          <w:color w:val="000000"/>
          <w:sz w:val="28"/>
        </w:rPr>
        <w:t>
      Ресурстарды "ақылды" басқару (ресурстарды автоматтандырылған жоспарлау, есепке алу және бақылау);</w:t>
      </w:r>
    </w:p>
    <w:bookmarkEnd w:id="268"/>
    <w:bookmarkStart w:name="z291" w:id="269"/>
    <w:p>
      <w:pPr>
        <w:spacing w:after="0"/>
        <w:ind w:left="0"/>
        <w:jc w:val="both"/>
      </w:pPr>
      <w:r>
        <w:rPr>
          <w:rFonts w:ascii="Times New Roman"/>
          <w:b w:val="false"/>
          <w:i w:val="false"/>
          <w:color w:val="000000"/>
          <w:sz w:val="28"/>
        </w:rPr>
        <w:t>
      "Ақылды" инфрақұрылым (тозуды, авариялар мен шығындарды басқару).</w:t>
      </w:r>
    </w:p>
    <w:bookmarkEnd w:id="269"/>
    <w:bookmarkStart w:name="z292" w:id="270"/>
    <w:p>
      <w:pPr>
        <w:spacing w:after="0"/>
        <w:ind w:left="0"/>
        <w:jc w:val="both"/>
      </w:pPr>
      <w:r>
        <w:rPr>
          <w:rFonts w:ascii="Times New Roman"/>
          <w:b w:val="false"/>
          <w:i w:val="false"/>
          <w:color w:val="000000"/>
          <w:sz w:val="28"/>
        </w:rPr>
        <w:t>
      Есепке алу деректерін жинауды цифрлауға уақыт қажет, бірақ перспективада ол қалалардан ауылдық елді мекендерге дейінгі барлық деңгейлерде ресурстарды (су, газ, электр және жылу) есепке алудың толық ашықтығы мен дәлдігін қамтамасыз етеді. Дерек жинаудың автоматтандырылған жүйесі қолмен енгізу кезінде орын алатын қателерді жоққа шығарады және нақты уақыт режимінде ақпаратты жедел жаңартуды қамтамасыз етеді. Бұл ысырап пен рұқсатсыз тұтынуды анықтауға, ресурстарды жеткізуді оңтайландыруға және басқару тиімділігін арттыруға мүмкіндік береді. Тұтынушылар үшін бұл жеке кабинеттер мен мобильді қосымшалар арқылы ағымдағы тұтынуды бақылауға мүмкіндік береді, мұның өзі шығынды бақылап, оларды азайту үшін шара қабылдауға септігін тигізеді.</w:t>
      </w:r>
    </w:p>
    <w:bookmarkEnd w:id="270"/>
    <w:bookmarkStart w:name="z293" w:id="271"/>
    <w:p>
      <w:pPr>
        <w:spacing w:after="0"/>
        <w:ind w:left="0"/>
        <w:jc w:val="both"/>
      </w:pPr>
      <w:r>
        <w:rPr>
          <w:rFonts w:ascii="Times New Roman"/>
          <w:b w:val="false"/>
          <w:i w:val="false"/>
          <w:color w:val="000000"/>
          <w:sz w:val="28"/>
        </w:rPr>
        <w:t>
      2-бағыт. Энергетикалық және коммуналдық секторлардың инвестициялық тартымдылығын арттыру</w:t>
      </w:r>
    </w:p>
    <w:bookmarkEnd w:id="271"/>
    <w:bookmarkStart w:name="z294" w:id="272"/>
    <w:p>
      <w:pPr>
        <w:spacing w:after="0"/>
        <w:ind w:left="0"/>
        <w:jc w:val="both"/>
      </w:pPr>
      <w:r>
        <w:rPr>
          <w:rFonts w:ascii="Times New Roman"/>
          <w:b w:val="false"/>
          <w:i w:val="false"/>
          <w:color w:val="000000"/>
          <w:sz w:val="28"/>
        </w:rPr>
        <w:t>
      3-міндет. Тұрақты және қолжетімді қаржыландыру тетігін құру</w:t>
      </w:r>
    </w:p>
    <w:bookmarkEnd w:id="272"/>
    <w:bookmarkStart w:name="z295" w:id="273"/>
    <w:p>
      <w:pPr>
        <w:spacing w:after="0"/>
        <w:ind w:left="0"/>
        <w:jc w:val="both"/>
      </w:pPr>
      <w:r>
        <w:rPr>
          <w:rFonts w:ascii="Times New Roman"/>
          <w:b w:val="false"/>
          <w:i w:val="false"/>
          <w:color w:val="000000"/>
          <w:sz w:val="28"/>
        </w:rPr>
        <w:t>
      ТМС іріктеу өлшемшарттары</w:t>
      </w:r>
    </w:p>
    <w:bookmarkEnd w:id="273"/>
    <w:bookmarkStart w:name="z296" w:id="274"/>
    <w:p>
      <w:pPr>
        <w:spacing w:after="0"/>
        <w:ind w:left="0"/>
        <w:jc w:val="both"/>
      </w:pPr>
      <w:r>
        <w:rPr>
          <w:rFonts w:ascii="Times New Roman"/>
          <w:b w:val="false"/>
          <w:i w:val="false"/>
          <w:color w:val="000000"/>
          <w:sz w:val="28"/>
        </w:rPr>
        <w:t>
      Ұлттық жобаны іске асыру шеңберінде тиімді қаржыландыру үшін ТМС мынадай өлшемшарттарға сәйкес келуге тиіс:</w:t>
      </w:r>
    </w:p>
    <w:bookmarkEnd w:id="274"/>
    <w:bookmarkStart w:name="z297" w:id="275"/>
    <w:p>
      <w:pPr>
        <w:spacing w:after="0"/>
        <w:ind w:left="0"/>
        <w:jc w:val="both"/>
      </w:pPr>
      <w:r>
        <w:rPr>
          <w:rFonts w:ascii="Times New Roman"/>
          <w:b w:val="false"/>
          <w:i w:val="false"/>
          <w:color w:val="000000"/>
          <w:sz w:val="28"/>
        </w:rPr>
        <w:t>
      1. Абоненттік база деңгейі:</w:t>
      </w:r>
    </w:p>
    <w:bookmarkEnd w:id="275"/>
    <w:bookmarkStart w:name="z298" w:id="276"/>
    <w:p>
      <w:pPr>
        <w:spacing w:after="0"/>
        <w:ind w:left="0"/>
        <w:jc w:val="both"/>
      </w:pPr>
      <w:r>
        <w:rPr>
          <w:rFonts w:ascii="Times New Roman"/>
          <w:b w:val="false"/>
          <w:i w:val="false"/>
          <w:color w:val="000000"/>
          <w:sz w:val="28"/>
        </w:rPr>
        <w:t>
      1) бірінші деңгей – халық саны 550 мың тұрғыннан асады;</w:t>
      </w:r>
    </w:p>
    <w:bookmarkEnd w:id="276"/>
    <w:bookmarkStart w:name="z299" w:id="277"/>
    <w:p>
      <w:pPr>
        <w:spacing w:after="0"/>
        <w:ind w:left="0"/>
        <w:jc w:val="both"/>
      </w:pPr>
      <w:r>
        <w:rPr>
          <w:rFonts w:ascii="Times New Roman"/>
          <w:b w:val="false"/>
          <w:i w:val="false"/>
          <w:color w:val="000000"/>
          <w:sz w:val="28"/>
        </w:rPr>
        <w:t>
      2) екінші деңгей – халық саны 100-ден 500 мың тұрғынға дейін;</w:t>
      </w:r>
    </w:p>
    <w:bookmarkEnd w:id="277"/>
    <w:bookmarkStart w:name="z300" w:id="278"/>
    <w:p>
      <w:pPr>
        <w:spacing w:after="0"/>
        <w:ind w:left="0"/>
        <w:jc w:val="both"/>
      </w:pPr>
      <w:r>
        <w:rPr>
          <w:rFonts w:ascii="Times New Roman"/>
          <w:b w:val="false"/>
          <w:i w:val="false"/>
          <w:color w:val="000000"/>
          <w:sz w:val="28"/>
        </w:rPr>
        <w:t>
      3) үшінші деңгей – халық саны 50-ден 100 мың тұрғынға дейін;</w:t>
      </w:r>
    </w:p>
    <w:bookmarkEnd w:id="278"/>
    <w:bookmarkStart w:name="z301" w:id="279"/>
    <w:p>
      <w:pPr>
        <w:spacing w:after="0"/>
        <w:ind w:left="0"/>
        <w:jc w:val="both"/>
      </w:pPr>
      <w:r>
        <w:rPr>
          <w:rFonts w:ascii="Times New Roman"/>
          <w:b w:val="false"/>
          <w:i w:val="false"/>
          <w:color w:val="000000"/>
          <w:sz w:val="28"/>
        </w:rPr>
        <w:t>
      4) төртінші деңгей – халық саны 50 мыңға тұрғынға дейін.</w:t>
      </w:r>
    </w:p>
    <w:bookmarkEnd w:id="279"/>
    <w:bookmarkStart w:name="z302" w:id="280"/>
    <w:p>
      <w:pPr>
        <w:spacing w:after="0"/>
        <w:ind w:left="0"/>
        <w:jc w:val="both"/>
      </w:pPr>
      <w:r>
        <w:rPr>
          <w:rFonts w:ascii="Times New Roman"/>
          <w:b w:val="false"/>
          <w:i w:val="false"/>
          <w:color w:val="000000"/>
          <w:sz w:val="28"/>
        </w:rPr>
        <w:t>
      2. Меншік нысаны (мемлекеттік, жеке).</w:t>
      </w:r>
    </w:p>
    <w:bookmarkEnd w:id="280"/>
    <w:bookmarkStart w:name="z303" w:id="281"/>
    <w:p>
      <w:pPr>
        <w:spacing w:after="0"/>
        <w:ind w:left="0"/>
        <w:jc w:val="both"/>
      </w:pPr>
      <w:r>
        <w:rPr>
          <w:rFonts w:ascii="Times New Roman"/>
          <w:b w:val="false"/>
          <w:i w:val="false"/>
          <w:color w:val="000000"/>
          <w:sz w:val="28"/>
        </w:rPr>
        <w:t>
      3. Қаржылық-тарифтік бейіні (тарифтерді көтеруге резервтің болуы, рентабельділік пен қаржылық тұрақтылық көрсеткіштері, тұтынушылардың төлем қабілеттілігі).</w:t>
      </w:r>
    </w:p>
    <w:bookmarkEnd w:id="281"/>
    <w:bookmarkStart w:name="z304" w:id="282"/>
    <w:p>
      <w:pPr>
        <w:spacing w:after="0"/>
        <w:ind w:left="0"/>
        <w:jc w:val="both"/>
      </w:pPr>
      <w:r>
        <w:rPr>
          <w:rFonts w:ascii="Times New Roman"/>
          <w:b w:val="false"/>
          <w:i w:val="false"/>
          <w:color w:val="000000"/>
          <w:sz w:val="28"/>
        </w:rPr>
        <w:t>
      4. ТМС активтерінің тозу деңгейі.</w:t>
      </w:r>
    </w:p>
    <w:bookmarkEnd w:id="282"/>
    <w:bookmarkStart w:name="z305" w:id="283"/>
    <w:p>
      <w:pPr>
        <w:spacing w:after="0"/>
        <w:ind w:left="0"/>
        <w:jc w:val="both"/>
      </w:pPr>
      <w:r>
        <w:rPr>
          <w:rFonts w:ascii="Times New Roman"/>
          <w:b w:val="false"/>
          <w:i w:val="false"/>
          <w:color w:val="000000"/>
          <w:sz w:val="28"/>
        </w:rPr>
        <w:t>
      Іріктеу өлшемшарттарын ескергенде ТМС қаржыландыру тетіктері</w:t>
      </w:r>
    </w:p>
    <w:bookmarkEnd w:id="283"/>
    <w:bookmarkStart w:name="z306" w:id="284"/>
    <w:p>
      <w:pPr>
        <w:spacing w:after="0"/>
        <w:ind w:left="0"/>
        <w:jc w:val="both"/>
      </w:pPr>
      <w:r>
        <w:rPr>
          <w:rFonts w:ascii="Times New Roman"/>
          <w:b w:val="false"/>
          <w:i w:val="false"/>
          <w:color w:val="000000"/>
          <w:sz w:val="28"/>
        </w:rPr>
        <w:t>
      ТМС Ұлттық жоба шеңберінде қаржыландырылған кезде мынадай тетіктер пайдаланылады:</w:t>
      </w:r>
    </w:p>
    <w:bookmarkEnd w:id="284"/>
    <w:bookmarkStart w:name="z307" w:id="285"/>
    <w:p>
      <w:pPr>
        <w:spacing w:after="0"/>
        <w:ind w:left="0"/>
        <w:jc w:val="both"/>
      </w:pPr>
      <w:r>
        <w:rPr>
          <w:rFonts w:ascii="Times New Roman"/>
          <w:b w:val="false"/>
          <w:i w:val="false"/>
          <w:color w:val="000000"/>
          <w:sz w:val="28"/>
        </w:rPr>
        <w:t>
      1) ТМС-ны ЕДБ, ХҚИ, ӨДҚ және "ҚДБ" АҚ арқылы тікелей кредиттеу;</w:t>
      </w:r>
    </w:p>
    <w:bookmarkEnd w:id="285"/>
    <w:bookmarkStart w:name="z308" w:id="286"/>
    <w:p>
      <w:pPr>
        <w:spacing w:after="0"/>
        <w:ind w:left="0"/>
        <w:jc w:val="both"/>
      </w:pPr>
      <w:r>
        <w:rPr>
          <w:rFonts w:ascii="Times New Roman"/>
          <w:b w:val="false"/>
          <w:i w:val="false"/>
          <w:color w:val="000000"/>
          <w:sz w:val="28"/>
        </w:rPr>
        <w:t>
      2) мемлекеттік ТМС-ны "ҚТК" АҚ арқылы ЖАО-ның МБҚ сатып алу тетігі есебінен қаржыландыру.</w:t>
      </w:r>
    </w:p>
    <w:bookmarkEnd w:id="286"/>
    <w:bookmarkStart w:name="z309" w:id="287"/>
    <w:p>
      <w:pPr>
        <w:spacing w:after="0"/>
        <w:ind w:left="0"/>
        <w:jc w:val="both"/>
      </w:pPr>
      <w:r>
        <w:rPr>
          <w:rFonts w:ascii="Times New Roman"/>
          <w:b w:val="false"/>
          <w:i w:val="false"/>
          <w:color w:val="000000"/>
          <w:sz w:val="28"/>
        </w:rPr>
        <w:t xml:space="preserve">
      ЖАО-ның мемлекеттік қарыз алуы тиісті ЖАО-ның белгіленген борыш лимиттерінің және жергілікті бюджеттің тиісті ЖАО борышын өтеуге оған қызмет көрсетуге жіберілетін қаражатының көлемі шеңберінде жүзеге асырылады; </w:t>
      </w:r>
    </w:p>
    <w:bookmarkEnd w:id="287"/>
    <w:bookmarkStart w:name="z310" w:id="288"/>
    <w:p>
      <w:pPr>
        <w:spacing w:after="0"/>
        <w:ind w:left="0"/>
        <w:jc w:val="both"/>
      </w:pPr>
      <w:r>
        <w:rPr>
          <w:rFonts w:ascii="Times New Roman"/>
          <w:b w:val="false"/>
          <w:i w:val="false"/>
          <w:color w:val="000000"/>
          <w:sz w:val="28"/>
        </w:rPr>
        <w:t>
      3) ЖАО арқылы бюджеттік кредиттеу;</w:t>
      </w:r>
    </w:p>
    <w:bookmarkEnd w:id="288"/>
    <w:bookmarkStart w:name="z311" w:id="289"/>
    <w:p>
      <w:pPr>
        <w:spacing w:after="0"/>
        <w:ind w:left="0"/>
        <w:jc w:val="both"/>
      </w:pPr>
      <w:r>
        <w:rPr>
          <w:rFonts w:ascii="Times New Roman"/>
          <w:b w:val="false"/>
          <w:i w:val="false"/>
          <w:color w:val="000000"/>
          <w:sz w:val="28"/>
        </w:rPr>
        <w:t>
      4) ТМС қаржылық жай-күйінің қанағаттанарлықсыз болуы шартымен ТМС-ны ЖАО немесе ӘКК арқылы капиталдандыру;</w:t>
      </w:r>
    </w:p>
    <w:bookmarkEnd w:id="289"/>
    <w:bookmarkStart w:name="z312" w:id="290"/>
    <w:p>
      <w:pPr>
        <w:spacing w:after="0"/>
        <w:ind w:left="0"/>
        <w:jc w:val="both"/>
      </w:pPr>
      <w:r>
        <w:rPr>
          <w:rFonts w:ascii="Times New Roman"/>
          <w:b w:val="false"/>
          <w:i w:val="false"/>
          <w:color w:val="000000"/>
          <w:sz w:val="28"/>
        </w:rPr>
        <w:t>
      5) синдикатталған қаржыландыру;</w:t>
      </w:r>
    </w:p>
    <w:bookmarkEnd w:id="290"/>
    <w:bookmarkStart w:name="z313" w:id="291"/>
    <w:p>
      <w:pPr>
        <w:spacing w:after="0"/>
        <w:ind w:left="0"/>
        <w:jc w:val="both"/>
      </w:pPr>
      <w:r>
        <w:rPr>
          <w:rFonts w:ascii="Times New Roman"/>
          <w:b w:val="false"/>
          <w:i w:val="false"/>
          <w:color w:val="000000"/>
          <w:sz w:val="28"/>
        </w:rPr>
        <w:t xml:space="preserve">
      6) жеке ТМС-ның инфрақұрылымдық облигация шығаруы (инфрақұрылымдық облигация шығару "Бағалы қағаздар рыногы туралы" Қазақстан Республикасының Заңына, Қазақстан қор биржасында (KASE) бағалы қағаздар листингі мен айналысы қағидаларына, сондай-ақ Қазақстан қор биржасында (KASE) және "Астана" халықаралық биржасында (AIX) облигациялар бойынша ақпаратқа рұқсат беруді, айналымды және жария етуді реттейтін өзге де нормативтік құжаттарға сәйкес жүзеге асырылатын болады); </w:t>
      </w:r>
    </w:p>
    <w:bookmarkEnd w:id="291"/>
    <w:bookmarkStart w:name="z314" w:id="292"/>
    <w:p>
      <w:pPr>
        <w:spacing w:after="0"/>
        <w:ind w:left="0"/>
        <w:jc w:val="both"/>
      </w:pPr>
      <w:r>
        <w:rPr>
          <w:rFonts w:ascii="Times New Roman"/>
          <w:b w:val="false"/>
          <w:i w:val="false"/>
          <w:color w:val="000000"/>
          <w:sz w:val="28"/>
        </w:rPr>
        <w:t xml:space="preserve">
      7) ТМС-ны (көмір генерациясын) ӨДҚ арқылы лизингтік қаржыландыру есебінен қаржыландыру. </w:t>
      </w:r>
    </w:p>
    <w:bookmarkEnd w:id="292"/>
    <w:bookmarkStart w:name="z315" w:id="293"/>
    <w:p>
      <w:pPr>
        <w:spacing w:after="0"/>
        <w:ind w:left="0"/>
        <w:jc w:val="both"/>
      </w:pPr>
      <w:r>
        <w:rPr>
          <w:rFonts w:ascii="Times New Roman"/>
          <w:b w:val="false"/>
          <w:i w:val="false"/>
          <w:color w:val="000000"/>
          <w:sz w:val="28"/>
        </w:rPr>
        <w:t>
      Қаржы операторы тиісті кезеңге бөлінген транш шеңберінде капитал нарығынан өзгермелі мөлшерлеме бойынша қаражат тартқан жағдайда ТМС қарызы бойынша сыйақы мөлшерлемесін субсидиялау қайта қаралуы мүмкін.</w:t>
      </w:r>
    </w:p>
    <w:bookmarkEnd w:id="293"/>
    <w:bookmarkStart w:name="z316" w:id="294"/>
    <w:p>
      <w:pPr>
        <w:spacing w:after="0"/>
        <w:ind w:left="0"/>
        <w:jc w:val="both"/>
      </w:pPr>
      <w:r>
        <w:rPr>
          <w:rFonts w:ascii="Times New Roman"/>
          <w:b w:val="false"/>
          <w:i w:val="false"/>
          <w:color w:val="000000"/>
          <w:sz w:val="28"/>
        </w:rPr>
        <w:t>
      ХҚҰ арқылы тартылатын қаржыландыру олардың ішкі талаптарына сәйкес сатып алу және жобаларды қарау (іріктеу және бекіту) рәсімдері бөлігінде ғана жүзеге асырылуы мүмкін.</w:t>
      </w:r>
    </w:p>
    <w:bookmarkEnd w:id="294"/>
    <w:bookmarkStart w:name="z317" w:id="295"/>
    <w:p>
      <w:pPr>
        <w:spacing w:after="0"/>
        <w:ind w:left="0"/>
        <w:jc w:val="both"/>
      </w:pPr>
      <w:r>
        <w:rPr>
          <w:rFonts w:ascii="Times New Roman"/>
          <w:b w:val="false"/>
          <w:i w:val="false"/>
          <w:color w:val="000000"/>
          <w:sz w:val="28"/>
        </w:rPr>
        <w:t>
      Бұл ретте Ұлттық жобаның барлық басқа ережелері мен талаптарын орындау міндетті болып қала береді.</w:t>
      </w:r>
    </w:p>
    <w:bookmarkEnd w:id="295"/>
    <w:bookmarkStart w:name="z318" w:id="296"/>
    <w:p>
      <w:pPr>
        <w:spacing w:after="0"/>
        <w:ind w:left="0"/>
        <w:jc w:val="both"/>
      </w:pPr>
      <w:r>
        <w:rPr>
          <w:rFonts w:ascii="Times New Roman"/>
          <w:b w:val="false"/>
          <w:i w:val="false"/>
          <w:color w:val="000000"/>
          <w:sz w:val="28"/>
        </w:rPr>
        <w:t>
      Ұлттық жоба шеңберінде ТМС-ға қоса қаржыландыру немесе "ҚДБ" АҚ-мен және (немесе) ЕДБ-мен бірге ХҚҰ-ның синдикатталған қаржыландыруы тетіктері қолданылып кредит берілген жағдайда мердігерді (консорциумды) таңдау және тауарлар сатып алу рәсімдері тиісті ХҚҰ ішкі қағидаларына сәйкес жүзеге асырылады, бұл ретте Ұлттық жобаның талаптарын міндетті түрде сақтауы қамтамасыз етіледі.</w:t>
      </w:r>
    </w:p>
    <w:bookmarkEnd w:id="296"/>
    <w:bookmarkStart w:name="z319" w:id="297"/>
    <w:p>
      <w:pPr>
        <w:spacing w:after="0"/>
        <w:ind w:left="0"/>
        <w:jc w:val="both"/>
      </w:pPr>
      <w:r>
        <w:rPr>
          <w:rFonts w:ascii="Times New Roman"/>
          <w:b w:val="false"/>
          <w:i w:val="false"/>
          <w:color w:val="000000"/>
          <w:sz w:val="28"/>
        </w:rPr>
        <w:t>
      Бұдан басқа, сатып алу МҚҰ ішкі талаптарына сәйкес жүзеге асырылса, барлық уәкілетті мемлекеттік органдарды, сондай-ақ техникалық оператор мен қаржы операторын алдын ала хабардар ету және олардың келісімін алу қажет.</w:t>
      </w:r>
    </w:p>
    <w:bookmarkEnd w:id="297"/>
    <w:bookmarkStart w:name="z320" w:id="298"/>
    <w:p>
      <w:pPr>
        <w:spacing w:after="0"/>
        <w:ind w:left="0"/>
        <w:jc w:val="both"/>
      </w:pPr>
      <w:r>
        <w:rPr>
          <w:rFonts w:ascii="Times New Roman"/>
          <w:b w:val="false"/>
          <w:i w:val="false"/>
          <w:color w:val="000000"/>
          <w:sz w:val="28"/>
        </w:rPr>
        <w:t>
      Қаржыландыру тәсілдері</w:t>
      </w:r>
    </w:p>
    <w:bookmarkEnd w:id="298"/>
    <w:bookmarkStart w:name="z321" w:id="299"/>
    <w:p>
      <w:pPr>
        <w:spacing w:after="0"/>
        <w:ind w:left="0"/>
        <w:jc w:val="both"/>
      </w:pPr>
      <w:r>
        <w:rPr>
          <w:rFonts w:ascii="Times New Roman"/>
          <w:b w:val="false"/>
          <w:i w:val="false"/>
          <w:color w:val="000000"/>
          <w:sz w:val="28"/>
        </w:rPr>
        <w:t>
      Қаржыландыру сараланған тәсіл негізінде жүзеге асырылатын болады. ТМС қаржыландыру тетігін айқындау жобаны іске асырудың орындылығын бағалап, өтінімдерді техникалық оператормен келісу және тарифтерге ықпалын ескере отырып, тарифтік реттеушінің мақұлдауы негізінде жүзеге асырылатын болады.</w:t>
      </w:r>
    </w:p>
    <w:bookmarkEnd w:id="299"/>
    <w:bookmarkStart w:name="z322" w:id="300"/>
    <w:p>
      <w:pPr>
        <w:spacing w:after="0"/>
        <w:ind w:left="0"/>
        <w:jc w:val="both"/>
      </w:pPr>
      <w:r>
        <w:rPr>
          <w:rFonts w:ascii="Times New Roman"/>
          <w:b w:val="false"/>
          <w:i w:val="false"/>
          <w:color w:val="000000"/>
          <w:sz w:val="28"/>
        </w:rPr>
        <w:t>
      Қаржылық тұрақтылығы бірінші, екінші және үшінші деңгейдегі және тарифті көтеруге резерві бар ТМС (ауқымды абоненттік базасының болуы, инвестициялардың қайтарымдылығы, тарифтің қалыпты өсуі) ЕДБ, ХҚИ және "ҚДБ" АҚ арқылы қаржыландырылады.</w:t>
      </w:r>
    </w:p>
    <w:bookmarkEnd w:id="300"/>
    <w:bookmarkStart w:name="z323" w:id="301"/>
    <w:p>
      <w:pPr>
        <w:spacing w:after="0"/>
        <w:ind w:left="0"/>
        <w:jc w:val="both"/>
      </w:pPr>
      <w:r>
        <w:rPr>
          <w:rFonts w:ascii="Times New Roman"/>
          <w:b w:val="false"/>
          <w:i w:val="false"/>
          <w:color w:val="000000"/>
          <w:sz w:val="28"/>
        </w:rPr>
        <w:t>
      "ҚДБ" АҚ мен оның қарыз алушыларының қызметіне ESG қағидаттары белсенді енгізілетін ескерсек, ТМС-ны көмір генерациясына қаржыландыру жоққа шығарылады. ТМС-ны көмір генерациясына қаржыландыру ӨДҚ құралдары арқылы жүзеге асырылады.</w:t>
      </w:r>
    </w:p>
    <w:bookmarkEnd w:id="301"/>
    <w:bookmarkStart w:name="z324" w:id="302"/>
    <w:p>
      <w:pPr>
        <w:spacing w:after="0"/>
        <w:ind w:left="0"/>
        <w:jc w:val="both"/>
      </w:pPr>
      <w:r>
        <w:rPr>
          <w:rFonts w:ascii="Times New Roman"/>
          <w:b w:val="false"/>
          <w:i w:val="false"/>
          <w:color w:val="000000"/>
          <w:sz w:val="28"/>
        </w:rPr>
        <w:t>
      ЖАО-ның қатысу үлесі бар ТМС ЖАО-ның "ҚТК" АҚ арқылы МБҚ сатып алуы тетігі есебінен, сондай-ақ ХҚИ қарыздарын тарту есебінен қаржыландырылады.</w:t>
      </w:r>
    </w:p>
    <w:bookmarkEnd w:id="302"/>
    <w:bookmarkStart w:name="z325" w:id="303"/>
    <w:p>
      <w:pPr>
        <w:spacing w:after="0"/>
        <w:ind w:left="0"/>
        <w:jc w:val="both"/>
      </w:pPr>
      <w:r>
        <w:rPr>
          <w:rFonts w:ascii="Times New Roman"/>
          <w:b w:val="false"/>
          <w:i w:val="false"/>
          <w:color w:val="000000"/>
          <w:sz w:val="28"/>
        </w:rPr>
        <w:t>
      Қаржылық тұрақтылығы төмен және тариф көтеруге резерві төмен төртінші деңгейдегі ТМС (шағын абоненттік база және тұтынудың төмен көлемі, тарифтің күрт өсуі) қосымша республикалық және жергілікті бюджет қаражаты есебінен ЖАО арқылы, сондай-ақ ЖАО немесе ӘКК арқылы ТМС капиталдандыру тетігі арқылы қаржыландырылады.</w:t>
      </w:r>
    </w:p>
    <w:bookmarkEnd w:id="303"/>
    <w:bookmarkStart w:name="z326" w:id="304"/>
    <w:p>
      <w:pPr>
        <w:spacing w:after="0"/>
        <w:ind w:left="0"/>
        <w:jc w:val="both"/>
      </w:pPr>
      <w:r>
        <w:rPr>
          <w:rFonts w:ascii="Times New Roman"/>
          <w:b w:val="false"/>
          <w:i w:val="false"/>
          <w:color w:val="000000"/>
          <w:sz w:val="28"/>
        </w:rPr>
        <w:t>
      Егер тарифтік реттеуші орган қарыз бойынша сыйақы мөлшерлемесінің 10 %-ын тарифпен жабудың мүмкін болмауына байланысты қорытынды бере алмаса (тарифке едәуір жүктеме салдарынан), борышты қайтару және оған қызмет көрсету бюджеттік кредит қаражаты есебінен жүзеге асырылады.</w:t>
      </w:r>
    </w:p>
    <w:bookmarkEnd w:id="304"/>
    <w:bookmarkStart w:name="z327" w:id="305"/>
    <w:p>
      <w:pPr>
        <w:spacing w:after="0"/>
        <w:ind w:left="0"/>
        <w:jc w:val="both"/>
      </w:pPr>
      <w:r>
        <w:rPr>
          <w:rFonts w:ascii="Times New Roman"/>
          <w:b w:val="false"/>
          <w:i w:val="false"/>
          <w:color w:val="000000"/>
          <w:sz w:val="28"/>
        </w:rPr>
        <w:t>
      ТМС тарифіне сумен жабдықтау және су бұру салалары бойынша қарыз қаражаты бойынша кемінде 10 %, жылу энергетикасы және электр энергетикасы салалары бойынша 10 %-ға дейін сыйақы қосылады, бұл ретте негізгі борышты қайтару тариф деңгейіне енгізіледі.</w:t>
      </w:r>
    </w:p>
    <w:bookmarkEnd w:id="305"/>
    <w:bookmarkStart w:name="z328" w:id="306"/>
    <w:p>
      <w:pPr>
        <w:spacing w:after="0"/>
        <w:ind w:left="0"/>
        <w:jc w:val="both"/>
      </w:pPr>
      <w:r>
        <w:rPr>
          <w:rFonts w:ascii="Times New Roman"/>
          <w:b w:val="false"/>
          <w:i w:val="false"/>
          <w:color w:val="000000"/>
          <w:sz w:val="28"/>
        </w:rPr>
        <w:t>
      Қарыздар бойынша сыйақы ретінде ТМС төлейтін шығыстардың бір бөлігін өтеу жолымен ТМС-ны жеңілдікпен қаржыландыруды қамтамасыз ету үшін Ұлттық жоба шеңберінде ТМС-ның қарыздары бойынша сыйақы мөлшерлемесінің бір бөлігін субсидиялауды пайдалану көзделген. Осылайша, пайыздық мөлшерлеме 10 %-дан асқан жағдайда айырма субсидиялау есебінен өтелетін болады. Бұл ретте қарыздар бойынша пайыздық мөлшерлеменің ең жоғары деңгейі Қазақстан Республикасы Ұлттық Банкінің базалық мөлшерлемесі шегінде (қарыз беру сәтінде қолданыста болатын) белгіленеді, үстеме 4 %-дан аспайды.</w:t>
      </w:r>
    </w:p>
    <w:bookmarkEnd w:id="306"/>
    <w:bookmarkStart w:name="z329" w:id="307"/>
    <w:p>
      <w:pPr>
        <w:spacing w:after="0"/>
        <w:ind w:left="0"/>
        <w:jc w:val="both"/>
      </w:pPr>
      <w:r>
        <w:rPr>
          <w:rFonts w:ascii="Times New Roman"/>
          <w:b w:val="false"/>
          <w:i w:val="false"/>
          <w:color w:val="000000"/>
          <w:sz w:val="28"/>
        </w:rPr>
        <w:t>
      ТМС-ның тарифтік сметасындағы Ұлттық жоба шеңберіндегі қарыз қаражаты бойынша сыйақы мөлшерлемесі мен негізгі борышты уәкілетті органның ведомствосы шығындардың жеке бабымен көрсетілетін болады.</w:t>
      </w:r>
    </w:p>
    <w:bookmarkEnd w:id="307"/>
    <w:bookmarkStart w:name="z330" w:id="308"/>
    <w:p>
      <w:pPr>
        <w:spacing w:after="0"/>
        <w:ind w:left="0"/>
        <w:jc w:val="both"/>
      </w:pPr>
      <w:r>
        <w:rPr>
          <w:rFonts w:ascii="Times New Roman"/>
          <w:b w:val="false"/>
          <w:i w:val="false"/>
          <w:color w:val="000000"/>
          <w:sz w:val="28"/>
        </w:rPr>
        <w:t xml:space="preserve">
      Сондай-ақ жобамен байланысты барлық шығыс ТМС-ның инвестициялық бағдарламаларында көрінетін болады. </w:t>
      </w:r>
    </w:p>
    <w:bookmarkEnd w:id="308"/>
    <w:bookmarkStart w:name="z331" w:id="309"/>
    <w:p>
      <w:pPr>
        <w:spacing w:after="0"/>
        <w:ind w:left="0"/>
        <w:jc w:val="both"/>
      </w:pPr>
      <w:r>
        <w:rPr>
          <w:rFonts w:ascii="Times New Roman"/>
          <w:b w:val="false"/>
          <w:i w:val="false"/>
          <w:color w:val="000000"/>
          <w:sz w:val="28"/>
        </w:rPr>
        <w:t>
      Ұлттық қор қаражатын тарту қаржыландырудың баламалы көздері болмаған және (немесе) Бюджет кодексі мен МҚБТ-ға тиісті өзгерістер енгізілген кезде РБ-ға нысаналы трансферттер және (немесе) қаржы операторының облигацияларын сатып алу тетігі, ал қарыз беру үшін заңнамаға сәйкес нарықтық шарттарда қаржы операторының облигацияларын сатып алу жолымен БЖЗҚ қаражаты арқылы жүзеге асырылуы мүмкін.</w:t>
      </w:r>
    </w:p>
    <w:bookmarkEnd w:id="309"/>
    <w:bookmarkStart w:name="z332" w:id="310"/>
    <w:p>
      <w:pPr>
        <w:spacing w:after="0"/>
        <w:ind w:left="0"/>
        <w:jc w:val="both"/>
      </w:pPr>
      <w:r>
        <w:rPr>
          <w:rFonts w:ascii="Times New Roman"/>
          <w:b w:val="false"/>
          <w:i w:val="false"/>
          <w:color w:val="000000"/>
          <w:sz w:val="28"/>
        </w:rPr>
        <w:t>
      Тартылатын қарыз бойынша пайыздық мөлшерлеменің сыйақы деңгейі Ұлттық Банктің ағымдағы кезеңге арналған базалық мөлшерлемесінің өзгеруіне және МБҚ табыстылығына байланысты түзетіледі, бұл тартылған қарыз бойынша РБ-дан субсидия қажеттігін болжайды.</w:t>
      </w:r>
    </w:p>
    <w:bookmarkEnd w:id="310"/>
    <w:bookmarkStart w:name="z333" w:id="311"/>
    <w:p>
      <w:pPr>
        <w:spacing w:after="0"/>
        <w:ind w:left="0"/>
        <w:jc w:val="both"/>
      </w:pPr>
      <w:r>
        <w:rPr>
          <w:rFonts w:ascii="Times New Roman"/>
          <w:b w:val="false"/>
          <w:i w:val="false"/>
          <w:color w:val="000000"/>
          <w:sz w:val="28"/>
        </w:rPr>
        <w:t>
      Қаржы операторы БЖЗҚ, Ұлттық қор қаражатын өзгермелі мөлшерлеме бойынша тартқан кезде ТМС-мен қарыз шартында өзгермелі мөлшерлеме де белгіленеді.</w:t>
      </w:r>
    </w:p>
    <w:bookmarkEnd w:id="311"/>
    <w:bookmarkStart w:name="z334" w:id="312"/>
    <w:p>
      <w:pPr>
        <w:spacing w:after="0"/>
        <w:ind w:left="0"/>
        <w:jc w:val="both"/>
      </w:pPr>
      <w:r>
        <w:rPr>
          <w:rFonts w:ascii="Times New Roman"/>
          <w:b w:val="false"/>
          <w:i w:val="false"/>
          <w:color w:val="000000"/>
          <w:sz w:val="28"/>
        </w:rPr>
        <w:t>
      Қаржы операторы БЖЗҚ, Ұлттық қор қаражатын белгіленген мөлшерлеме бойынша тартқан кезде ТМС-мен қарыз шартында тіркелген мөлшерлеме де белгіленеді.</w:t>
      </w:r>
    </w:p>
    <w:bookmarkEnd w:id="312"/>
    <w:bookmarkStart w:name="z335" w:id="313"/>
    <w:p>
      <w:pPr>
        <w:spacing w:after="0"/>
        <w:ind w:left="0"/>
        <w:jc w:val="both"/>
      </w:pPr>
      <w:r>
        <w:rPr>
          <w:rFonts w:ascii="Times New Roman"/>
          <w:b w:val="false"/>
          <w:i w:val="false"/>
          <w:color w:val="000000"/>
          <w:sz w:val="28"/>
        </w:rPr>
        <w:t xml:space="preserve">
      Тетіктер бойынша қаржыландыру шарттары </w:t>
      </w:r>
    </w:p>
    <w:bookmarkEnd w:id="313"/>
    <w:bookmarkStart w:name="z336" w:id="314"/>
    <w:p>
      <w:pPr>
        <w:spacing w:after="0"/>
        <w:ind w:left="0"/>
        <w:jc w:val="both"/>
      </w:pPr>
      <w:r>
        <w:rPr>
          <w:rFonts w:ascii="Times New Roman"/>
          <w:b w:val="false"/>
          <w:i w:val="false"/>
          <w:color w:val="000000"/>
          <w:sz w:val="28"/>
        </w:rPr>
        <w:t xml:space="preserve">
      1-тетік. ТМС-ны тікелей кредиттеу </w:t>
      </w:r>
    </w:p>
    <w:bookmarkEnd w:id="314"/>
    <w:bookmarkStart w:name="z337" w:id="315"/>
    <w:p>
      <w:pPr>
        <w:spacing w:after="0"/>
        <w:ind w:left="0"/>
        <w:jc w:val="both"/>
      </w:pPr>
      <w:r>
        <w:rPr>
          <w:rFonts w:ascii="Times New Roman"/>
          <w:b w:val="false"/>
          <w:i w:val="false"/>
          <w:color w:val="000000"/>
          <w:sz w:val="28"/>
        </w:rPr>
        <w:t>
      ЕДБ немесе ХҚИ арқылы ТМС-ны тікелей кредиттеу қаржыландыру ұйымының шарттарына сәйкес жүзеге асырылатын болады.</w:t>
      </w:r>
    </w:p>
    <w:bookmarkEnd w:id="315"/>
    <w:bookmarkStart w:name="z338" w:id="316"/>
    <w:p>
      <w:pPr>
        <w:spacing w:after="0"/>
        <w:ind w:left="0"/>
        <w:jc w:val="both"/>
      </w:pPr>
      <w:r>
        <w:rPr>
          <w:rFonts w:ascii="Times New Roman"/>
          <w:b w:val="false"/>
          <w:i w:val="false"/>
          <w:color w:val="000000"/>
          <w:sz w:val="28"/>
        </w:rPr>
        <w:t xml:space="preserve">
      "ҚДБ" АҚ ТМС-ны капитал нарықтарында тартылатын түрлі көздер есебінен, оның ішінде Бірыңғай жинақтаушы зейнетақы қорының, Қазақстан Республикасының Ұлттық қорының (МҚБТ-ға сәйкес) қаражаты және Қазақстан Республикасының заңнамасы шеңберінде тартылған қаражатпен араластыру құқығымен өзге де көздер есебінен тікелей кредиттеуді ұсынатын болады. </w:t>
      </w:r>
    </w:p>
    <w:bookmarkEnd w:id="316"/>
    <w:bookmarkStart w:name="z339" w:id="317"/>
    <w:p>
      <w:pPr>
        <w:spacing w:after="0"/>
        <w:ind w:left="0"/>
        <w:jc w:val="both"/>
      </w:pPr>
      <w:r>
        <w:rPr>
          <w:rFonts w:ascii="Times New Roman"/>
          <w:b w:val="false"/>
          <w:i w:val="false"/>
          <w:color w:val="000000"/>
          <w:sz w:val="28"/>
        </w:rPr>
        <w:t>
      "ҚДБ" АҚ ТМС-ны мынадай шарттармен қаржыландыратын болады:</w:t>
      </w:r>
    </w:p>
    <w:bookmarkEnd w:id="31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ұйымдары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АҚ</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ТМС инвестициялық жобаларын іріктеудің негізгі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8"/>
          <w:p>
            <w:pPr>
              <w:spacing w:after="20"/>
              <w:ind w:left="20"/>
              <w:jc w:val="both"/>
            </w:pPr>
            <w:r>
              <w:rPr>
                <w:rFonts w:ascii="Times New Roman"/>
                <w:b w:val="false"/>
                <w:i w:val="false"/>
                <w:color w:val="000000"/>
                <w:sz w:val="20"/>
              </w:rPr>
              <w:t>
мыналар ТМС инвестициялық жобасын қаржыландырудың басым шарттары болып табылады:</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электрмен, жылумен жабдықтаудың (жылу энергиясын өндіру, беру және өткізу) инженерлік желілерінің және жылу энергиясын өндіру кезінде іске қосылған активтердің 55 %-дан астам тозу көрсеткіші (техникалық оператордың қорытындысы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сараптаманың қорытындысымен (бар болса) және ЖСҚ-мен расталған жобалық шешімдердің технологиялық және техникалық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табиғи монополиялар саласындағы уәкілетті орган ведомствосының қарыз алушы үшін тартылған қаражатқа мөлшерлес көрсетілетін коммуналдық қызметтер тарифінің жыл сайынғы өсімі туралы алдын ала келісу туралы 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оператордың оң қорытындысы;</w:t>
            </w:r>
          </w:p>
          <w:p>
            <w:pPr>
              <w:spacing w:after="20"/>
              <w:ind w:left="20"/>
              <w:jc w:val="both"/>
            </w:pPr>
            <w:r>
              <w:rPr>
                <w:rFonts w:ascii="Times New Roman"/>
                <w:b w:val="false"/>
                <w:i w:val="false"/>
                <w:color w:val="000000"/>
                <w:sz w:val="20"/>
              </w:rPr>
              <w:t>
Ұлттық жоба шеңберінде көзделген қосымша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ұйымының сараптама нәтижелері бойынша әрбір қарыз алушы үшін жеке айқындалады, кемінде 3 000 000 000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 шеңберінде қаржыландыру қолжетімді болатын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Ұлттық жобаның қолданылу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шеңберіндегі әрбір қарыздың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9"/>
          <w:p>
            <w:pPr>
              <w:spacing w:after="20"/>
              <w:ind w:left="20"/>
              <w:jc w:val="both"/>
            </w:pPr>
            <w:r>
              <w:rPr>
                <w:rFonts w:ascii="Times New Roman"/>
                <w:b w:val="false"/>
                <w:i w:val="false"/>
                <w:color w:val="000000"/>
                <w:sz w:val="20"/>
              </w:rPr>
              <w:t>
20 жылға дейін;</w:t>
            </w:r>
          </w:p>
          <w:bookmarkEnd w:id="319"/>
          <w:p>
            <w:pPr>
              <w:spacing w:after="20"/>
              <w:ind w:left="20"/>
              <w:jc w:val="both"/>
            </w:pPr>
            <w:r>
              <w:rPr>
                <w:rFonts w:ascii="Times New Roman"/>
                <w:b w:val="false"/>
                <w:i w:val="false"/>
                <w:color w:val="000000"/>
                <w:sz w:val="20"/>
              </w:rPr>
              <w:t>
ТМС қарызының ең аз мерзімін ҰЭМ ТМРК тарифті көтерудің ықтимал деңгейіне сүйене отырып ("ҚДБ" АҚ индикативтік талдау жүргізгенге дейін) айқындайды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жеңілдікті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жеңілдікті кезең 1 жылдан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өзінің қатысу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емес қарыз алушылар – жоба құнының 10 %-ынан кем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 үшін сыйақы мөлшерлемесі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ұйымы сараптамасының нәтижелері бойынша әрбір қарыз алушы үшін жеке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 (қарызды (кредиттік желіні) ұйымдастырғаны үшін) және қаржыландыру шарттарының өзгеруі)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міндеттемелерінің орындалуын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0"/>
          <w:p>
            <w:pPr>
              <w:spacing w:after="20"/>
              <w:ind w:left="20"/>
              <w:jc w:val="both"/>
            </w:pPr>
            <w:r>
              <w:rPr>
                <w:rFonts w:ascii="Times New Roman"/>
                <w:b w:val="false"/>
                <w:i w:val="false"/>
                <w:color w:val="000000"/>
                <w:sz w:val="20"/>
              </w:rPr>
              <w:t>
"ҚДБ" АҚ талаптарына сәйкес қамтамасыз етумен толық қамту, оның ішінде төменде көрсетілген екі өлшемшарттан кем емес:</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Ұлттық жобаны іске асыру кезінде жаңғыртылған және құрылған болашақ активтерді кепілге қою мүмкіндігімен жылжымалы/жылжымайтын мүлік, оның ішінде жарғылық капиталға қатысу үлесі түрінде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қарыз алушының шығыс операцияларының жасалуын бақылау туралы келісім шеңберінде қарыз алушының агент-банктегі шотына (Scroll шот) түсетін ақша қаражаты;</w:t>
            </w:r>
          </w:p>
          <w:p>
            <w:pPr>
              <w:spacing w:after="20"/>
              <w:ind w:left="20"/>
              <w:jc w:val="both"/>
            </w:pPr>
            <w:r>
              <w:rPr>
                <w:rFonts w:ascii="Times New Roman"/>
                <w:b w:val="false"/>
                <w:i w:val="false"/>
                <w:color w:val="000000"/>
                <w:sz w:val="20"/>
              </w:rPr>
              <w:t>
қарыз алушы акционерлерінің/қатысушыларының және түпкілікті бенефициарларының кепілдіктері (мемлекеттік емес қарыз алушылар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тарапынан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1"/>
          <w:p>
            <w:pPr>
              <w:spacing w:after="20"/>
              <w:ind w:left="20"/>
              <w:jc w:val="both"/>
            </w:pPr>
            <w:r>
              <w:rPr>
                <w:rFonts w:ascii="Times New Roman"/>
                <w:b w:val="false"/>
                <w:i w:val="false"/>
                <w:color w:val="000000"/>
                <w:sz w:val="20"/>
              </w:rPr>
              <w:t>
қаржыландыру ұйымы, қарыз алушы және агент-банк арасында қарыз алушының шығыс операцияларының жасалуын бақылау туралы келісім жасасу, ол төмендегі шарттар қамтылады, бірақ олармен шектелмейді: агент-банктің қарыз алушының арнайы ағымдағы шотында қаржыландыру ұйымдары алдындағы қарыз алушының міндеттемелерін жыл сайынғы өтеу (негізгі қарыз, сыйақы, комиссия) сомасына төмендетілмейтін қалдығын кредиттік құрал беру туралы шарттың қолданылу мерзімі аяқталғанға дейін қолдау міндеттемесі;</w:t>
            </w:r>
          </w:p>
          <w:bookmarkEnd w:id="321"/>
          <w:p>
            <w:pPr>
              <w:spacing w:after="20"/>
              <w:ind w:left="20"/>
              <w:jc w:val="both"/>
            </w:pPr>
            <w:r>
              <w:rPr>
                <w:rFonts w:ascii="Times New Roman"/>
                <w:b w:val="false"/>
                <w:i w:val="false"/>
                <w:color w:val="000000"/>
                <w:sz w:val="20"/>
              </w:rPr>
              <w:t>
қаржыландыру ұйымына жыл сайынғы негізде тұтынушылар тарапынан коммуналдық көрсетілетін қызметтерге ақы төлеу бойынша міндеттемелерінің орындалуының жылдық пайызы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ҰЭМ ТМРК тарапынан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тарифтерін қарыз алушының міндеттемелерін жабатын мөлшерін бекіту туралы бұйрық (тарифтердің қолданылу кезеңіне, негізгі борыш және сыйақы толық қайтарылғанға дейін өтпелі тарифтік кезеңдермен)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мониторингі қаржыландыру ұйымының ішкі актілеріне сәйкес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ресурстар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АҚ левереджінің ұлғаюына және қарыз алу сыйымдылығының төмендеуіне байланысты кредиттік рейтингінің төмендеуін болғызбау үшін "Бәйтерек" ҰИХ" АҚ жарғылық капиталын кейіннен ұлғайта отырып, "ҚДБ" АҚ жарғылық капиталын ұлғайту</w:t>
            </w:r>
          </w:p>
        </w:tc>
      </w:tr>
    </w:tbl>
    <w:bookmarkStart w:name="z350" w:id="322"/>
    <w:p>
      <w:pPr>
        <w:spacing w:after="0"/>
        <w:ind w:left="0"/>
        <w:jc w:val="both"/>
      </w:pPr>
      <w:r>
        <w:rPr>
          <w:rFonts w:ascii="Times New Roman"/>
          <w:b w:val="false"/>
          <w:i w:val="false"/>
          <w:color w:val="000000"/>
          <w:sz w:val="28"/>
        </w:rPr>
        <w:t>
      2-тетік. "ҚТК" АҚ арқылы ЖАО МБҚ сатып алу тетігі есебінен ТМС (мемлекеттік, коммуналдық және квазимемлекеттік секторға тиесілі) қаржыландыру</w:t>
      </w:r>
    </w:p>
    <w:bookmarkEnd w:id="322"/>
    <w:bookmarkStart w:name="z351" w:id="323"/>
    <w:p>
      <w:pPr>
        <w:spacing w:after="0"/>
        <w:ind w:left="0"/>
        <w:jc w:val="both"/>
      </w:pPr>
      <w:r>
        <w:rPr>
          <w:rFonts w:ascii="Times New Roman"/>
          <w:b w:val="false"/>
          <w:i w:val="false"/>
          <w:color w:val="000000"/>
          <w:sz w:val="28"/>
        </w:rPr>
        <w:t>
      "ҚТК" АҚ ЖАО-ға капитал нарықтарында тартылатын түрлі көздер есебінен, оның ішінде Бірыңғай жинақтаушы зейнетақы қорының, Қазақстан Республикасының Ұлттық қорының (МҚБТ-ға сәйкес) қаражаты және Қазақстан Республикасының заңнамасы шеңберінде тартылған қаражатпен араластыру құқығымен өзге де көздер есебінен облигациялық қарыздар беретін болады.</w:t>
      </w:r>
    </w:p>
    <w:bookmarkEnd w:id="323"/>
    <w:bookmarkStart w:name="z352" w:id="324"/>
    <w:p>
      <w:pPr>
        <w:spacing w:after="0"/>
        <w:ind w:left="0"/>
        <w:jc w:val="both"/>
      </w:pPr>
      <w:r>
        <w:rPr>
          <w:rFonts w:ascii="Times New Roman"/>
          <w:b w:val="false"/>
          <w:i w:val="false"/>
          <w:color w:val="000000"/>
          <w:sz w:val="28"/>
        </w:rPr>
        <w:t>
      Бұған қосымша "ҚТК" АҚ заңнамада белгіленген тәртіппен ESG қағидаттарында "жасыл" облигацияларды тарту мүмкіндігін қарайды.</w:t>
      </w:r>
    </w:p>
    <w:bookmarkEnd w:id="324"/>
    <w:bookmarkStart w:name="z353" w:id="325"/>
    <w:p>
      <w:pPr>
        <w:spacing w:after="0"/>
        <w:ind w:left="0"/>
        <w:jc w:val="both"/>
      </w:pPr>
      <w:r>
        <w:rPr>
          <w:rFonts w:ascii="Times New Roman"/>
          <w:b w:val="false"/>
          <w:i w:val="false"/>
          <w:color w:val="000000"/>
          <w:sz w:val="28"/>
        </w:rPr>
        <w:t>
      МБҚ шығару кезінде мемлекеттік жоспарлау жөніндегі уәкілетті орган көздеген тиісті қаржы жылына арналған ЖАО борышының лимиті асып кеткен жағдайда қаржыландыру ТМС-ға тікелей кредиттеу тетігі арқылы жүзеге асырылады.</w:t>
      </w:r>
    </w:p>
    <w:bookmarkEnd w:id="325"/>
    <w:bookmarkStart w:name="z354" w:id="326"/>
    <w:p>
      <w:pPr>
        <w:spacing w:after="0"/>
        <w:ind w:left="0"/>
        <w:jc w:val="both"/>
      </w:pPr>
      <w:r>
        <w:rPr>
          <w:rFonts w:ascii="Times New Roman"/>
          <w:b w:val="false"/>
          <w:i w:val="false"/>
          <w:color w:val="000000"/>
          <w:sz w:val="28"/>
        </w:rPr>
        <w:t>
      ЖАО МБҚ шығару көлемін болжау бюджетті жоспарлау және атқару саласындағы уәкілетті органдар көздеген тиісті қаржы жылына арналған борыш лимиті шегінде құрылыс, энергетика саласындағы уәкілетті органдармен және ЖАО-мен келісу бойынша жүзеге асырылады.</w:t>
      </w:r>
    </w:p>
    <w:bookmarkEnd w:id="326"/>
    <w:bookmarkStart w:name="z355" w:id="327"/>
    <w:p>
      <w:pPr>
        <w:spacing w:after="0"/>
        <w:ind w:left="0"/>
        <w:jc w:val="both"/>
      </w:pPr>
      <w:r>
        <w:rPr>
          <w:rFonts w:ascii="Times New Roman"/>
          <w:b w:val="false"/>
          <w:i w:val="false"/>
          <w:color w:val="000000"/>
          <w:sz w:val="28"/>
        </w:rPr>
        <w:t>
      ЖАО шығарған МБҚ-ны "ҚТК" АҚ мынадай шарттармен сатып алатын болады: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АҚ</w:t>
            </w:r>
          </w:p>
        </w:tc>
      </w:tr>
    </w:tbl>
    <w:bookmarkStart w:name="z356" w:id="328"/>
    <w:p>
      <w:pPr>
        <w:spacing w:after="0"/>
        <w:ind w:left="0"/>
        <w:jc w:val="both"/>
      </w:pPr>
      <w:r>
        <w:rPr>
          <w:rFonts w:ascii="Times New Roman"/>
          <w:b w:val="false"/>
          <w:i w:val="false"/>
          <w:color w:val="000000"/>
          <w:sz w:val="28"/>
        </w:rPr>
        <w:t xml:space="preserve">
            </w:t>
      </w:r>
    </w:p>
    <w:bookmarkEnd w:id="32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заңнамасына сәйкес және (немесе) Қазақстан Республикасы Үкіметінің тапсырмалары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үшін ТМС инвестициялық жобаларын іріктеу бойынша негізгі өлшемшарттар</w:t>
            </w:r>
          </w:p>
        </w:tc>
        <w:tc>
          <w:tcPr>
            <w:tcW w:w="4100" w:type="dxa"/>
            <w:tcBorders/>
            <w:tcMar>
              <w:top w:w="15" w:type="dxa"/>
              <w:left w:w="15" w:type="dxa"/>
              <w:bottom w:w="15" w:type="dxa"/>
              <w:right w:w="15" w:type="dxa"/>
            </w:tcMar>
            <w:vAlign w:val="center"/>
          </w:tcPr>
          <w:bookmarkStart w:name="z357" w:id="329"/>
          <w:p>
            <w:pPr>
              <w:spacing w:after="20"/>
              <w:ind w:left="20"/>
              <w:jc w:val="both"/>
            </w:pPr>
            <w:r>
              <w:rPr>
                <w:rFonts w:ascii="Times New Roman"/>
                <w:b w:val="false"/>
                <w:i w:val="false"/>
                <w:color w:val="000000"/>
                <w:sz w:val="20"/>
              </w:rPr>
              <w:t>
ЖАО-ның Ұлттық жоба шеңберінде сумен, электрмен, жылумен жабдықтау (жылу энергиясын өндіру, беру және өткізу) және су бұру жүйелерін жаңғырту мен салуды қажет етуі (техникалық оператордың қорытындысы негізінде);</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оператордың қорытындысымен расталған жобалық шешімдердің технологиялық және техникалық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қолданыстағы заңнамасына сәйкес инженерлік-коммуникациялық инфрақұрылымның ең төменгі стандарттарын міндетті түрде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ТМС мен табиғи монополиялар саласындағы уәкілетті органның ведомствосы арасындағы тарифтің қолданылу кезеңіне көрсетілетін коммуналдық қызметтерге арналған тарифінің жыл сайынғы өсуі туралы келісім;</w:t>
            </w:r>
          </w:p>
          <w:p>
            <w:pPr>
              <w:spacing w:after="20"/>
              <w:ind w:left="20"/>
              <w:jc w:val="both"/>
            </w:pPr>
            <w:r>
              <w:rPr>
                <w:rFonts w:ascii="Times New Roman"/>
                <w:b w:val="false"/>
                <w:i w:val="false"/>
                <w:color w:val="000000"/>
                <w:sz w:val="20"/>
              </w:rPr>
              <w:t>
</w:t>
            </w:r>
            <w:r>
              <w:rPr>
                <w:rFonts w:ascii="Times New Roman"/>
                <w:b w:val="false"/>
                <w:i w:val="false"/>
                <w:color w:val="000000"/>
                <w:sz w:val="20"/>
              </w:rPr>
              <w:t>тартылған қарыздар бойынша ЖАО сыйақы мөлшерлемесінің бір бөлігін өтеуге қаражат бөлу туралы Республикалық бюджет комиссиясының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оператордың оң қорытындысы;</w:t>
            </w:r>
          </w:p>
          <w:p>
            <w:pPr>
              <w:spacing w:after="20"/>
              <w:ind w:left="20"/>
              <w:jc w:val="both"/>
            </w:pPr>
            <w:r>
              <w:rPr>
                <w:rFonts w:ascii="Times New Roman"/>
                <w:b w:val="false"/>
                <w:i w:val="false"/>
                <w:color w:val="000000"/>
                <w:sz w:val="20"/>
              </w:rPr>
              <w:t>
Ұлттық жоба шеңберінде көзделген қосымша талаптар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және мемлекеттік жоспарлау жөніндегі уәкілетті органдармен келісу бойынша құрылыс, энергетика саласындағы уәкілетті органның және ЖАО-ның бөлуіне сәйкес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қарыздың қолданылу мерзімі</w:t>
            </w:r>
          </w:p>
        </w:tc>
        <w:tc>
          <w:tcPr>
            <w:tcW w:w="4100" w:type="dxa"/>
            <w:tcBorders/>
            <w:tcMar>
              <w:top w:w="15" w:type="dxa"/>
              <w:left w:w="15" w:type="dxa"/>
              <w:bottom w:w="15" w:type="dxa"/>
              <w:right w:w="15" w:type="dxa"/>
            </w:tcMar>
            <w:vAlign w:val="center"/>
          </w:tcPr>
          <w:bookmarkStart w:name="z363" w:id="330"/>
          <w:p>
            <w:pPr>
              <w:spacing w:after="20"/>
              <w:ind w:left="20"/>
              <w:jc w:val="both"/>
            </w:pPr>
            <w:r>
              <w:rPr>
                <w:rFonts w:ascii="Times New Roman"/>
                <w:b w:val="false"/>
                <w:i w:val="false"/>
                <w:color w:val="000000"/>
                <w:sz w:val="20"/>
              </w:rPr>
              <w:t xml:space="preserve">
5 жылға дейін, 7 жылға дейін, 10 жылға дейін, 15 жылға дейін, бірақ ЖАО облигациялық қаржыландыру мақсаттары үшін "ҚТК" АҚ тартқан қарыз мерзімінен асырмай. </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Бұл ретте облигациялық қаржыландыру 10 (он) және 15 (он бес) жыл мерзімге арналған кезде қаржыландыру сомасының 25 %-ынан аспауға тиіс. </w:t>
            </w:r>
          </w:p>
          <w:p>
            <w:pPr>
              <w:spacing w:after="20"/>
              <w:ind w:left="20"/>
              <w:jc w:val="both"/>
            </w:pPr>
            <w:r>
              <w:rPr>
                <w:rFonts w:ascii="Times New Roman"/>
                <w:b w:val="false"/>
                <w:i w:val="false"/>
                <w:color w:val="000000"/>
                <w:sz w:val="20"/>
              </w:rPr>
              <w:t>
Жергілікті атқарушы органдардың мемлекеттік бағалы қағаздарын мерзімінен бұрын толық немесе ішінара өтеуге "ҚТК"АҚ-мен алдын ала келісу болған жағдайда ғана жол беріледі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шығару кезеңі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Ұлттық жобаның қолданылу кезеңінде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валютасы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алған қарызы бойынша сыйақы мөлшерлемесі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2025 жылғы 12 тамыздағы № 78 бұйрығымен бекітілген Энергетикалық және коммуналдық секторларды жаңғырту жөніндегі ұлттық жоба шеңберінде іске асырылатын жобалар бойынша табиғи монополиялар субъектілері алатын қарыздар, сондай-ақ жергілікті атқарушы органдар шығаратын мемлекеттік бағалы қағаздар бойынша сыйақы мөлшерлемесін субсидиялау қағидаларында (нормативтік құқықтық актілерді мемлекеттік тіркеу тізілімінде № 36799 болып тіркелген) айқындалатын тәртіпте тартылған қарыздар бойынша ЖАО сыйақы мөлшерлемесінің бір бөлігін субсидиялау мүмкіндігімен нарықтық жағдайларда айқындалады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 бойынша сыйақы төлеу кезеңділігі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(екі) ретке дейін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ай сайынғы негізде ТМС-дан деректерді (қаражаттың игерілуі, құрылыс барысы және өзге де ақпарат туралы мәліметтер) алуды және сәулет, қала құрылысы және құрылыс қызметі саласындағы уәкілетті орган бекіткен тәртіппен "ҚТК" АҚ ақпараттық жүйесіне деректер енгізуді қамтамасыз етеді. Бұл ретте деректерді енгізу құрылыс кезеңінде де (қаражаттың игерілуі, құрылыс барысы және т.б. туралы мәліметтер), сондай-ақ пайдалану кезеңінде де қамтамасыз етіледі. ЖАО осы талапты орындамаған жағдайда "ҚТК" АҚ уәкілетті органмен келісу бойынша облигациялық қарыздарды одан әрі беруді шектейді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жауапкершілігі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"ҚТК" АҚ-мен жасалатын келісімдер шеңберінде шығарылған МБҚ бойынша "ҚТК" АҚ алдындағы міндеттемелердің, оның ішінде ТМС ЖАО-ның алдындағы міндеттемелерін орындай алмаған жағдайында толық және уақтылы орындалуын қамтамасыз етеді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ресурстар</w:t>
            </w:r>
          </w:p>
        </w:tc>
        <w:tc>
          <w:tcPr>
            <w:tcW w:w="4100" w:type="dxa"/>
            <w:tcBorders/>
            <w:tcMar>
              <w:top w:w="15" w:type="dxa"/>
              <w:left w:w="15" w:type="dxa"/>
              <w:bottom w:w="15" w:type="dxa"/>
              <w:right w:w="15" w:type="dxa"/>
            </w:tcMar>
            <w:vAlign w:val="center"/>
          </w:tcPr>
          <w:bookmarkStart w:name="z365" w:id="331"/>
          <w:p>
            <w:pPr>
              <w:spacing w:after="20"/>
              <w:ind w:left="20"/>
              <w:jc w:val="both"/>
            </w:pPr>
            <w:r>
              <w:rPr>
                <w:rFonts w:ascii="Times New Roman"/>
                <w:b w:val="false"/>
                <w:i w:val="false"/>
                <w:color w:val="000000"/>
                <w:sz w:val="20"/>
              </w:rPr>
              <w:t>
левередждің ұлғаюына және "ҚТК" АҚ қарыз алу сыйымдылығының төмендеуіне байланысты кредиттік рейтингтің төмендеуін болдырмау үшін кейіннен "ҚТК" АҚ жарғылық капиталын/ кредиттеуді ұлғайтумен "Бәйтерек" ҰИХ" АҚ жарғылық капиталын/ кредиттеуді ұлғайту</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ЖАО ведомстводан тыс кешенді сараптаманың оң қорытындысын алған жобалау-сметалық құжаттама бойынша жалпы құны шеңберінде шығыстардың бір бөлігін жергілікті бюджет қаражаты есебінен қоса қаржыландыруға құқылы.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ЖАО "ҚТК" АҚ алдында нарықтық шарттарда шығарылған МБҚ бойынша міндеттемелердің толық және уақтылы орындалуын, оның ішінде ТМС (коммуналдық және квазимемлекеттік секторға тиесілі) ЖАО алдындағы міндеттемелерді орындау мүмкін болмаған жағдайда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Сарқынды суларды тазарту құрылыстары кешендерін, сумен жабдықтау және су бұру желілері мен жүйелерін қаржыландыру (реконструкциялау, күрделі жөндеу) жобалары мен көлемдерін келісуді ЖАО бюджетті жоспарлау және атқару саласындағы уәкілетті органдар көздеген тиісті қаржы жылына арналған борыш лимиті шегінде құрылыс саласындағы уәкілетті органның бөлуіне сәйкес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Электрмен, жылумен жабдықтау (жылу энергиясын өндіру, беру және өткізу) желілері мен жүйелерін қаржыландыру (реконструкциялау, күрделі жөндеу) жобалары мен көлемдерін келісуді бюджетті жоспарлау және атқару саласындағы уәкілетті органдар көздеген тиісті қаржы жылына арналған борыш лимиті шегінде энергетика саласындағы уәкілетті органның бөлуіне сәйкес ЖАО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ТМС (коммуналдық және квазимемлекеттік секторға тиесілі) мен табиғи монополиялар саласындағы уәкілетті органның ведомствосы арасында көрсетілетін коммуналдық қызметтер тарифінің жыл сайынғы өсуі туралы келісім тартылған қарыздар бойынша ЖАО сыйақы мөлшерлемесінің бір бөлігін субсидиялауға қаражат бөлу туралы және (немесе) тариф қолданылатын кезеңге Республикалық бюджет комиссиясының шешімі болмаған жағдайда, ЖАО "ҚТК" АҚ алдындағы нарықтық шарттарда МБҚ шығарған міндеттемелердің толық және уақтылы орындалуын, оның ішінде жергілікті бюджет қаражаты есебінен қамтамасыз етеді. </w:t>
            </w:r>
          </w:p>
          <w:p>
            <w:pPr>
              <w:spacing w:after="20"/>
              <w:ind w:left="20"/>
              <w:jc w:val="both"/>
            </w:pPr>
            <w:r>
              <w:rPr>
                <w:rFonts w:ascii="Times New Roman"/>
                <w:b w:val="false"/>
                <w:i w:val="false"/>
                <w:color w:val="000000"/>
                <w:sz w:val="20"/>
              </w:rPr>
              <w:t>
МБҚ шығару тәртібі мен шарттарын ЖАО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 бекіту туралы" Қазақстан Республикасы Қаржы министрінің 2025 жылғы 30 мамырдағы № 271 бұйрығына (нормативтік құқықтық актілерді мемлекеттік тіркеу тізілімінде № 36181 болып тіркелген) сәйкес жүзеге асырады</w:t>
            </w:r>
          </w:p>
        </w:tc>
      </w:tr>
    </w:tbl>
    <w:bookmarkStart w:name="z371" w:id="332"/>
    <w:p>
      <w:pPr>
        <w:spacing w:after="0"/>
        <w:ind w:left="0"/>
        <w:jc w:val="both"/>
      </w:pPr>
      <w:r>
        <w:rPr>
          <w:rFonts w:ascii="Times New Roman"/>
          <w:b w:val="false"/>
          <w:i w:val="false"/>
          <w:color w:val="000000"/>
          <w:sz w:val="28"/>
        </w:rPr>
        <w:t xml:space="preserve">
      3-тетік. Бюджеттік кредиттеу </w:t>
      </w:r>
    </w:p>
    <w:bookmarkEnd w:id="332"/>
    <w:bookmarkStart w:name="z372" w:id="333"/>
    <w:p>
      <w:pPr>
        <w:spacing w:after="0"/>
        <w:ind w:left="0"/>
        <w:jc w:val="both"/>
      </w:pPr>
      <w:r>
        <w:rPr>
          <w:rFonts w:ascii="Times New Roman"/>
          <w:b w:val="false"/>
          <w:i w:val="false"/>
          <w:color w:val="000000"/>
          <w:sz w:val="28"/>
        </w:rPr>
        <w:t>
      Бюджеттік кредиттеу тарифті арттыру үшін резерві төмен ТМС үшін ЖАО арқылы, оның ішінде өңірдің әлеуметтік-экономикалық жағдайын ескере отырып, өзге де ТМС, сондай-ақ объектілердің жеке меншіктен мемлекеттік меншікке берілуі ескеріле отырып жүзеге асырылатын болады.</w:t>
      </w:r>
    </w:p>
    <w:bookmarkEnd w:id="333"/>
    <w:bookmarkStart w:name="z373" w:id="334"/>
    <w:p>
      <w:pPr>
        <w:spacing w:after="0"/>
        <w:ind w:left="0"/>
        <w:jc w:val="both"/>
      </w:pPr>
      <w:r>
        <w:rPr>
          <w:rFonts w:ascii="Times New Roman"/>
          <w:b w:val="false"/>
          <w:i w:val="false"/>
          <w:color w:val="000000"/>
          <w:sz w:val="28"/>
        </w:rPr>
        <w:t>
      4-тетік. ЖАО немесе ӘКК арқылы ТМС-ның қаржылық жай-күйі қанағаттанарлықсыз жағдайында ТМС-ны капиталдандыру</w:t>
      </w:r>
    </w:p>
    <w:bookmarkEnd w:id="334"/>
    <w:bookmarkStart w:name="z374" w:id="335"/>
    <w:p>
      <w:pPr>
        <w:spacing w:after="0"/>
        <w:ind w:left="0"/>
        <w:jc w:val="both"/>
      </w:pPr>
      <w:r>
        <w:rPr>
          <w:rFonts w:ascii="Times New Roman"/>
          <w:b w:val="false"/>
          <w:i w:val="false"/>
          <w:color w:val="000000"/>
          <w:sz w:val="28"/>
        </w:rPr>
        <w:t>
      ТМС жарғылық капиталына енгізу шағын қалаларда тарифті көтеру үшін резерві төмен немесе қарыздық жүктемесі жоғары қаржылық жағынан тұрақсыз ТМС үшін ЖАО немесе ӘКК арқылы жүзеге асырылатын болады (шағын абоненттік база және тұтыну көлемінің төмендігі, тарифтің күрт өсуі, төлем қабілеттілігінің төмендігі).</w:t>
      </w:r>
    </w:p>
    <w:bookmarkEnd w:id="335"/>
    <w:bookmarkStart w:name="z375" w:id="336"/>
    <w:p>
      <w:pPr>
        <w:spacing w:after="0"/>
        <w:ind w:left="0"/>
        <w:jc w:val="both"/>
      </w:pPr>
      <w:r>
        <w:rPr>
          <w:rFonts w:ascii="Times New Roman"/>
          <w:b w:val="false"/>
          <w:i w:val="false"/>
          <w:color w:val="000000"/>
          <w:sz w:val="28"/>
        </w:rPr>
        <w:t>
      ЖАО-ның немесе ӘКК-нің жарғылық капиталға қатысу мөлшері кемінде 49 %, бұл қосымша қаржылық тұрақтылықты қамтамасыз етуге және ТМС тұрақтылығын қолдауға мүмкіндік береді.</w:t>
      </w:r>
    </w:p>
    <w:bookmarkEnd w:id="336"/>
    <w:bookmarkStart w:name="z376" w:id="337"/>
    <w:p>
      <w:pPr>
        <w:spacing w:after="0"/>
        <w:ind w:left="0"/>
        <w:jc w:val="both"/>
      </w:pPr>
      <w:r>
        <w:rPr>
          <w:rFonts w:ascii="Times New Roman"/>
          <w:b w:val="false"/>
          <w:i w:val="false"/>
          <w:color w:val="000000"/>
          <w:sz w:val="28"/>
        </w:rPr>
        <w:t>
      5-тетік. Синдикаттық қаржыландыру</w:t>
      </w:r>
    </w:p>
    <w:bookmarkEnd w:id="337"/>
    <w:bookmarkStart w:name="z377" w:id="338"/>
    <w:p>
      <w:pPr>
        <w:spacing w:after="0"/>
        <w:ind w:left="0"/>
        <w:jc w:val="both"/>
      </w:pPr>
      <w:r>
        <w:rPr>
          <w:rFonts w:ascii="Times New Roman"/>
          <w:b w:val="false"/>
          <w:i w:val="false"/>
          <w:color w:val="000000"/>
          <w:sz w:val="28"/>
        </w:rPr>
        <w:t>
      Жобаларды синдикатталған қаржыландыру "ҚДБ" АҚ және Қазақстан Республикасының ЕДБ және (немесе) халықаралық қаржы институттары және (немесе) синдикатқа қатысушылар болып табылатын өзге де ұйымдар бірлесіп қалыптастырған және ұсынатын синдикат шарттарында синдикатталған қарыздың бірыңғай шарты (қажет болған жағдайда оған қосымша және басқа да құжаттар) негізінде жүзеге асырылатын болады.</w:t>
      </w:r>
    </w:p>
    <w:bookmarkEnd w:id="338"/>
    <w:bookmarkStart w:name="z378" w:id="339"/>
    <w:p>
      <w:pPr>
        <w:spacing w:after="0"/>
        <w:ind w:left="0"/>
        <w:jc w:val="both"/>
      </w:pPr>
      <w:r>
        <w:rPr>
          <w:rFonts w:ascii="Times New Roman"/>
          <w:b w:val="false"/>
          <w:i w:val="false"/>
          <w:color w:val="000000"/>
          <w:sz w:val="28"/>
        </w:rPr>
        <w:t xml:space="preserve">
      6-тетік. ТМС инфрақұрылымдық облигацияларын жеке сектордан сатып алуы </w:t>
      </w:r>
    </w:p>
    <w:bookmarkEnd w:id="339"/>
    <w:bookmarkStart w:name="z379" w:id="340"/>
    <w:p>
      <w:pPr>
        <w:spacing w:after="0"/>
        <w:ind w:left="0"/>
        <w:jc w:val="both"/>
      </w:pPr>
      <w:r>
        <w:rPr>
          <w:rFonts w:ascii="Times New Roman"/>
          <w:b w:val="false"/>
          <w:i w:val="false"/>
          <w:color w:val="000000"/>
          <w:sz w:val="28"/>
        </w:rPr>
        <w:t xml:space="preserve">
      Жеке ТМС биржада Қазақстан Республикасының белгіленген заңдарына және тиісті қағидалар мен талаптарға сәйкес меншікті инфрақұрылымдық облигациялар шығаруды жүзеге асыратын болады. </w:t>
      </w:r>
    </w:p>
    <w:bookmarkEnd w:id="340"/>
    <w:bookmarkStart w:name="z380" w:id="341"/>
    <w:p>
      <w:pPr>
        <w:spacing w:after="0"/>
        <w:ind w:left="0"/>
        <w:jc w:val="both"/>
      </w:pPr>
      <w:r>
        <w:rPr>
          <w:rFonts w:ascii="Times New Roman"/>
          <w:b w:val="false"/>
          <w:i w:val="false"/>
          <w:color w:val="000000"/>
          <w:sz w:val="28"/>
        </w:rPr>
        <w:t xml:space="preserve">
      Институционалдық және жеке инвесторларды қоса алғанда, өзге ұйымдар бұл облигацияларды биржада белгіленген айналым рәсімі арқылы сатып ала алады. </w:t>
      </w:r>
    </w:p>
    <w:bookmarkEnd w:id="341"/>
    <w:bookmarkStart w:name="z381" w:id="342"/>
    <w:p>
      <w:pPr>
        <w:spacing w:after="0"/>
        <w:ind w:left="0"/>
        <w:jc w:val="both"/>
      </w:pPr>
      <w:r>
        <w:rPr>
          <w:rFonts w:ascii="Times New Roman"/>
          <w:b w:val="false"/>
          <w:i w:val="false"/>
          <w:color w:val="000000"/>
          <w:sz w:val="28"/>
        </w:rPr>
        <w:t>
      Бұл ретте жобаларды қарау, келісу және бақылау жөніндегі ұлттық жобаның барлық рәсімдері міндетті болып қалады және осы құралға қолданылады.</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компаниялар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Эмитент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компаниялар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43"/>
          <w:p>
            <w:pPr>
              <w:spacing w:after="20"/>
              <w:ind w:left="20"/>
              <w:jc w:val="both"/>
            </w:pPr>
            <w:r>
              <w:rPr>
                <w:rFonts w:ascii="Times New Roman"/>
                <w:b w:val="false"/>
                <w:i w:val="false"/>
                <w:color w:val="000000"/>
                <w:sz w:val="20"/>
              </w:rPr>
              <w:t xml:space="preserve">
облигацияларды шығару және айналысқа жіберу "Бағалы қағаздар рыногы туралы" Қазақстан Республикасының Заңына, тиісті биржаның бағалы қағаздар листингі қағидаларына, сондай-ақ инвесторларға рұқсат беруді, ақпаратты ашуды және олардың құқықтарын қорғауды реттейтін өзге де нормативтік актілерге сәйкес жүзеге асырылады. </w:t>
            </w:r>
          </w:p>
          <w:bookmarkEnd w:id="343"/>
          <w:p>
            <w:pPr>
              <w:spacing w:after="20"/>
              <w:ind w:left="20"/>
              <w:jc w:val="both"/>
            </w:pPr>
            <w:r>
              <w:rPr>
                <w:rFonts w:ascii="Times New Roman"/>
                <w:b w:val="false"/>
                <w:i w:val="false"/>
                <w:color w:val="000000"/>
                <w:sz w:val="20"/>
              </w:rPr>
              <w:t>
Бұл ретте тартылған қаражат тек қана уәкілетті мемлекеттік органдармен, сондай-ақ техникалық және қаржы операторымен келісілген нақты инфрақұрылымдық жобаларды қаржыландыруға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бағдарламаның жалпы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сәулет, қала құрылысы және құрылыс қызметі саласындағы уәкілетті органдардың бөлінуіне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бағдарламаның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шығару кезеңі – облигациялық бағдарлама шеңберінде транштарды игеру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Ұлттық жобаның қолданылу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Мөлшерлеме нарық шарттарында айқындалады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 бойынша сыйақы төлеу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1 (бір) рет</w:t>
            </w:r>
          </w:p>
        </w:tc>
      </w:tr>
    </w:tbl>
    <w:bookmarkStart w:name="z383" w:id="344"/>
    <w:p>
      <w:pPr>
        <w:spacing w:after="0"/>
        <w:ind w:left="0"/>
        <w:jc w:val="both"/>
      </w:pPr>
      <w:r>
        <w:rPr>
          <w:rFonts w:ascii="Times New Roman"/>
          <w:b w:val="false"/>
          <w:i w:val="false"/>
          <w:color w:val="000000"/>
          <w:sz w:val="28"/>
        </w:rPr>
        <w:t>
      Барлық тетіктер үшін ТМС жобаларын қаржыландырудың міндетті шарты ТМС-ның қарсы міндеттемелерін орындау, оның ішінде:</w:t>
      </w:r>
    </w:p>
    <w:bookmarkEnd w:id="344"/>
    <w:bookmarkStart w:name="z384" w:id="345"/>
    <w:p>
      <w:pPr>
        <w:spacing w:after="0"/>
        <w:ind w:left="0"/>
        <w:jc w:val="both"/>
      </w:pPr>
      <w:r>
        <w:rPr>
          <w:rFonts w:ascii="Times New Roman"/>
          <w:b w:val="false"/>
          <w:i w:val="false"/>
          <w:color w:val="000000"/>
          <w:sz w:val="28"/>
        </w:rPr>
        <w:t>
      1) аспап орнату, автоматтандыру және цифрландыру жолымен дерек беруді қамтамасыз ету;</w:t>
      </w:r>
    </w:p>
    <w:bookmarkEnd w:id="345"/>
    <w:bookmarkStart w:name="z385" w:id="346"/>
    <w:p>
      <w:pPr>
        <w:spacing w:after="0"/>
        <w:ind w:left="0"/>
        <w:jc w:val="both"/>
      </w:pPr>
      <w:r>
        <w:rPr>
          <w:rFonts w:ascii="Times New Roman"/>
          <w:b w:val="false"/>
          <w:i w:val="false"/>
          <w:color w:val="000000"/>
          <w:sz w:val="28"/>
        </w:rPr>
        <w:t>
      2) ақпараттық жүйеге тұтынылатын көрсетілетін қызметтердің көлемі бойынша әрбір абонент туралы деректерді енгізуді қамтамасыз ету;</w:t>
      </w:r>
    </w:p>
    <w:bookmarkEnd w:id="346"/>
    <w:bookmarkStart w:name="z386" w:id="347"/>
    <w:p>
      <w:pPr>
        <w:spacing w:after="0"/>
        <w:ind w:left="0"/>
        <w:jc w:val="both"/>
      </w:pPr>
      <w:r>
        <w:rPr>
          <w:rFonts w:ascii="Times New Roman"/>
          <w:b w:val="false"/>
          <w:i w:val="false"/>
          <w:color w:val="000000"/>
          <w:sz w:val="28"/>
        </w:rPr>
        <w:t>
      3) ОТӨ тауарларын сатып алу;</w:t>
      </w:r>
    </w:p>
    <w:bookmarkEnd w:id="347"/>
    <w:bookmarkStart w:name="z387" w:id="348"/>
    <w:p>
      <w:pPr>
        <w:spacing w:after="0"/>
        <w:ind w:left="0"/>
        <w:jc w:val="both"/>
      </w:pPr>
      <w:r>
        <w:rPr>
          <w:rFonts w:ascii="Times New Roman"/>
          <w:b w:val="false"/>
          <w:i w:val="false"/>
          <w:color w:val="000000"/>
          <w:sz w:val="28"/>
        </w:rPr>
        <w:t>
      4) жобаларды іске асырудың барлық кезеңдеріндегі жұмыстардың сапасын бақылау;</w:t>
      </w:r>
    </w:p>
    <w:bookmarkEnd w:id="348"/>
    <w:bookmarkStart w:name="z388" w:id="349"/>
    <w:p>
      <w:pPr>
        <w:spacing w:after="0"/>
        <w:ind w:left="0"/>
        <w:jc w:val="both"/>
      </w:pPr>
      <w:r>
        <w:rPr>
          <w:rFonts w:ascii="Times New Roman"/>
          <w:b w:val="false"/>
          <w:i w:val="false"/>
          <w:color w:val="000000"/>
          <w:sz w:val="28"/>
        </w:rPr>
        <w:t>
      5) жобалардың технологиялық және техникалық негізділігі;</w:t>
      </w:r>
    </w:p>
    <w:bookmarkEnd w:id="349"/>
    <w:bookmarkStart w:name="z389" w:id="350"/>
    <w:p>
      <w:pPr>
        <w:spacing w:after="0"/>
        <w:ind w:left="0"/>
        <w:jc w:val="both"/>
      </w:pPr>
      <w:r>
        <w:rPr>
          <w:rFonts w:ascii="Times New Roman"/>
          <w:b w:val="false"/>
          <w:i w:val="false"/>
          <w:color w:val="000000"/>
          <w:sz w:val="28"/>
        </w:rPr>
        <w:t xml:space="preserve">
      6) корпоративтік басқару және қаржылық тәртіп стандарттарын сақтау болып табылады. </w:t>
      </w:r>
    </w:p>
    <w:bookmarkEnd w:id="350"/>
    <w:bookmarkStart w:name="z390" w:id="351"/>
    <w:p>
      <w:pPr>
        <w:spacing w:after="0"/>
        <w:ind w:left="0"/>
        <w:jc w:val="both"/>
      </w:pPr>
      <w:r>
        <w:rPr>
          <w:rFonts w:ascii="Times New Roman"/>
          <w:b w:val="false"/>
          <w:i w:val="false"/>
          <w:color w:val="000000"/>
          <w:sz w:val="28"/>
        </w:rPr>
        <w:t>
      ТМС Ұлттық жобаның талаптарын сақтамаған жағдайда тиісті шаралар қабылданатын болады.</w:t>
      </w:r>
    </w:p>
    <w:bookmarkEnd w:id="351"/>
    <w:bookmarkStart w:name="z391" w:id="352"/>
    <w:p>
      <w:pPr>
        <w:spacing w:after="0"/>
        <w:ind w:left="0"/>
        <w:jc w:val="both"/>
      </w:pPr>
      <w:r>
        <w:rPr>
          <w:rFonts w:ascii="Times New Roman"/>
          <w:b w:val="false"/>
          <w:i w:val="false"/>
          <w:color w:val="000000"/>
          <w:sz w:val="28"/>
        </w:rPr>
        <w:t xml:space="preserve">
      7-тетік. ТМС-ны (көмір генерациясын) КДҚ арқылы лизингтік қаржыландыру есебінен қаржыландыру </w:t>
      </w:r>
    </w:p>
    <w:bookmarkEnd w:id="352"/>
    <w:bookmarkStart w:name="z392" w:id="353"/>
    <w:p>
      <w:pPr>
        <w:spacing w:after="0"/>
        <w:ind w:left="0"/>
        <w:jc w:val="both"/>
      </w:pPr>
      <w:r>
        <w:rPr>
          <w:rFonts w:ascii="Times New Roman"/>
          <w:b w:val="false"/>
          <w:i w:val="false"/>
          <w:color w:val="000000"/>
          <w:sz w:val="28"/>
        </w:rPr>
        <w:t xml:space="preserve">
      Көмір генерациясында ТМС ҚМЖ-ны лизингтік қаржыландыру және кредиттеу қаржылық лизинг шарты мен қарыз шарты негізінде КДҚ арқылы жүзеге асырылады. Қаржыландыру Қор талаптарына сәйкес қамтамасыз ету жеткілікті болған кезде ақылылық, мерзімділік және қайтарымдылық шарттарында беріледі. Бұл ретте ҚМЖ-ға берілетін қарыз сомасы сұралатын лизингтік қаржыландыру сомасынан аспауға тиіс. </w:t>
      </w:r>
    </w:p>
    <w:bookmarkEnd w:id="353"/>
    <w:bookmarkStart w:name="z393" w:id="354"/>
    <w:p>
      <w:pPr>
        <w:spacing w:after="0"/>
        <w:ind w:left="0"/>
        <w:jc w:val="both"/>
      </w:pPr>
      <w:r>
        <w:rPr>
          <w:rFonts w:ascii="Times New Roman"/>
          <w:b w:val="false"/>
          <w:i w:val="false"/>
          <w:color w:val="000000"/>
          <w:sz w:val="28"/>
        </w:rPr>
        <w:t>
      Заңнамалық реттеу</w:t>
      </w:r>
    </w:p>
    <w:bookmarkEnd w:id="354"/>
    <w:bookmarkStart w:name="z394" w:id="355"/>
    <w:p>
      <w:pPr>
        <w:spacing w:after="0"/>
        <w:ind w:left="0"/>
        <w:jc w:val="both"/>
      </w:pPr>
      <w:r>
        <w:rPr>
          <w:rFonts w:ascii="Times New Roman"/>
          <w:b w:val="false"/>
          <w:i w:val="false"/>
          <w:color w:val="000000"/>
          <w:sz w:val="28"/>
        </w:rPr>
        <w:t>
      ТМС-ны қаржыландырудың негізгі тәсілдерін іске асыру мақсатында уәкілетті мемлекеттік органдар қажет болған кезде келесі бағыттар бойынша қолданыстағы кейбір нормативтік құқықтық актілерге өзгерістер енгізу бойынша шаралар қабылдайтын болады.</w:t>
      </w:r>
    </w:p>
    <w:bookmarkEnd w:id="355"/>
    <w:bookmarkStart w:name="z395" w:id="356"/>
    <w:p>
      <w:pPr>
        <w:spacing w:after="0"/>
        <w:ind w:left="0"/>
        <w:jc w:val="both"/>
      </w:pPr>
      <w:r>
        <w:rPr>
          <w:rFonts w:ascii="Times New Roman"/>
          <w:b w:val="false"/>
          <w:i w:val="false"/>
          <w:color w:val="000000"/>
          <w:sz w:val="28"/>
        </w:rPr>
        <w:t>
      1. ТМС-ны қаржыландыру тетіктері бойынша.</w:t>
      </w:r>
    </w:p>
    <w:bookmarkEnd w:id="356"/>
    <w:bookmarkStart w:name="z396" w:id="357"/>
    <w:p>
      <w:pPr>
        <w:spacing w:after="0"/>
        <w:ind w:left="0"/>
        <w:jc w:val="both"/>
      </w:pPr>
      <w:r>
        <w:rPr>
          <w:rFonts w:ascii="Times New Roman"/>
          <w:b w:val="false"/>
          <w:i w:val="false"/>
          <w:color w:val="000000"/>
          <w:sz w:val="28"/>
        </w:rPr>
        <w:t>
      Қазақстан Республикасының Бюджет кодексіне, МҚБТ-ға және өзге де заңнамаға, сондай-ақ нормативтік құқықтық актілерге мынадай бөлігінде:</w:t>
      </w:r>
    </w:p>
    <w:bookmarkEnd w:id="357"/>
    <w:bookmarkStart w:name="z397" w:id="358"/>
    <w:p>
      <w:pPr>
        <w:spacing w:after="0"/>
        <w:ind w:left="0"/>
        <w:jc w:val="both"/>
      </w:pPr>
      <w:r>
        <w:rPr>
          <w:rFonts w:ascii="Times New Roman"/>
          <w:b w:val="false"/>
          <w:i w:val="false"/>
          <w:color w:val="000000"/>
          <w:sz w:val="28"/>
        </w:rPr>
        <w:t>
      коммуналдық инфрақұрылымды қаржыландыру мақсаттарына МБҚ шығару мүмкіндігін қамтамасыз ету;</w:t>
      </w:r>
    </w:p>
    <w:bookmarkEnd w:id="358"/>
    <w:bookmarkStart w:name="z398" w:id="359"/>
    <w:p>
      <w:pPr>
        <w:spacing w:after="0"/>
        <w:ind w:left="0"/>
        <w:jc w:val="both"/>
      </w:pPr>
      <w:r>
        <w:rPr>
          <w:rFonts w:ascii="Times New Roman"/>
          <w:b w:val="false"/>
          <w:i w:val="false"/>
          <w:color w:val="000000"/>
          <w:sz w:val="28"/>
        </w:rPr>
        <w:t xml:space="preserve">
      қажет болған кезде Ұлттық жобаны іске асыру шеңберінде Үкіметтің шешімі бойынша белгіленген тәртіппен өңірлер бойынша субсидия лимитін ұлғайту мүмкіндігін қарау; </w:t>
      </w:r>
    </w:p>
    <w:bookmarkEnd w:id="359"/>
    <w:bookmarkStart w:name="z399" w:id="360"/>
    <w:p>
      <w:pPr>
        <w:spacing w:after="0"/>
        <w:ind w:left="0"/>
        <w:jc w:val="both"/>
      </w:pPr>
      <w:r>
        <w:rPr>
          <w:rFonts w:ascii="Times New Roman"/>
          <w:b w:val="false"/>
          <w:i w:val="false"/>
          <w:color w:val="000000"/>
          <w:sz w:val="28"/>
        </w:rPr>
        <w:t>
      ТМС субсидияланатын сыйақы мөлшерлемелері бойынша шығыстардың секвестрленбеуін қамтамасыз ету, сондай-ақ ЖАО-ның облигациялық қарыздары бойынша сыйақы мөлшерлемесінің бір бөлігін өтеу үшін республикалық бюджеттен бөлінетін қаражатта жеткіліксіз қаржыландыру тәуекелін болдырмау;</w:t>
      </w:r>
    </w:p>
    <w:bookmarkEnd w:id="360"/>
    <w:bookmarkStart w:name="z400" w:id="361"/>
    <w:p>
      <w:pPr>
        <w:spacing w:after="0"/>
        <w:ind w:left="0"/>
        <w:jc w:val="both"/>
      </w:pPr>
      <w:r>
        <w:rPr>
          <w:rFonts w:ascii="Times New Roman"/>
          <w:b w:val="false"/>
          <w:i w:val="false"/>
          <w:color w:val="000000"/>
          <w:sz w:val="28"/>
        </w:rPr>
        <w:t>
      Ұлттық жоба шеңберінде жергілікті бюджеттен қоса қаржыландыруды алып тастау;</w:t>
      </w:r>
    </w:p>
    <w:bookmarkEnd w:id="361"/>
    <w:bookmarkStart w:name="z401" w:id="362"/>
    <w:p>
      <w:pPr>
        <w:spacing w:after="0"/>
        <w:ind w:left="0"/>
        <w:jc w:val="both"/>
      </w:pPr>
      <w:r>
        <w:rPr>
          <w:rFonts w:ascii="Times New Roman"/>
          <w:b w:val="false"/>
          <w:i w:val="false"/>
          <w:color w:val="000000"/>
          <w:sz w:val="28"/>
        </w:rPr>
        <w:t>
      РБ-ға сметалық құнды ұлғайту (ЖСҚ, ТЭН түзету) бойынша шығыстарды, оның ішінде Ұлттық жоба үшін бөлінген нысаналы трансферттер есебінен қосу және "толық бітіріп берілетін" келісімшарттардағы сметалық құнның ұлғаюы кезіндегі шығыстар бойынша толықтыру;</w:t>
      </w:r>
    </w:p>
    <w:bookmarkEnd w:id="362"/>
    <w:bookmarkStart w:name="z402" w:id="363"/>
    <w:p>
      <w:pPr>
        <w:spacing w:after="0"/>
        <w:ind w:left="0"/>
        <w:jc w:val="both"/>
      </w:pPr>
      <w:r>
        <w:rPr>
          <w:rFonts w:ascii="Times New Roman"/>
          <w:b w:val="false"/>
          <w:i w:val="false"/>
          <w:color w:val="000000"/>
          <w:sz w:val="28"/>
        </w:rPr>
        <w:t xml:space="preserve">
      "Бәйтерек" ҰИХ" АҚ-ны кредиттеу үшін Ұлттық қордың нысаналы трансферттерін РБ арқылы пайдалану мүмкіндігін қосу; </w:t>
      </w:r>
    </w:p>
    <w:bookmarkEnd w:id="363"/>
    <w:bookmarkStart w:name="z403" w:id="364"/>
    <w:p>
      <w:pPr>
        <w:spacing w:after="0"/>
        <w:ind w:left="0"/>
        <w:jc w:val="both"/>
      </w:pPr>
      <w:r>
        <w:rPr>
          <w:rFonts w:ascii="Times New Roman"/>
          <w:b w:val="false"/>
          <w:i w:val="false"/>
          <w:color w:val="000000"/>
          <w:sz w:val="28"/>
        </w:rPr>
        <w:t>
      ЖАО МБҚ бойынша сыйақы мөлшерлемесінің бір бөлігін өтеуге Ұлттық қордың нысаналы трансферттерін пайдалану мүмкіндігін қосу;</w:t>
      </w:r>
    </w:p>
    <w:bookmarkEnd w:id="364"/>
    <w:bookmarkStart w:name="z404" w:id="365"/>
    <w:p>
      <w:pPr>
        <w:spacing w:after="0"/>
        <w:ind w:left="0"/>
        <w:jc w:val="both"/>
      </w:pPr>
      <w:r>
        <w:rPr>
          <w:rFonts w:ascii="Times New Roman"/>
          <w:b w:val="false"/>
          <w:i w:val="false"/>
          <w:color w:val="000000"/>
          <w:sz w:val="28"/>
        </w:rPr>
        <w:t>
      қаржы операторына капитал нарықтарында тартылатын қарыздарды мерзімінен бұрын және ішінара-мерзімінен бұрын өтеу құқығын беру;</w:t>
      </w:r>
    </w:p>
    <w:bookmarkEnd w:id="365"/>
    <w:bookmarkStart w:name="z405" w:id="366"/>
    <w:p>
      <w:pPr>
        <w:spacing w:after="0"/>
        <w:ind w:left="0"/>
        <w:jc w:val="both"/>
      </w:pPr>
      <w:r>
        <w:rPr>
          <w:rFonts w:ascii="Times New Roman"/>
          <w:b w:val="false"/>
          <w:i w:val="false"/>
          <w:color w:val="000000"/>
          <w:sz w:val="28"/>
        </w:rPr>
        <w:t>
      қаржы операторының келісуі кезінде қаржы операторынан тартылатын қарыздарды ЖАО-ның және (немесе) ТМС-ның мерзімінен бұрын және ішінара-мерзімінен бұрын өтеу құқықтары;</w:t>
      </w:r>
    </w:p>
    <w:bookmarkEnd w:id="366"/>
    <w:bookmarkStart w:name="z406" w:id="367"/>
    <w:p>
      <w:pPr>
        <w:spacing w:after="0"/>
        <w:ind w:left="0"/>
        <w:jc w:val="both"/>
      </w:pPr>
      <w:r>
        <w:rPr>
          <w:rFonts w:ascii="Times New Roman"/>
          <w:b w:val="false"/>
          <w:i w:val="false"/>
          <w:color w:val="000000"/>
          <w:sz w:val="28"/>
        </w:rPr>
        <w:t>
      Ұлттық жобаны іске асыру үшін қажетті өзге де түзетулер.</w:t>
      </w:r>
    </w:p>
    <w:bookmarkEnd w:id="367"/>
    <w:bookmarkStart w:name="z407" w:id="368"/>
    <w:p>
      <w:pPr>
        <w:spacing w:after="0"/>
        <w:ind w:left="0"/>
        <w:jc w:val="both"/>
      </w:pPr>
      <w:r>
        <w:rPr>
          <w:rFonts w:ascii="Times New Roman"/>
          <w:b w:val="false"/>
          <w:i w:val="false"/>
          <w:color w:val="000000"/>
          <w:sz w:val="28"/>
        </w:rPr>
        <w:t>
      "Табиғи монополиялар туралы" Қазақстан Республикасының Заңына және өзге де заңнамаға, сондай-ақ нормативтік құқықтық актілерге мынадай бөліктерінде:</w:t>
      </w:r>
    </w:p>
    <w:bookmarkEnd w:id="368"/>
    <w:bookmarkStart w:name="z408" w:id="369"/>
    <w:p>
      <w:pPr>
        <w:spacing w:after="0"/>
        <w:ind w:left="0"/>
        <w:jc w:val="both"/>
      </w:pPr>
      <w:r>
        <w:rPr>
          <w:rFonts w:ascii="Times New Roman"/>
          <w:b w:val="false"/>
          <w:i w:val="false"/>
          <w:color w:val="000000"/>
          <w:sz w:val="28"/>
        </w:rPr>
        <w:t xml:space="preserve">
      қабылданған қарыз міндеттемелерін ескере отырып, тарифті бекітудің кейінгі кезеңдеріндегі шығындарды қоса отырып, тарифте меншікті және қарыз қаражатының қайтарымдылығын (сумен жабдықтау және су бұру салаларын қоспағанда, пайыздық мөлшерлеменің 10 %-на дейін) қамтамасыз ету мақсатында ұзақ мерзімді тарифті (5 жыл және одан да көп) қамтамасыз ету; </w:t>
      </w:r>
    </w:p>
    <w:bookmarkEnd w:id="369"/>
    <w:bookmarkStart w:name="z409" w:id="370"/>
    <w:p>
      <w:pPr>
        <w:spacing w:after="0"/>
        <w:ind w:left="0"/>
        <w:jc w:val="both"/>
      </w:pPr>
      <w:r>
        <w:rPr>
          <w:rFonts w:ascii="Times New Roman"/>
          <w:b w:val="false"/>
          <w:i w:val="false"/>
          <w:color w:val="000000"/>
          <w:sz w:val="28"/>
        </w:rPr>
        <w:t>
      қарыз шартының талаптары өзгерген жағдайларды қоспағанда, қарыз қаражаты бойынша шығындарды түзету бойынша тыйым салуды көздеу;</w:t>
      </w:r>
    </w:p>
    <w:bookmarkEnd w:id="370"/>
    <w:bookmarkStart w:name="z410" w:id="371"/>
    <w:p>
      <w:pPr>
        <w:spacing w:after="0"/>
        <w:ind w:left="0"/>
        <w:jc w:val="both"/>
      </w:pPr>
      <w:r>
        <w:rPr>
          <w:rFonts w:ascii="Times New Roman"/>
          <w:b w:val="false"/>
          <w:i w:val="false"/>
          <w:color w:val="000000"/>
          <w:sz w:val="28"/>
        </w:rPr>
        <w:t>
      қарыз шарттарын орындау бойынша ТМС-ның қабылданған міндеттемелерінің кепілдіктері;</w:t>
      </w:r>
    </w:p>
    <w:bookmarkEnd w:id="371"/>
    <w:bookmarkStart w:name="z411" w:id="372"/>
    <w:p>
      <w:pPr>
        <w:spacing w:after="0"/>
        <w:ind w:left="0"/>
        <w:jc w:val="both"/>
      </w:pPr>
      <w:r>
        <w:rPr>
          <w:rFonts w:ascii="Times New Roman"/>
          <w:b w:val="false"/>
          <w:i w:val="false"/>
          <w:color w:val="000000"/>
          <w:sz w:val="28"/>
        </w:rPr>
        <w:t>
      ТМС-ның ЖАО алдындағы міндеттемелерін орындауына немесе орындамауына қарамастан (оның ішінде республикалық және (немесе) жергілікті бюджет қаражаты есебінен) ЖАО-ның шығарылған МБҚ бойынша міндеттемелердің толық және уақтылы орындалуын қамтамасыз етуі;</w:t>
      </w:r>
    </w:p>
    <w:bookmarkEnd w:id="372"/>
    <w:bookmarkStart w:name="z412" w:id="373"/>
    <w:p>
      <w:pPr>
        <w:spacing w:after="0"/>
        <w:ind w:left="0"/>
        <w:jc w:val="both"/>
      </w:pPr>
      <w:r>
        <w:rPr>
          <w:rFonts w:ascii="Times New Roman"/>
          <w:b w:val="false"/>
          <w:i w:val="false"/>
          <w:color w:val="000000"/>
          <w:sz w:val="28"/>
        </w:rPr>
        <w:t xml:space="preserve">
      субсидияның секвестрленбеуі бойынша міндеттемелер және Қазақстан Республикасы Бюджет кодексінің нормасымен үйлестіре отырып, ЖАО-ның облигациялық қарыздары бойынша сыйақы мөлшерлемесінің бір бөлігін өтеу үшін республикалық бюджеттен бөлінетін қаражатта жеткіліксіз қаржыландыру тәуекелдерін болдырмау; </w:t>
      </w:r>
    </w:p>
    <w:bookmarkEnd w:id="373"/>
    <w:bookmarkStart w:name="z413" w:id="374"/>
    <w:p>
      <w:pPr>
        <w:spacing w:after="0"/>
        <w:ind w:left="0"/>
        <w:jc w:val="both"/>
      </w:pPr>
      <w:r>
        <w:rPr>
          <w:rFonts w:ascii="Times New Roman"/>
          <w:b w:val="false"/>
          <w:i w:val="false"/>
          <w:color w:val="000000"/>
          <w:sz w:val="28"/>
        </w:rPr>
        <w:t>
      Ұлттық жоба шеңберінде берілетін субсидиялардың және ЖАО-ның облигациялық қарыздары бойынша сыйақы мөлшерлемесінің бір бөлігін өтеудің ұзақ мерзімділігі;</w:t>
      </w:r>
    </w:p>
    <w:bookmarkEnd w:id="374"/>
    <w:bookmarkStart w:name="z414" w:id="375"/>
    <w:p>
      <w:pPr>
        <w:spacing w:after="0"/>
        <w:ind w:left="0"/>
        <w:jc w:val="both"/>
      </w:pPr>
      <w:r>
        <w:rPr>
          <w:rFonts w:ascii="Times New Roman"/>
          <w:b w:val="false"/>
          <w:i w:val="false"/>
          <w:color w:val="000000"/>
          <w:sz w:val="28"/>
        </w:rPr>
        <w:t>
      жол берілетін пайда деңгейін тарифке енгізу бойынша қолданыстағы шектеулерді алып тастау;</w:t>
      </w:r>
    </w:p>
    <w:bookmarkEnd w:id="375"/>
    <w:bookmarkStart w:name="z415" w:id="376"/>
    <w:p>
      <w:pPr>
        <w:spacing w:after="0"/>
        <w:ind w:left="0"/>
        <w:jc w:val="both"/>
      </w:pPr>
      <w:r>
        <w:rPr>
          <w:rFonts w:ascii="Times New Roman"/>
          <w:b w:val="false"/>
          <w:i w:val="false"/>
          <w:color w:val="000000"/>
          <w:sz w:val="28"/>
        </w:rPr>
        <w:t>
      иесіз желілерді қалалық жүйелерге міндетті түрде қосу және оларды мемлекеттік қызмет көрсетуге (оның ішінде құжаттама болмаған жағдайда) беру;</w:t>
      </w:r>
    </w:p>
    <w:bookmarkEnd w:id="376"/>
    <w:bookmarkStart w:name="z416" w:id="377"/>
    <w:p>
      <w:pPr>
        <w:spacing w:after="0"/>
        <w:ind w:left="0"/>
        <w:jc w:val="both"/>
      </w:pPr>
      <w:r>
        <w:rPr>
          <w:rFonts w:ascii="Times New Roman"/>
          <w:b w:val="false"/>
          <w:i w:val="false"/>
          <w:color w:val="000000"/>
          <w:sz w:val="28"/>
        </w:rPr>
        <w:t>
      Ұлттық жобаны іске асыру үшін қажетті өзге де түзетулер.</w:t>
      </w:r>
    </w:p>
    <w:bookmarkEnd w:id="377"/>
    <w:bookmarkStart w:name="z417" w:id="378"/>
    <w:p>
      <w:pPr>
        <w:spacing w:after="0"/>
        <w:ind w:left="0"/>
        <w:jc w:val="both"/>
      </w:pPr>
      <w:r>
        <w:rPr>
          <w:rFonts w:ascii="Times New Roman"/>
          <w:b w:val="false"/>
          <w:i w:val="false"/>
          <w:color w:val="000000"/>
          <w:sz w:val="28"/>
        </w:rPr>
        <w:t>
      "Жылу энергетикасы туралы", "Электр энергетикасы туралы" Қазақстан Республикасының Заңдарында, Қазақстан Республикасының Су кодексінде және өзге де заңнамада, сондай-ақ нормативтік құқықтық актілерде мынадай бөлігінде:</w:t>
      </w:r>
    </w:p>
    <w:bookmarkEnd w:id="378"/>
    <w:bookmarkStart w:name="z418" w:id="379"/>
    <w:p>
      <w:pPr>
        <w:spacing w:after="0"/>
        <w:ind w:left="0"/>
        <w:jc w:val="both"/>
      </w:pPr>
      <w:r>
        <w:rPr>
          <w:rFonts w:ascii="Times New Roman"/>
          <w:b w:val="false"/>
          <w:i w:val="false"/>
          <w:color w:val="000000"/>
          <w:sz w:val="28"/>
        </w:rPr>
        <w:t>
      Ұлттық жоба шеңберінде ТМС және ЖАО үшін сыйақы мөлшерлемесінің бір бөлігін субсидиялау қағидаларын бекіту бойынша ӨҚМ (сумен жабдықтау және су бұру), ЭМ (жылу және электр энергетикасы) функцияларын бекіту;</w:t>
      </w:r>
    </w:p>
    <w:bookmarkEnd w:id="379"/>
    <w:bookmarkStart w:name="z419" w:id="380"/>
    <w:p>
      <w:pPr>
        <w:spacing w:after="0"/>
        <w:ind w:left="0"/>
        <w:jc w:val="both"/>
      </w:pPr>
      <w:r>
        <w:rPr>
          <w:rFonts w:ascii="Times New Roman"/>
          <w:b w:val="false"/>
          <w:i w:val="false"/>
          <w:color w:val="000000"/>
          <w:sz w:val="28"/>
        </w:rPr>
        <w:t>
      Ұлттық жобаны іске асыру үшін қажетті өзге де түзетулер.</w:t>
      </w:r>
    </w:p>
    <w:bookmarkEnd w:id="380"/>
    <w:bookmarkStart w:name="z420" w:id="381"/>
    <w:p>
      <w:pPr>
        <w:spacing w:after="0"/>
        <w:ind w:left="0"/>
        <w:jc w:val="both"/>
      </w:pPr>
      <w:r>
        <w:rPr>
          <w:rFonts w:ascii="Times New Roman"/>
          <w:b w:val="false"/>
          <w:i w:val="false"/>
          <w:color w:val="000000"/>
          <w:sz w:val="28"/>
        </w:rPr>
        <w:t>
      2. Отандық өндірушілерді қолдау.</w:t>
      </w:r>
    </w:p>
    <w:bookmarkEnd w:id="381"/>
    <w:bookmarkStart w:name="z421" w:id="382"/>
    <w:p>
      <w:pPr>
        <w:spacing w:after="0"/>
        <w:ind w:left="0"/>
        <w:jc w:val="both"/>
      </w:pPr>
      <w:r>
        <w:rPr>
          <w:rFonts w:ascii="Times New Roman"/>
          <w:b w:val="false"/>
          <w:i w:val="false"/>
          <w:color w:val="000000"/>
          <w:sz w:val="28"/>
        </w:rPr>
        <w:t>
      Қазақстан Республикасының Кәсіпкерлік кодексінде, "Өнеркәсіптік саясат туралы", "Мемлекеттік сатып алу туралы" Қазақстан Республикасының заңдарында және өзге де заңнамада, сондай-ақ нормативтік құқықтық актілерде мынадай бөлігінде:</w:t>
      </w:r>
    </w:p>
    <w:bookmarkEnd w:id="382"/>
    <w:bookmarkStart w:name="z422" w:id="383"/>
    <w:p>
      <w:pPr>
        <w:spacing w:after="0"/>
        <w:ind w:left="0"/>
        <w:jc w:val="both"/>
      </w:pPr>
      <w:r>
        <w:rPr>
          <w:rFonts w:ascii="Times New Roman"/>
          <w:b w:val="false"/>
          <w:i w:val="false"/>
          <w:color w:val="000000"/>
          <w:sz w:val="28"/>
        </w:rPr>
        <w:t xml:space="preserve">
      ОТӨ қолдау тетігін ынталандыру және шетелдік өндірушілерді тұрғын үй-коммуналдық шаруашылық пен энергетиканы жаңғырту жобаларында пайдаланылатын жабдықтар мен материалдар өндірісін оқшаулауға ынталандыру жөніндегі тәртіпті регламенттеу; </w:t>
      </w:r>
    </w:p>
    <w:bookmarkEnd w:id="383"/>
    <w:bookmarkStart w:name="z423" w:id="384"/>
    <w:p>
      <w:pPr>
        <w:spacing w:after="0"/>
        <w:ind w:left="0"/>
        <w:jc w:val="both"/>
      </w:pPr>
      <w:r>
        <w:rPr>
          <w:rFonts w:ascii="Times New Roman"/>
          <w:b w:val="false"/>
          <w:i w:val="false"/>
          <w:color w:val="000000"/>
          <w:sz w:val="28"/>
        </w:rPr>
        <w:t>
      табиғи монополиялар субъектілері мен мердігерлердің (немесе консорциумның) елішілік құндылығы бойынша есептіліктің нысандары мен тәртібін белгілеу;</w:t>
      </w:r>
    </w:p>
    <w:bookmarkEnd w:id="384"/>
    <w:bookmarkStart w:name="z424" w:id="385"/>
    <w:p>
      <w:pPr>
        <w:spacing w:after="0"/>
        <w:ind w:left="0"/>
        <w:jc w:val="both"/>
      </w:pPr>
      <w:r>
        <w:rPr>
          <w:rFonts w:ascii="Times New Roman"/>
          <w:b w:val="false"/>
          <w:i w:val="false"/>
          <w:color w:val="000000"/>
          <w:sz w:val="28"/>
        </w:rPr>
        <w:t xml:space="preserve">
      жеке инвесторлар үшін тәуекелдерді барынша азайту және мемлекеттің қазақстандық өндірістің материалдары мен бұйымдары бойынша болжамдылықты қамтамасыз ету үшін офтейк-келісімшарттар жасасу тетігін регламенттеу; </w:t>
      </w:r>
    </w:p>
    <w:bookmarkEnd w:id="385"/>
    <w:bookmarkStart w:name="z425" w:id="386"/>
    <w:p>
      <w:pPr>
        <w:spacing w:after="0"/>
        <w:ind w:left="0"/>
        <w:jc w:val="both"/>
      </w:pPr>
      <w:r>
        <w:rPr>
          <w:rFonts w:ascii="Times New Roman"/>
          <w:b w:val="false"/>
          <w:i w:val="false"/>
          <w:color w:val="000000"/>
          <w:sz w:val="28"/>
        </w:rPr>
        <w:t>
      коммуналдық-энергетикалық инфрақұрылымды кешенді жаңғырту үшін қазақстандық тауар өндірушілердің тізілімін айқындау;</w:t>
      </w:r>
    </w:p>
    <w:bookmarkEnd w:id="386"/>
    <w:bookmarkStart w:name="z426" w:id="387"/>
    <w:p>
      <w:pPr>
        <w:spacing w:after="0"/>
        <w:ind w:left="0"/>
        <w:jc w:val="both"/>
      </w:pPr>
      <w:r>
        <w:rPr>
          <w:rFonts w:ascii="Times New Roman"/>
          <w:b w:val="false"/>
          <w:i w:val="false"/>
          <w:color w:val="000000"/>
          <w:sz w:val="28"/>
        </w:rPr>
        <w:t>
      мердігерлерді немесе консорциумды іріктеудің және ОТӨ тауарларын сатып алудың электрондық платформасын құру, сондай-ақ отандық тауар өндірушілерді мердігерлерді немесе консорциумды іріктеудің және ОТӨ тауарларын сатып алу электрондық платформасынан шығару тетігі;</w:t>
      </w:r>
    </w:p>
    <w:bookmarkEnd w:id="387"/>
    <w:bookmarkStart w:name="z427" w:id="388"/>
    <w:p>
      <w:pPr>
        <w:spacing w:after="0"/>
        <w:ind w:left="0"/>
        <w:jc w:val="both"/>
      </w:pPr>
      <w:r>
        <w:rPr>
          <w:rFonts w:ascii="Times New Roman"/>
          <w:b w:val="false"/>
          <w:i w:val="false"/>
          <w:color w:val="000000"/>
          <w:sz w:val="28"/>
        </w:rPr>
        <w:t>
      Ұлттық жоба шеңберінде мемлекеттік қаржыландыру шараларын беру кезінде қарсы міндеттемелерді реттеу;</w:t>
      </w:r>
    </w:p>
    <w:bookmarkEnd w:id="388"/>
    <w:bookmarkStart w:name="z428" w:id="389"/>
    <w:p>
      <w:pPr>
        <w:spacing w:after="0"/>
        <w:ind w:left="0"/>
        <w:jc w:val="both"/>
      </w:pPr>
      <w:r>
        <w:rPr>
          <w:rFonts w:ascii="Times New Roman"/>
          <w:b w:val="false"/>
          <w:i w:val="false"/>
          <w:color w:val="000000"/>
          <w:sz w:val="28"/>
        </w:rPr>
        <w:t>
      "толық бітіріп берілетін" – "жобалау-салу", "жобалау, салу, пайдалануға беру", МЖӘ жобаларын жоспарлау және іске асыру;</w:t>
      </w:r>
    </w:p>
    <w:bookmarkEnd w:id="389"/>
    <w:bookmarkStart w:name="z429" w:id="390"/>
    <w:p>
      <w:pPr>
        <w:spacing w:after="0"/>
        <w:ind w:left="0"/>
        <w:jc w:val="both"/>
      </w:pPr>
      <w:r>
        <w:rPr>
          <w:rFonts w:ascii="Times New Roman"/>
          <w:b w:val="false"/>
          <w:i w:val="false"/>
          <w:color w:val="000000"/>
          <w:sz w:val="28"/>
        </w:rPr>
        <w:t>
      Ұлттық жоба шеңберінде мемлекеттік сатып алуларда ерекше тәртіп пен шарттарды белгілеу;</w:t>
      </w:r>
    </w:p>
    <w:bookmarkEnd w:id="390"/>
    <w:bookmarkStart w:name="z430" w:id="391"/>
    <w:p>
      <w:pPr>
        <w:spacing w:after="0"/>
        <w:ind w:left="0"/>
        <w:jc w:val="both"/>
      </w:pPr>
      <w:r>
        <w:rPr>
          <w:rFonts w:ascii="Times New Roman"/>
          <w:b w:val="false"/>
          <w:i w:val="false"/>
          <w:color w:val="000000"/>
          <w:sz w:val="28"/>
        </w:rPr>
        <w:t>
      өзге де салалық заңнамалық актілерді сәйкес келтіру;</w:t>
      </w:r>
    </w:p>
    <w:bookmarkEnd w:id="391"/>
    <w:bookmarkStart w:name="z431" w:id="392"/>
    <w:p>
      <w:pPr>
        <w:spacing w:after="0"/>
        <w:ind w:left="0"/>
        <w:jc w:val="both"/>
      </w:pPr>
      <w:r>
        <w:rPr>
          <w:rFonts w:ascii="Times New Roman"/>
          <w:b w:val="false"/>
          <w:i w:val="false"/>
          <w:color w:val="000000"/>
          <w:sz w:val="28"/>
        </w:rPr>
        <w:t>
      Ұлттық жобаны іске асыру үшін қажетті өзге де түзетулер.</w:t>
      </w:r>
    </w:p>
    <w:bookmarkEnd w:id="392"/>
    <w:bookmarkStart w:name="z432" w:id="393"/>
    <w:p>
      <w:pPr>
        <w:spacing w:after="0"/>
        <w:ind w:left="0"/>
        <w:jc w:val="both"/>
      </w:pPr>
      <w:r>
        <w:rPr>
          <w:rFonts w:ascii="Times New Roman"/>
          <w:b w:val="false"/>
          <w:i w:val="false"/>
          <w:color w:val="000000"/>
          <w:sz w:val="28"/>
        </w:rPr>
        <w:t>
      3. Халықтың әлеуметтік осал топтарын қорғау:</w:t>
      </w:r>
    </w:p>
    <w:bookmarkEnd w:id="393"/>
    <w:bookmarkStart w:name="z433" w:id="394"/>
    <w:p>
      <w:pPr>
        <w:spacing w:after="0"/>
        <w:ind w:left="0"/>
        <w:jc w:val="both"/>
      </w:pPr>
      <w:r>
        <w:rPr>
          <w:rFonts w:ascii="Times New Roman"/>
          <w:b w:val="false"/>
          <w:i w:val="false"/>
          <w:color w:val="000000"/>
          <w:sz w:val="28"/>
        </w:rPr>
        <w:t>
      "Тұрғын үй қатынастары туралы" Қазақстан Республикасының Заңында және өзге де заңнамада, сондай-ақ нормативтік құқықтық актілерде мынадай бөлігінде:</w:t>
      </w:r>
    </w:p>
    <w:bookmarkEnd w:id="394"/>
    <w:bookmarkStart w:name="z434" w:id="395"/>
    <w:p>
      <w:pPr>
        <w:spacing w:after="0"/>
        <w:ind w:left="0"/>
        <w:jc w:val="both"/>
      </w:pPr>
      <w:r>
        <w:rPr>
          <w:rFonts w:ascii="Times New Roman"/>
          <w:b w:val="false"/>
          <w:i w:val="false"/>
          <w:color w:val="000000"/>
          <w:sz w:val="28"/>
        </w:rPr>
        <w:t>
      халықтың әлеуметтік осал топтары үшін тетікті регламенттеу;</w:t>
      </w:r>
    </w:p>
    <w:bookmarkEnd w:id="395"/>
    <w:bookmarkStart w:name="z435" w:id="396"/>
    <w:p>
      <w:pPr>
        <w:spacing w:after="0"/>
        <w:ind w:left="0"/>
        <w:jc w:val="both"/>
      </w:pPr>
      <w:r>
        <w:rPr>
          <w:rFonts w:ascii="Times New Roman"/>
          <w:b w:val="false"/>
          <w:i w:val="false"/>
          <w:color w:val="000000"/>
          <w:sz w:val="28"/>
        </w:rPr>
        <w:t>
      қолдау шараларын көрсету тетіктерін жетілдіру;</w:t>
      </w:r>
    </w:p>
    <w:bookmarkEnd w:id="396"/>
    <w:bookmarkStart w:name="z436" w:id="397"/>
    <w:p>
      <w:pPr>
        <w:spacing w:after="0"/>
        <w:ind w:left="0"/>
        <w:jc w:val="both"/>
      </w:pPr>
      <w:r>
        <w:rPr>
          <w:rFonts w:ascii="Times New Roman"/>
          <w:b w:val="false"/>
          <w:i w:val="false"/>
          <w:color w:val="000000"/>
          <w:sz w:val="28"/>
        </w:rPr>
        <w:t>
      коммуналдық көрсетілетін қызметтер бойынша шығындардың бір бөлігін өтеу үшін шығыстардың бірыңғай жол берілетін шекті деңгейін 5 % – 10 % мөлшерінде белгілеу;</w:t>
      </w:r>
    </w:p>
    <w:bookmarkEnd w:id="397"/>
    <w:bookmarkStart w:name="z437" w:id="398"/>
    <w:p>
      <w:pPr>
        <w:spacing w:after="0"/>
        <w:ind w:left="0"/>
        <w:jc w:val="both"/>
      </w:pPr>
      <w:r>
        <w:rPr>
          <w:rFonts w:ascii="Times New Roman"/>
          <w:b w:val="false"/>
          <w:i w:val="false"/>
          <w:color w:val="000000"/>
          <w:sz w:val="28"/>
        </w:rPr>
        <w:t>
      тұрғын үй алаңының, электр энергиясын, суды және т.б. тұтынудың бір адамға қолданылатын нормаларын жетілдіру;</w:t>
      </w:r>
    </w:p>
    <w:bookmarkEnd w:id="398"/>
    <w:bookmarkStart w:name="z438" w:id="399"/>
    <w:p>
      <w:pPr>
        <w:spacing w:after="0"/>
        <w:ind w:left="0"/>
        <w:jc w:val="both"/>
      </w:pPr>
      <w:r>
        <w:rPr>
          <w:rFonts w:ascii="Times New Roman"/>
          <w:b w:val="false"/>
          <w:i w:val="false"/>
          <w:color w:val="000000"/>
          <w:sz w:val="28"/>
        </w:rPr>
        <w:t>
      Ұлттық жобаны іске асыру үшін қажетті өзге де түзетулер.</w:t>
      </w:r>
    </w:p>
    <w:bookmarkEnd w:id="399"/>
    <w:bookmarkStart w:name="z439" w:id="400"/>
    <w:p>
      <w:pPr>
        <w:spacing w:after="0"/>
        <w:ind w:left="0"/>
        <w:jc w:val="both"/>
      </w:pPr>
      <w:r>
        <w:rPr>
          <w:rFonts w:ascii="Times New Roman"/>
          <w:b w:val="false"/>
          <w:i w:val="false"/>
          <w:color w:val="000000"/>
          <w:sz w:val="28"/>
        </w:rPr>
        <w:t>
      4. Процесті цифрландыру.</w:t>
      </w:r>
    </w:p>
    <w:bookmarkEnd w:id="400"/>
    <w:bookmarkStart w:name="z440" w:id="401"/>
    <w:p>
      <w:pPr>
        <w:spacing w:after="0"/>
        <w:ind w:left="0"/>
        <w:jc w:val="both"/>
      </w:pPr>
      <w:r>
        <w:rPr>
          <w:rFonts w:ascii="Times New Roman"/>
          <w:b w:val="false"/>
          <w:i w:val="false"/>
          <w:color w:val="000000"/>
          <w:sz w:val="28"/>
        </w:rPr>
        <w:t>
      "Тұрғын үй қатынастары туралы" Қазақстан Республикасының Заңында және өзге де заңнамада, сондай-ақ нормативтік құқықтық актілерде мынадай бөлігінде:</w:t>
      </w:r>
    </w:p>
    <w:bookmarkEnd w:id="401"/>
    <w:bookmarkStart w:name="z441" w:id="402"/>
    <w:p>
      <w:pPr>
        <w:spacing w:after="0"/>
        <w:ind w:left="0"/>
        <w:jc w:val="both"/>
      </w:pPr>
      <w:r>
        <w:rPr>
          <w:rFonts w:ascii="Times New Roman"/>
          <w:b w:val="false"/>
          <w:i w:val="false"/>
          <w:color w:val="000000"/>
          <w:sz w:val="28"/>
        </w:rPr>
        <w:t>
      процесті регламенттеу;</w:t>
      </w:r>
    </w:p>
    <w:bookmarkEnd w:id="402"/>
    <w:bookmarkStart w:name="z442" w:id="403"/>
    <w:p>
      <w:pPr>
        <w:spacing w:after="0"/>
        <w:ind w:left="0"/>
        <w:jc w:val="both"/>
      </w:pPr>
      <w:r>
        <w:rPr>
          <w:rFonts w:ascii="Times New Roman"/>
          <w:b w:val="false"/>
          <w:i w:val="false"/>
          <w:color w:val="000000"/>
          <w:sz w:val="28"/>
        </w:rPr>
        <w:t>
      энергетикалық және коммуналдық инфрақұрылымды жаңғырту кезінде бизнес-процестерді автоматтандыруды қамтамасыз ету;</w:t>
      </w:r>
    </w:p>
    <w:bookmarkEnd w:id="403"/>
    <w:bookmarkStart w:name="z443" w:id="404"/>
    <w:p>
      <w:pPr>
        <w:spacing w:after="0"/>
        <w:ind w:left="0"/>
        <w:jc w:val="both"/>
      </w:pPr>
      <w:r>
        <w:rPr>
          <w:rFonts w:ascii="Times New Roman"/>
          <w:b w:val="false"/>
          <w:i w:val="false"/>
          <w:color w:val="000000"/>
          <w:sz w:val="28"/>
        </w:rPr>
        <w:t>
      аспап орнатуды және цифрландыруды қамтамасыз ету ерекшеліктерін бекіту;</w:t>
      </w:r>
    </w:p>
    <w:bookmarkEnd w:id="404"/>
    <w:bookmarkStart w:name="z444" w:id="405"/>
    <w:p>
      <w:pPr>
        <w:spacing w:after="0"/>
        <w:ind w:left="0"/>
        <w:jc w:val="both"/>
      </w:pPr>
      <w:r>
        <w:rPr>
          <w:rFonts w:ascii="Times New Roman"/>
          <w:b w:val="false"/>
          <w:i w:val="false"/>
          <w:color w:val="000000"/>
          <w:sz w:val="28"/>
        </w:rPr>
        <w:t xml:space="preserve">
      энергия ресурстарын тұтынуды есепке алудың автоматтандырылған жүйелерімен деректерді қашықтан беру аспаптарын енгізу; </w:t>
      </w:r>
    </w:p>
    <w:bookmarkEnd w:id="405"/>
    <w:bookmarkStart w:name="z445" w:id="406"/>
    <w:p>
      <w:pPr>
        <w:spacing w:after="0"/>
        <w:ind w:left="0"/>
        <w:jc w:val="both"/>
      </w:pPr>
      <w:r>
        <w:rPr>
          <w:rFonts w:ascii="Times New Roman"/>
          <w:b w:val="false"/>
          <w:i w:val="false"/>
          <w:color w:val="000000"/>
          <w:sz w:val="28"/>
        </w:rPr>
        <w:t>
      ақпараттық-коммуникациялық инфрақұрылымның аса маңызды объектілерінің және технологиялық процестерді басқарудың автоматтандырылған жүйелерінің ақпараттық қауіпсіздігі;</w:t>
      </w:r>
    </w:p>
    <w:bookmarkEnd w:id="406"/>
    <w:bookmarkStart w:name="z446" w:id="407"/>
    <w:p>
      <w:pPr>
        <w:spacing w:after="0"/>
        <w:ind w:left="0"/>
        <w:jc w:val="both"/>
      </w:pPr>
      <w:r>
        <w:rPr>
          <w:rFonts w:ascii="Times New Roman"/>
          <w:b w:val="false"/>
          <w:i w:val="false"/>
          <w:color w:val="000000"/>
          <w:sz w:val="28"/>
        </w:rPr>
        <w:t>
      мыналарға:</w:t>
      </w:r>
    </w:p>
    <w:bookmarkEnd w:id="407"/>
    <w:bookmarkStart w:name="z447" w:id="408"/>
    <w:p>
      <w:pPr>
        <w:spacing w:after="0"/>
        <w:ind w:left="0"/>
        <w:jc w:val="both"/>
      </w:pPr>
      <w:r>
        <w:rPr>
          <w:rFonts w:ascii="Times New Roman"/>
          <w:b w:val="false"/>
          <w:i w:val="false"/>
          <w:color w:val="000000"/>
          <w:sz w:val="28"/>
        </w:rPr>
        <w:t xml:space="preserve">
      энергетикалық және су ресурстарын тұтынуды есепке алудың автоматтандырылған жүйелеріне қосылған деректерді қашықтан беретін есепке алу аспаптарынан деректерді алуды қамтамасыз ететін ақпараттық жүйелерге; </w:t>
      </w:r>
    </w:p>
    <w:bookmarkEnd w:id="408"/>
    <w:bookmarkStart w:name="z448" w:id="409"/>
    <w:p>
      <w:pPr>
        <w:spacing w:after="0"/>
        <w:ind w:left="0"/>
        <w:jc w:val="both"/>
      </w:pPr>
      <w:r>
        <w:rPr>
          <w:rFonts w:ascii="Times New Roman"/>
          <w:b w:val="false"/>
          <w:i w:val="false"/>
          <w:color w:val="000000"/>
          <w:sz w:val="28"/>
        </w:rPr>
        <w:t>
      деректерді қашықтан беретін есепке алу аспаптарын орнату және энергетикалық және су ресурстарын тұтынуды есепке алудың автоматтандырылған жүйелеріне қосу кезінде байланыс сапасына талаптарды белгілеу;</w:t>
      </w:r>
    </w:p>
    <w:bookmarkEnd w:id="409"/>
    <w:bookmarkStart w:name="z449" w:id="410"/>
    <w:p>
      <w:pPr>
        <w:spacing w:after="0"/>
        <w:ind w:left="0"/>
        <w:jc w:val="both"/>
      </w:pPr>
      <w:r>
        <w:rPr>
          <w:rFonts w:ascii="Times New Roman"/>
          <w:b w:val="false"/>
          <w:i w:val="false"/>
          <w:color w:val="000000"/>
          <w:sz w:val="28"/>
        </w:rPr>
        <w:t>
      Ұлттық жоба бойынша техникалық және қаржы операторларын айқындау;</w:t>
      </w:r>
    </w:p>
    <w:bookmarkEnd w:id="410"/>
    <w:bookmarkStart w:name="z450" w:id="411"/>
    <w:p>
      <w:pPr>
        <w:spacing w:after="0"/>
        <w:ind w:left="0"/>
        <w:jc w:val="both"/>
      </w:pPr>
      <w:r>
        <w:rPr>
          <w:rFonts w:ascii="Times New Roman"/>
          <w:b w:val="false"/>
          <w:i w:val="false"/>
          <w:color w:val="000000"/>
          <w:sz w:val="28"/>
        </w:rPr>
        <w:t>
      Ұлттық жобаны іске асыру үшін қажетті өзге де түзетулер.</w:t>
      </w:r>
    </w:p>
    <w:bookmarkEnd w:id="411"/>
    <w:bookmarkStart w:name="z451" w:id="412"/>
    <w:p>
      <w:pPr>
        <w:spacing w:after="0"/>
        <w:ind w:left="0"/>
        <w:jc w:val="both"/>
      </w:pPr>
      <w:r>
        <w:rPr>
          <w:rFonts w:ascii="Times New Roman"/>
          <w:b w:val="false"/>
          <w:i w:val="false"/>
          <w:color w:val="000000"/>
          <w:sz w:val="28"/>
        </w:rPr>
        <w:t>
      3-бағыт. Елішілік құндылықты арттыру</w:t>
      </w:r>
    </w:p>
    <w:bookmarkEnd w:id="412"/>
    <w:bookmarkStart w:name="z452" w:id="413"/>
    <w:p>
      <w:pPr>
        <w:spacing w:after="0"/>
        <w:ind w:left="0"/>
        <w:jc w:val="both"/>
      </w:pPr>
      <w:r>
        <w:rPr>
          <w:rFonts w:ascii="Times New Roman"/>
          <w:b w:val="false"/>
          <w:i w:val="false"/>
          <w:color w:val="000000"/>
          <w:sz w:val="28"/>
        </w:rPr>
        <w:t>
      4-міндет. ОТӨ өнімдерін барынша пайдалануды қамтамасыз ету</w:t>
      </w:r>
    </w:p>
    <w:bookmarkEnd w:id="413"/>
    <w:bookmarkStart w:name="z453" w:id="414"/>
    <w:p>
      <w:pPr>
        <w:spacing w:after="0"/>
        <w:ind w:left="0"/>
        <w:jc w:val="both"/>
      </w:pPr>
      <w:r>
        <w:rPr>
          <w:rFonts w:ascii="Times New Roman"/>
          <w:b w:val="false"/>
          <w:i w:val="false"/>
          <w:color w:val="000000"/>
          <w:sz w:val="28"/>
        </w:rPr>
        <w:t>
      Ұлттық жоба шеңберінде жобаларды тиімді іске асыру ОТӨ өнімдерін белсенді пайдаланумен қатар жүреді. Бұл тәсіл ішкі бәсекеге қабілеттілікті арттыруға, импортқа тәуелділікті азайтуға, отандық кәсіпорындардың нарықтағы позициясын нығайтуға мүмкіндік береді.</w:t>
      </w:r>
    </w:p>
    <w:bookmarkEnd w:id="414"/>
    <w:bookmarkStart w:name="z454" w:id="415"/>
    <w:p>
      <w:pPr>
        <w:spacing w:after="0"/>
        <w:ind w:left="0"/>
        <w:jc w:val="both"/>
      </w:pPr>
      <w:r>
        <w:rPr>
          <w:rFonts w:ascii="Times New Roman"/>
          <w:b w:val="false"/>
          <w:i w:val="false"/>
          <w:color w:val="000000"/>
          <w:sz w:val="28"/>
        </w:rPr>
        <w:t>
      Ең алдымен, Қазақстанда өндірілген тауарларды сатып алу бойынша міндеттер жаңғырту және құрылыс жобаларын іске асыру кезінде ТМС және олардың мердігерлері мен консорциумның шарттарында көрсетілуге тиіс.</w:t>
      </w:r>
    </w:p>
    <w:bookmarkEnd w:id="415"/>
    <w:bookmarkStart w:name="z455" w:id="416"/>
    <w:p>
      <w:pPr>
        <w:spacing w:after="0"/>
        <w:ind w:left="0"/>
        <w:jc w:val="both"/>
      </w:pPr>
      <w:r>
        <w:rPr>
          <w:rFonts w:ascii="Times New Roman"/>
          <w:b w:val="false"/>
          <w:i w:val="false"/>
          <w:color w:val="000000"/>
          <w:sz w:val="28"/>
        </w:rPr>
        <w:t>
      Жаңғырту мен құрылыс басталғанға дейін ОТӨ-ны инфрақұрылымды жаңғыртудың ауқымды бағдарламасы туралы ақпараттандыру бойынша кешенді жұмыстар жүргізілетін болады. Өндірушілерді Ұлттық жобаның мақсаттары мен міндеттері, электрондық платформаның жұмыс істеу қағидалары, мерзімдері, жаңғырту және құрылыс объектілері, сондай-ақ жұмыс істеп тұрған өндіріс орындарын кеңейту және жаңаларын құрудың барлық мүмкіндіктері туралы ақпараттандыру маңызды аспект болып табылады.</w:t>
      </w:r>
    </w:p>
    <w:bookmarkEnd w:id="416"/>
    <w:bookmarkStart w:name="z456" w:id="417"/>
    <w:p>
      <w:pPr>
        <w:spacing w:after="0"/>
        <w:ind w:left="0"/>
        <w:jc w:val="both"/>
      </w:pPr>
      <w:r>
        <w:rPr>
          <w:rFonts w:ascii="Times New Roman"/>
          <w:b w:val="false"/>
          <w:i w:val="false"/>
          <w:color w:val="000000"/>
          <w:sz w:val="28"/>
        </w:rPr>
        <w:t>
      Энергетикалық және коммуналдық инфрақұрылым желілері мен объектілерін жаңғырту (реконструкциялау, жөндеу) және салу шеңберінде отандық өндіріс тауарларын пайдалануды күшейту тауарларды электронды платформада сатып алуды ұйымдастыру, оның ішінде сатып алу көлемін шоғырландыру және ең көп импортталатын тауарлардың өндірісін кейіннен оқшаулау арқылы жүзеге асырылады.</w:t>
      </w:r>
    </w:p>
    <w:bookmarkEnd w:id="417"/>
    <w:bookmarkStart w:name="z457" w:id="418"/>
    <w:p>
      <w:pPr>
        <w:spacing w:after="0"/>
        <w:ind w:left="0"/>
        <w:jc w:val="both"/>
      </w:pPr>
      <w:r>
        <w:rPr>
          <w:rFonts w:ascii="Times New Roman"/>
          <w:b w:val="false"/>
          <w:i w:val="false"/>
          <w:color w:val="000000"/>
          <w:sz w:val="28"/>
        </w:rPr>
        <w:t>
      Осы мақсаттар үшін өндірушілер мен мердігерлер және консорциум үшін пайдалану оңай болуға тиіс электрондық платформа (жаңа не қолданыстағы платформа базасында толық ашылған) пайдаланылады. Ол үшін электрондық платформаны пайдаланушыларға жүктемені азайту үшін әртүрлі дерекқорларды автоматтандыру мен интеграциялаудың барлық мүмкіндіктері іске қосылады. Электрондық платформа – сатып алу алаңы, сатып алынатын тауарларды бағасы, түрі және көлемі бойынша мониторингілеу, сондай-ақ тауарлар бойынша елішілік құндылықты қадағалау құралы.</w:t>
      </w:r>
    </w:p>
    <w:bookmarkEnd w:id="418"/>
    <w:bookmarkStart w:name="z458" w:id="419"/>
    <w:p>
      <w:pPr>
        <w:spacing w:after="0"/>
        <w:ind w:left="0"/>
        <w:jc w:val="both"/>
      </w:pPr>
      <w:r>
        <w:rPr>
          <w:rFonts w:ascii="Times New Roman"/>
          <w:b w:val="false"/>
          <w:i w:val="false"/>
          <w:color w:val="000000"/>
          <w:sz w:val="28"/>
        </w:rPr>
        <w:t>
      Электрондық платформа жұмысының техникалық іркілістері расталған немесе электрондық платформада жоспарлы-профилактикалық жұмыстар жүргізілген жағдайда тауарларды сатып алу ҰЭМ, ЭМ келісу бойынша құрылыс және өнеркәсіп саласындағы уәкілетті органмен бекітілген Электрондық платформаның жұмыс істеу қағидаларына сәйкес жүзеге асырылады.</w:t>
      </w:r>
    </w:p>
    <w:bookmarkEnd w:id="419"/>
    <w:bookmarkStart w:name="z459" w:id="420"/>
    <w:p>
      <w:pPr>
        <w:spacing w:after="0"/>
        <w:ind w:left="0"/>
        <w:jc w:val="both"/>
      </w:pPr>
      <w:r>
        <w:rPr>
          <w:rFonts w:ascii="Times New Roman"/>
          <w:b w:val="false"/>
          <w:i w:val="false"/>
          <w:color w:val="000000"/>
          <w:sz w:val="28"/>
        </w:rPr>
        <w:t>
      Ұлттық жобаның электрондық сатып алу платформасының жұмыс тәртібі</w:t>
      </w:r>
    </w:p>
    <w:bookmarkEnd w:id="420"/>
    <w:bookmarkStart w:name="z460" w:id="421"/>
    <w:p>
      <w:pPr>
        <w:spacing w:after="0"/>
        <w:ind w:left="0"/>
        <w:jc w:val="both"/>
      </w:pPr>
      <w:r>
        <w:rPr>
          <w:rFonts w:ascii="Times New Roman"/>
          <w:b w:val="false"/>
          <w:i w:val="false"/>
          <w:color w:val="000000"/>
          <w:sz w:val="28"/>
        </w:rPr>
        <w:t>
      Ұлттық жоба шеңберінде ОТӨ тауарларын сатып алуды жүзеге асыруға арналған платформаны айқындауды және оның жұмыс істеуін құрылыс және өнеркәсіп саласындағы уәкілетті орган қамтамасыз ететін болады.</w:t>
      </w:r>
    </w:p>
    <w:bookmarkEnd w:id="421"/>
    <w:bookmarkStart w:name="z461" w:id="422"/>
    <w:p>
      <w:pPr>
        <w:spacing w:after="0"/>
        <w:ind w:left="0"/>
        <w:jc w:val="both"/>
      </w:pPr>
      <w:r>
        <w:rPr>
          <w:rFonts w:ascii="Times New Roman"/>
          <w:b w:val="false"/>
          <w:i w:val="false"/>
          <w:color w:val="000000"/>
          <w:sz w:val="28"/>
        </w:rPr>
        <w:t>
      Платформаның жұмыс істеу қағидаларын ҰЭМ, ЭМ-мен келісу бойынша құрылыс және өнеркәсіп саласындағы уәкілетті орган айқындайды және бекітеді.</w:t>
      </w:r>
    </w:p>
    <w:bookmarkEnd w:id="422"/>
    <w:bookmarkStart w:name="z462" w:id="423"/>
    <w:p>
      <w:pPr>
        <w:spacing w:after="0"/>
        <w:ind w:left="0"/>
        <w:jc w:val="both"/>
      </w:pPr>
      <w:r>
        <w:rPr>
          <w:rFonts w:ascii="Times New Roman"/>
          <w:b w:val="false"/>
          <w:i w:val="false"/>
          <w:color w:val="000000"/>
          <w:sz w:val="28"/>
        </w:rPr>
        <w:t xml:space="preserve">
      Ұлттық жобаның мақсаттары үшін және электрондық платформаға енгізу үшін қазақстандық тауар өндірушілердің тізілімі пайдаланылады, оны ҰЭМ, ЭМ-мен келісу бойынша құрылыс және өнеркәсіп саласындағы уәкілетті орган бекітеді. </w:t>
      </w:r>
    </w:p>
    <w:bookmarkEnd w:id="423"/>
    <w:bookmarkStart w:name="z463" w:id="424"/>
    <w:p>
      <w:pPr>
        <w:spacing w:after="0"/>
        <w:ind w:left="0"/>
        <w:jc w:val="both"/>
      </w:pPr>
      <w:r>
        <w:rPr>
          <w:rFonts w:ascii="Times New Roman"/>
          <w:b w:val="false"/>
          <w:i w:val="false"/>
          <w:color w:val="000000"/>
          <w:sz w:val="28"/>
        </w:rPr>
        <w:t>
      Құрылыс және өнеркәсіп саласындағы уәкілетті орган:</w:t>
      </w:r>
    </w:p>
    <w:bookmarkEnd w:id="424"/>
    <w:bookmarkStart w:name="z464" w:id="425"/>
    <w:p>
      <w:pPr>
        <w:spacing w:after="0"/>
        <w:ind w:left="0"/>
        <w:jc w:val="both"/>
      </w:pPr>
      <w:r>
        <w:rPr>
          <w:rFonts w:ascii="Times New Roman"/>
          <w:b w:val="false"/>
          <w:i w:val="false"/>
          <w:color w:val="000000"/>
          <w:sz w:val="28"/>
        </w:rPr>
        <w:t>
      1) Ұлттық жоба шеңберінде ОТӨ тауарларын сатып алуды жүзеге асыруға арналған платформаны айқындауды және оның жұмыс істеуін;</w:t>
      </w:r>
    </w:p>
    <w:bookmarkEnd w:id="425"/>
    <w:bookmarkStart w:name="z465" w:id="426"/>
    <w:p>
      <w:pPr>
        <w:spacing w:after="0"/>
        <w:ind w:left="0"/>
        <w:jc w:val="both"/>
      </w:pPr>
      <w:r>
        <w:rPr>
          <w:rFonts w:ascii="Times New Roman"/>
          <w:b w:val="false"/>
          <w:i w:val="false"/>
          <w:color w:val="000000"/>
          <w:sz w:val="28"/>
        </w:rPr>
        <w:t>
      2) ОТӨ-ні платформадан алып тастау тетігін;</w:t>
      </w:r>
    </w:p>
    <w:bookmarkEnd w:id="426"/>
    <w:bookmarkStart w:name="z466" w:id="427"/>
    <w:p>
      <w:pPr>
        <w:spacing w:after="0"/>
        <w:ind w:left="0"/>
        <w:jc w:val="both"/>
      </w:pPr>
      <w:r>
        <w:rPr>
          <w:rFonts w:ascii="Times New Roman"/>
          <w:b w:val="false"/>
          <w:i w:val="false"/>
          <w:color w:val="000000"/>
          <w:sz w:val="28"/>
        </w:rPr>
        <w:t>
      3) платформада ОТӨ бағасының мониторингін;</w:t>
      </w:r>
    </w:p>
    <w:bookmarkEnd w:id="427"/>
    <w:bookmarkStart w:name="z467" w:id="428"/>
    <w:p>
      <w:pPr>
        <w:spacing w:after="0"/>
        <w:ind w:left="0"/>
        <w:jc w:val="both"/>
      </w:pPr>
      <w:r>
        <w:rPr>
          <w:rFonts w:ascii="Times New Roman"/>
          <w:b w:val="false"/>
          <w:i w:val="false"/>
          <w:color w:val="000000"/>
          <w:sz w:val="28"/>
        </w:rPr>
        <w:t xml:space="preserve">
      4) ТМС мен мердігерлердің (консорциумның) елішілік құндылық бойынша есептілігінің нысандары мен тәртібінің бекітілуін қамтамасыз етеді. </w:t>
      </w:r>
    </w:p>
    <w:bookmarkEnd w:id="428"/>
    <w:bookmarkStart w:name="z468" w:id="429"/>
    <w:p>
      <w:pPr>
        <w:spacing w:after="0"/>
        <w:ind w:left="0"/>
        <w:jc w:val="both"/>
      </w:pPr>
      <w:r>
        <w:rPr>
          <w:rFonts w:ascii="Times New Roman"/>
          <w:b w:val="false"/>
          <w:i w:val="false"/>
          <w:color w:val="000000"/>
          <w:sz w:val="28"/>
        </w:rPr>
        <w:t xml:space="preserve">
      ТМС тарифтік реттеушіге құрылыс және өнеркәсіп саласындағы уәкілетті орган ҰЭМ, ЭМ-мен келісу бойынша бекіткен нысанға сәйкес өңірлер бөлінісінде Ұлттық жоба шеңберінде салынып жатқан объектілер мен жобалардың елішілік құндылығы бойынша есепті қамтамасыз етеді. </w:t>
      </w:r>
    </w:p>
    <w:bookmarkEnd w:id="429"/>
    <w:bookmarkStart w:name="z469" w:id="430"/>
    <w:p>
      <w:pPr>
        <w:spacing w:after="0"/>
        <w:ind w:left="0"/>
        <w:jc w:val="both"/>
      </w:pPr>
      <w:r>
        <w:rPr>
          <w:rFonts w:ascii="Times New Roman"/>
          <w:b w:val="false"/>
          <w:i w:val="false"/>
          <w:color w:val="000000"/>
          <w:sz w:val="28"/>
        </w:rPr>
        <w:t>
      Мердігер мен консорциум:</w:t>
      </w:r>
    </w:p>
    <w:bookmarkEnd w:id="430"/>
    <w:bookmarkStart w:name="z470" w:id="431"/>
    <w:p>
      <w:pPr>
        <w:spacing w:after="0"/>
        <w:ind w:left="0"/>
        <w:jc w:val="both"/>
      </w:pPr>
      <w:r>
        <w:rPr>
          <w:rFonts w:ascii="Times New Roman"/>
          <w:b w:val="false"/>
          <w:i w:val="false"/>
          <w:color w:val="000000"/>
          <w:sz w:val="28"/>
        </w:rPr>
        <w:t>
      1) ТМС-мен мердігер шарты жасалғаннан кейін 5 жұмыс күнінен кешіктірмей ЭЦҚ арқылы платформада тіркелуді;</w:t>
      </w:r>
    </w:p>
    <w:bookmarkEnd w:id="431"/>
    <w:bookmarkStart w:name="z471" w:id="432"/>
    <w:p>
      <w:pPr>
        <w:spacing w:after="0"/>
        <w:ind w:left="0"/>
        <w:jc w:val="both"/>
      </w:pPr>
      <w:r>
        <w:rPr>
          <w:rFonts w:ascii="Times New Roman"/>
          <w:b w:val="false"/>
          <w:i w:val="false"/>
          <w:color w:val="000000"/>
          <w:sz w:val="28"/>
        </w:rPr>
        <w:t>
      2) ЖСҚ-ны көрсете отырып, сатып алу жоспарын платформаға орналастыруды;</w:t>
      </w:r>
    </w:p>
    <w:bookmarkEnd w:id="432"/>
    <w:bookmarkStart w:name="z472" w:id="433"/>
    <w:p>
      <w:pPr>
        <w:spacing w:after="0"/>
        <w:ind w:left="0"/>
        <w:jc w:val="both"/>
      </w:pPr>
      <w:r>
        <w:rPr>
          <w:rFonts w:ascii="Times New Roman"/>
          <w:b w:val="false"/>
          <w:i w:val="false"/>
          <w:color w:val="000000"/>
          <w:sz w:val="28"/>
        </w:rPr>
        <w:t>
      3) Қазақстанда өндірілетін өнімді ОТӨ-ден платформада сатып алуды;</w:t>
      </w:r>
    </w:p>
    <w:bookmarkEnd w:id="433"/>
    <w:bookmarkStart w:name="z473" w:id="434"/>
    <w:p>
      <w:pPr>
        <w:spacing w:after="0"/>
        <w:ind w:left="0"/>
        <w:jc w:val="both"/>
      </w:pPr>
      <w:r>
        <w:rPr>
          <w:rFonts w:ascii="Times New Roman"/>
          <w:b w:val="false"/>
          <w:i w:val="false"/>
          <w:color w:val="000000"/>
          <w:sz w:val="28"/>
        </w:rPr>
        <w:t>
      4) құрылыс және өнеркәсiп саласындағы уәкiлеттi орган белгiлейтін нысандар мен тәртiп бойынша ТМС-ның тауарларды сатып алу туралы есеп беруін қамтамасыз етеді.</w:t>
      </w:r>
    </w:p>
    <w:bookmarkEnd w:id="434"/>
    <w:bookmarkStart w:name="z474" w:id="435"/>
    <w:p>
      <w:pPr>
        <w:spacing w:after="0"/>
        <w:ind w:left="0"/>
        <w:jc w:val="both"/>
      </w:pPr>
      <w:r>
        <w:rPr>
          <w:rFonts w:ascii="Times New Roman"/>
          <w:b w:val="false"/>
          <w:i w:val="false"/>
          <w:color w:val="000000"/>
          <w:sz w:val="28"/>
        </w:rPr>
        <w:t>
      ОТӨ:</w:t>
      </w:r>
    </w:p>
    <w:bookmarkEnd w:id="435"/>
    <w:bookmarkStart w:name="z475" w:id="436"/>
    <w:p>
      <w:pPr>
        <w:spacing w:after="0"/>
        <w:ind w:left="0"/>
        <w:jc w:val="both"/>
      </w:pPr>
      <w:r>
        <w:rPr>
          <w:rFonts w:ascii="Times New Roman"/>
          <w:b w:val="false"/>
          <w:i w:val="false"/>
          <w:color w:val="000000"/>
          <w:sz w:val="28"/>
        </w:rPr>
        <w:t>
      1) әлеуетті тауарларды жеткізуші ретінде платформада ЭЦҚ арқылы тіркелуді;</w:t>
      </w:r>
    </w:p>
    <w:bookmarkEnd w:id="436"/>
    <w:bookmarkStart w:name="z476" w:id="437"/>
    <w:p>
      <w:pPr>
        <w:spacing w:after="0"/>
        <w:ind w:left="0"/>
        <w:jc w:val="both"/>
      </w:pPr>
      <w:r>
        <w:rPr>
          <w:rFonts w:ascii="Times New Roman"/>
          <w:b w:val="false"/>
          <w:i w:val="false"/>
          <w:color w:val="000000"/>
          <w:sz w:val="28"/>
        </w:rPr>
        <w:t>
      2) Платформаның жұмыс істеу қағидаларына сәйкес өндірілетін тауарлар тізбесін енгізуді;</w:t>
      </w:r>
    </w:p>
    <w:bookmarkEnd w:id="437"/>
    <w:bookmarkStart w:name="z477" w:id="438"/>
    <w:p>
      <w:pPr>
        <w:spacing w:after="0"/>
        <w:ind w:left="0"/>
        <w:jc w:val="both"/>
      </w:pPr>
      <w:r>
        <w:rPr>
          <w:rFonts w:ascii="Times New Roman"/>
          <w:b w:val="false"/>
          <w:i w:val="false"/>
          <w:color w:val="000000"/>
          <w:sz w:val="28"/>
        </w:rPr>
        <w:t>
      3) тиісті сапасын қамтамасыз ете отырып, тауардың белгіленген мерзімдерде жеткізілуін қамтамасыз етеді.</w:t>
      </w:r>
    </w:p>
    <w:bookmarkEnd w:id="438"/>
    <w:bookmarkStart w:name="z478" w:id="439"/>
    <w:p>
      <w:pPr>
        <w:spacing w:after="0"/>
        <w:ind w:left="0"/>
        <w:jc w:val="both"/>
      </w:pPr>
      <w:r>
        <w:rPr>
          <w:rFonts w:ascii="Times New Roman"/>
          <w:b w:val="false"/>
          <w:i w:val="false"/>
          <w:color w:val="000000"/>
          <w:sz w:val="28"/>
        </w:rPr>
        <w:t>
      Стандарттарға сәйкес келмейтін тауарларды жеткізу, мерзімді бұзу фактілері анықталған жағдайда OTӨ платформадан алып тасталады.</w:t>
      </w:r>
    </w:p>
    <w:bookmarkEnd w:id="439"/>
    <w:bookmarkStart w:name="z479" w:id="440"/>
    <w:p>
      <w:pPr>
        <w:spacing w:after="0"/>
        <w:ind w:left="0"/>
        <w:jc w:val="both"/>
      </w:pPr>
      <w:r>
        <w:rPr>
          <w:rFonts w:ascii="Times New Roman"/>
          <w:b w:val="false"/>
          <w:i w:val="false"/>
          <w:color w:val="000000"/>
          <w:sz w:val="28"/>
        </w:rPr>
        <w:t xml:space="preserve">
      Ұлттық жоба шеңберінде пайдаланылатын ОТӨ тауарларын сатып алуға арналған платформаның функционалы </w:t>
      </w:r>
    </w:p>
    <w:bookmarkEnd w:id="440"/>
    <w:bookmarkStart w:name="z480" w:id="441"/>
    <w:p>
      <w:pPr>
        <w:spacing w:after="0"/>
        <w:ind w:left="0"/>
        <w:jc w:val="both"/>
      </w:pPr>
      <w:r>
        <w:rPr>
          <w:rFonts w:ascii="Times New Roman"/>
          <w:b w:val="false"/>
          <w:i w:val="false"/>
          <w:color w:val="000000"/>
          <w:sz w:val="28"/>
        </w:rPr>
        <w:t>
      Жұмыс істеуін құрылыс және өнеркәсіп саласындағы уәкілетті орган қамтамасыз ететін платформа Ұлттық жобаны іске асыру бойынша ресми ақпарат көзі болып табылады және мынадай деректерді қалыптастырады:</w:t>
      </w:r>
    </w:p>
    <w:bookmarkEnd w:id="441"/>
    <w:bookmarkStart w:name="z481" w:id="442"/>
    <w:p>
      <w:pPr>
        <w:spacing w:after="0"/>
        <w:ind w:left="0"/>
        <w:jc w:val="both"/>
      </w:pPr>
      <w:r>
        <w:rPr>
          <w:rFonts w:ascii="Times New Roman"/>
          <w:b w:val="false"/>
          <w:i w:val="false"/>
          <w:color w:val="000000"/>
          <w:sz w:val="28"/>
        </w:rPr>
        <w:t>
      1) сатып алынатын тауарлардың жалпы көлемі (заттай және ақшалай түрде), сатып алынатын тауарлардың саны, платформада тіркелген ТМС-ның және мердігерлердің/консорциумның сатып алатын тауарларының елішілік құндылығы көрсеткіштері (жаңғыртудың әрбір кезеңінде заттай және ақшалай түрде);</w:t>
      </w:r>
    </w:p>
    <w:bookmarkEnd w:id="442"/>
    <w:bookmarkStart w:name="z482" w:id="443"/>
    <w:p>
      <w:pPr>
        <w:spacing w:after="0"/>
        <w:ind w:left="0"/>
        <w:jc w:val="both"/>
      </w:pPr>
      <w:r>
        <w:rPr>
          <w:rFonts w:ascii="Times New Roman"/>
          <w:b w:val="false"/>
          <w:i w:val="false"/>
          <w:color w:val="000000"/>
          <w:sz w:val="28"/>
        </w:rPr>
        <w:t>
      2) ТМС сатып алуы, жаңғырту және құрылыс жобалары, платформада тіркелген мердігерлер/консорциум бөлінісінде тауарлардағы елішілік құндылықтың үлесі (заттай және ақшалай түрде);</w:t>
      </w:r>
    </w:p>
    <w:bookmarkEnd w:id="443"/>
    <w:bookmarkStart w:name="z483" w:id="444"/>
    <w:p>
      <w:pPr>
        <w:spacing w:after="0"/>
        <w:ind w:left="0"/>
        <w:jc w:val="both"/>
      </w:pPr>
      <w:r>
        <w:rPr>
          <w:rFonts w:ascii="Times New Roman"/>
          <w:b w:val="false"/>
          <w:i w:val="false"/>
          <w:color w:val="000000"/>
          <w:sz w:val="28"/>
        </w:rPr>
        <w:t>
      3) өндiрiстi оқшаулау бойынша офтейк-келiсiмшарттар жасалуы ықтимал тауарлардың тiзбесi;</w:t>
      </w:r>
    </w:p>
    <w:bookmarkEnd w:id="444"/>
    <w:bookmarkStart w:name="z484" w:id="445"/>
    <w:p>
      <w:pPr>
        <w:spacing w:after="0"/>
        <w:ind w:left="0"/>
        <w:jc w:val="both"/>
      </w:pPr>
      <w:r>
        <w:rPr>
          <w:rFonts w:ascii="Times New Roman"/>
          <w:b w:val="false"/>
          <w:i w:val="false"/>
          <w:color w:val="000000"/>
          <w:sz w:val="28"/>
        </w:rPr>
        <w:t>
      4) бағасы мен техникалық сипаттамалары бойынша жоспарланған тауарларды сатып алудың мониторингі;</w:t>
      </w:r>
    </w:p>
    <w:bookmarkEnd w:id="445"/>
    <w:bookmarkStart w:name="z485" w:id="446"/>
    <w:p>
      <w:pPr>
        <w:spacing w:after="0"/>
        <w:ind w:left="0"/>
        <w:jc w:val="both"/>
      </w:pPr>
      <w:r>
        <w:rPr>
          <w:rFonts w:ascii="Times New Roman"/>
          <w:b w:val="false"/>
          <w:i w:val="false"/>
          <w:color w:val="000000"/>
          <w:sz w:val="28"/>
        </w:rPr>
        <w:t xml:space="preserve">
      5) ОТӨ тауарларын сатып алудың мониторингі. </w:t>
      </w:r>
    </w:p>
    <w:bookmarkEnd w:id="446"/>
    <w:bookmarkStart w:name="z486" w:id="447"/>
    <w:p>
      <w:pPr>
        <w:spacing w:after="0"/>
        <w:ind w:left="0"/>
        <w:jc w:val="both"/>
      </w:pPr>
      <w:r>
        <w:rPr>
          <w:rFonts w:ascii="Times New Roman"/>
          <w:b w:val="false"/>
          <w:i w:val="false"/>
          <w:color w:val="000000"/>
          <w:sz w:val="28"/>
        </w:rPr>
        <w:t xml:space="preserve">
      Ұлттық жобаға қатысатын ОТӨ-нің туындайтын проблемаларын жедел шешу мақсатында жедел кері байланыс орнату және қажетті шешімдерді пысықтау үшін бизнес-қоғамдастықтардың өкілдерімен және кәсіпорындармен салалық жұмыс топтары құрылатын болады. </w:t>
      </w:r>
    </w:p>
    <w:bookmarkEnd w:id="447"/>
    <w:bookmarkStart w:name="z487" w:id="448"/>
    <w:p>
      <w:pPr>
        <w:spacing w:after="0"/>
        <w:ind w:left="0"/>
        <w:jc w:val="both"/>
      </w:pPr>
      <w:r>
        <w:rPr>
          <w:rFonts w:ascii="Times New Roman"/>
          <w:b w:val="false"/>
          <w:i w:val="false"/>
          <w:color w:val="000000"/>
          <w:sz w:val="28"/>
        </w:rPr>
        <w:t>
      Ұлттық жоба шеңберінде ТМС және олардың мердігерлері/консорциумы сатып алатын тауарлардың көлемі бойынша шоғырландырылған деректер негізінде офтейк-келісімшарттарын жасасу бойынша ұсыныстарды қалыптастыру мақсатында ел аумағында өндірісті кейіннен оқшаулау үшін ОТӨ-нің ағымдағы мүмкіндіктерін бағалау және қазіргі әлеуетін талдау бойынша жұмыс жүргізілетін болады. Осы мақсатта құрылыс және өнеркәсіп саласындағы уәкілетті орган ҰЭМ, ЭМ-мен келісу бойынша электрондық платформаның жұмыс істеу қағидаларына енгізу үшін Ұлттық жоба шеңберінде офтейк-келісімшарттарын жасасу тетігін әзірлеп, бекітетін болады.</w:t>
      </w:r>
    </w:p>
    <w:bookmarkEnd w:id="448"/>
    <w:bookmarkStart w:name="z488" w:id="449"/>
    <w:p>
      <w:pPr>
        <w:spacing w:after="0"/>
        <w:ind w:left="0"/>
        <w:jc w:val="both"/>
      </w:pPr>
      <w:r>
        <w:rPr>
          <w:rFonts w:ascii="Times New Roman"/>
          <w:b w:val="false"/>
          <w:i w:val="false"/>
          <w:color w:val="000000"/>
          <w:sz w:val="28"/>
        </w:rPr>
        <w:t xml:space="preserve">
      4-бағыт. Тариф көтерілген кезде халық шығысын өтеу тетіктері </w:t>
      </w:r>
    </w:p>
    <w:bookmarkEnd w:id="449"/>
    <w:bookmarkStart w:name="z489" w:id="450"/>
    <w:p>
      <w:pPr>
        <w:spacing w:after="0"/>
        <w:ind w:left="0"/>
        <w:jc w:val="both"/>
      </w:pPr>
      <w:r>
        <w:rPr>
          <w:rFonts w:ascii="Times New Roman"/>
          <w:b w:val="false"/>
          <w:i w:val="false"/>
          <w:color w:val="000000"/>
          <w:sz w:val="28"/>
        </w:rPr>
        <w:t>
      5-міндет. Халық шығысына тарифтік жүктеменің әсерін жұмсарту</w:t>
      </w:r>
    </w:p>
    <w:bookmarkEnd w:id="450"/>
    <w:bookmarkStart w:name="z490" w:id="451"/>
    <w:p>
      <w:pPr>
        <w:spacing w:after="0"/>
        <w:ind w:left="0"/>
        <w:jc w:val="both"/>
      </w:pPr>
      <w:r>
        <w:rPr>
          <w:rFonts w:ascii="Times New Roman"/>
          <w:b w:val="false"/>
          <w:i w:val="false"/>
          <w:color w:val="000000"/>
          <w:sz w:val="28"/>
        </w:rPr>
        <w:t>
      Тарифтік жүктемені жұмсарту мақсатында коммуналдық көрсетілетін қызметтердің ақысын төлеуге жұмсалған шығындардың бір бөлігін өтеуге бағытталған тұрғын үй көмегін көрсету тетігі арқылы қолдау көрсетілетін болады. Бұл шара аз қамтылған азаматтарға олардың нақты қажеттіліктерін ескере отырып көмек көрсетуге мүмкіндік береді, бұл мемлекеттік қолдау қаражатының неғұрлым тиімді бөлінуіне ықпал етеді.</w:t>
      </w:r>
    </w:p>
    <w:bookmarkEnd w:id="451"/>
    <w:bookmarkStart w:name="z491" w:id="452"/>
    <w:p>
      <w:pPr>
        <w:spacing w:after="0"/>
        <w:ind w:left="0"/>
        <w:jc w:val="both"/>
      </w:pPr>
      <w:r>
        <w:rPr>
          <w:rFonts w:ascii="Times New Roman"/>
          <w:b w:val="false"/>
          <w:i w:val="false"/>
          <w:color w:val="000000"/>
          <w:sz w:val="28"/>
        </w:rPr>
        <w:t>
      Мәселен, шығыстардың рұқсат етілген шекті деңгейі 5 %-ға дейін төмендейді.</w:t>
      </w:r>
    </w:p>
    <w:bookmarkEnd w:id="452"/>
    <w:bookmarkStart w:name="z492" w:id="453"/>
    <w:p>
      <w:pPr>
        <w:spacing w:after="0"/>
        <w:ind w:left="0"/>
        <w:jc w:val="both"/>
      </w:pPr>
      <w:r>
        <w:rPr>
          <w:rFonts w:ascii="Times New Roman"/>
          <w:b w:val="false"/>
          <w:i w:val="false"/>
          <w:color w:val="000000"/>
          <w:sz w:val="28"/>
        </w:rPr>
        <w:t>
      Ұлттық жоба шеңберінде тұрғын үй көмегінің көлемін есептеу кезінде тұрғын үй алаңының нормалары мен коммуналдық көрсетілетін қызметтерді тұтыну нормалары біріздендірілетін болады. Осылайша, жоспарланып отырған өзгерістер мемлекеттік көмек мөлшерін және әлеуметтік қолдауды алушылардың шеңберін ұлғайтуға мүмкіндік береді.</w:t>
      </w:r>
    </w:p>
    <w:bookmarkEnd w:id="453"/>
    <w:bookmarkStart w:name="z493" w:id="454"/>
    <w:p>
      <w:pPr>
        <w:spacing w:after="0"/>
        <w:ind w:left="0"/>
        <w:jc w:val="both"/>
      </w:pPr>
      <w:r>
        <w:rPr>
          <w:rFonts w:ascii="Times New Roman"/>
          <w:b w:val="false"/>
          <w:i w:val="false"/>
          <w:color w:val="000000"/>
          <w:sz w:val="28"/>
        </w:rPr>
        <w:t>
      Бөлінетін қаражаттың мақсатына сай пайдаланылуын қамтамасыз ету үшін 2025 жылы тұрғын үй көмегін көрсету процесінің ашықтығы мен бақылануын қамтамасыз ететін заманауи цифрлық шешімдер енгізілетін болады.</w:t>
      </w:r>
    </w:p>
    <w:bookmarkEnd w:id="454"/>
    <w:bookmarkStart w:name="z494" w:id="455"/>
    <w:p>
      <w:pPr>
        <w:spacing w:after="0"/>
        <w:ind w:left="0"/>
        <w:jc w:val="both"/>
      </w:pPr>
      <w:r>
        <w:rPr>
          <w:rFonts w:ascii="Times New Roman"/>
          <w:b w:val="false"/>
          <w:i w:val="false"/>
          <w:color w:val="000000"/>
          <w:sz w:val="28"/>
        </w:rPr>
        <w:t>
      Атап айтқанда, коммуналдық көрсетілетін қызметтердің ақысын төлеу үшін тұрғын үй көмегін алу рәсімін қолданыстағы мемлекеттік цифрлық платформалармен интеграциялау қажет. Бұл тұрғын үй көмегін тағайындауға өтінім беру, қарау және мақұлдау процестерін автоматтандыруға, сондай-ақ оны коммуналдық көрсетілетін қызметтердің ақысын төлеуге тікелей аударуға мүмкіндік береді, бұл қаражаттың мақсатына сай пайдаланылмауы тәуекелін азайтады.</w:t>
      </w:r>
    </w:p>
    <w:bookmarkEnd w:id="455"/>
    <w:bookmarkStart w:name="z495" w:id="456"/>
    <w:p>
      <w:pPr>
        <w:spacing w:after="0"/>
        <w:ind w:left="0"/>
        <w:jc w:val="both"/>
      </w:pPr>
      <w:r>
        <w:rPr>
          <w:rFonts w:ascii="Times New Roman"/>
          <w:b w:val="false"/>
          <w:i w:val="false"/>
          <w:color w:val="000000"/>
          <w:sz w:val="28"/>
        </w:rPr>
        <w:t>
      2025 жылы коммуналдық көрсетілетін қызметтердің барлық түрі бойынша абоненттер туралы ақпаратты және төленген шығындар сомасын қамтитын бірыңғай автоматтандырылған жүйе енгізілетін болады.</w:t>
      </w:r>
    </w:p>
    <w:bookmarkEnd w:id="456"/>
    <w:bookmarkStart w:name="z496" w:id="457"/>
    <w:p>
      <w:pPr>
        <w:spacing w:after="0"/>
        <w:ind w:left="0"/>
        <w:jc w:val="both"/>
      </w:pPr>
      <w:r>
        <w:rPr>
          <w:rFonts w:ascii="Times New Roman"/>
          <w:b w:val="false"/>
          <w:i w:val="false"/>
          <w:color w:val="000000"/>
          <w:sz w:val="28"/>
        </w:rPr>
        <w:t>
      Ұсынылып отырған тетік коммуналдық көрсетілетін қызметтер үшін шоттарды төлеу туралы деректерді автоматты түрде интеграциялауға және жергілікті атқарушы органдардың жұмысын орталықтандыруға мүмкіндік береді.</w:t>
      </w:r>
    </w:p>
    <w:bookmarkEnd w:id="457"/>
    <w:bookmarkStart w:name="z497" w:id="458"/>
    <w:p>
      <w:pPr>
        <w:spacing w:after="0"/>
        <w:ind w:left="0"/>
        <w:jc w:val="both"/>
      </w:pPr>
      <w:r>
        <w:rPr>
          <w:rFonts w:ascii="Times New Roman"/>
          <w:b w:val="false"/>
          <w:i w:val="false"/>
          <w:color w:val="000000"/>
          <w:sz w:val="28"/>
        </w:rPr>
        <w:t>
      Аз қамтылған халықты қолдаудың осы тәсілі халыққа тұрғын үй көмегінің мақсатына сай көрсетілуі есебінен бюджет қаражатын пайдаланудың ашық болуын қамтамасыз етеді. Табыстарының деңгейіне қарамастан, барлық тұтынушыға қолданылатын тарифтерді тікелей субсидиялаудан айырмашылығы – тұрғын үй көмегі қаржылай көмекке шын мұқтаж азаматтардың санатына ғана бағытталатын болады.</w:t>
      </w:r>
    </w:p>
    <w:bookmarkEnd w:id="458"/>
    <w:bookmarkStart w:name="z498" w:id="459"/>
    <w:p>
      <w:pPr>
        <w:spacing w:after="0"/>
        <w:ind w:left="0"/>
        <w:jc w:val="both"/>
      </w:pPr>
      <w:r>
        <w:rPr>
          <w:rFonts w:ascii="Times New Roman"/>
          <w:b w:val="false"/>
          <w:i w:val="false"/>
          <w:color w:val="000000"/>
          <w:sz w:val="28"/>
        </w:rPr>
        <w:t xml:space="preserve">
      Бұдан басқа, Ұлттық жобаның бірінші жылын орындау үшін жедел шаралар қабылдануына байланысты осы қаулыға 2-қосымшаға сәйкес өтпелі кезең жобалары іске асырылуда. </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"Энергетикалық және коммуналдық</w:t>
            </w:r>
            <w:r>
              <w:br/>
            </w:r>
            <w:r>
              <w:rPr>
                <w:rFonts w:ascii="Times New Roman"/>
                <w:b w:val="false"/>
                <w:i w:val="false"/>
                <w:color w:val="000000"/>
                <w:sz w:val="20"/>
              </w:rPr>
              <w:t>секторларды жаңғырту"</w:t>
            </w:r>
            <w:r>
              <w:br/>
            </w:r>
            <w:r>
              <w:rPr>
                <w:rFonts w:ascii="Times New Roman"/>
                <w:b w:val="false"/>
                <w:i w:val="false"/>
                <w:color w:val="000000"/>
                <w:sz w:val="20"/>
              </w:rPr>
              <w:t>ұлттық жобасына</w:t>
            </w:r>
            <w:r>
              <w:br/>
            </w:r>
            <w:r>
              <w:rPr>
                <w:rFonts w:ascii="Times New Roman"/>
                <w:b w:val="false"/>
                <w:i w:val="false"/>
                <w:color w:val="000000"/>
                <w:sz w:val="20"/>
              </w:rPr>
              <w:t>1-қосымша</w:t>
            </w:r>
          </w:p>
        </w:tc>
      </w:tr>
    </w:tbl>
    <w:bookmarkStart w:name="z500" w:id="460"/>
    <w:p>
      <w:pPr>
        <w:spacing w:after="0"/>
        <w:ind w:left="0"/>
        <w:jc w:val="left"/>
      </w:pPr>
      <w:r>
        <w:rPr>
          <w:rFonts w:ascii="Times New Roman"/>
          <w:b/>
          <w:i w:val="false"/>
          <w:color w:val="000000"/>
        </w:rPr>
        <w:t xml:space="preserve"> Ұлттық жобаны іске асырудың жоспар-графигі</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бірлігі/аяқталу нысаны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қаржыландыру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өткен жылғы фактіге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Энергетикалық және коммуналдық секторлардың инфрақұрылымын (желілері мен объектілерін) жаңғырту және салу</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Жылумен жабдықтау желілерінің тозу деңгейі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61"/>
          <w:p>
            <w:pPr>
              <w:spacing w:after="20"/>
              <w:ind w:left="20"/>
              <w:jc w:val="both"/>
            </w:pPr>
            <w:r>
              <w:rPr>
                <w:rFonts w:ascii="Times New Roman"/>
                <w:b w:val="false"/>
                <w:i w:val="false"/>
                <w:color w:val="000000"/>
                <w:sz w:val="20"/>
              </w:rPr>
              <w:t>
-</w:t>
            </w:r>
          </w:p>
          <w:bookmarkEnd w:id="461"/>
          <w:p>
            <w:pPr>
              <w:spacing w:after="20"/>
              <w:ind w:left="20"/>
              <w:jc w:val="both"/>
            </w:pPr>
            <w:r>
              <w:rPr>
                <w:rFonts w:ascii="Times New Roman"/>
                <w:b w:val="false"/>
                <w:i w:val="false"/>
                <w:color w:val="000000"/>
                <w:sz w:val="20"/>
              </w:rPr>
              <w:t>
4 %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1 575 791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62"/>
          <w:p>
            <w:pPr>
              <w:spacing w:after="20"/>
              <w:ind w:left="20"/>
              <w:jc w:val="both"/>
            </w:pPr>
            <w:r>
              <w:rPr>
                <w:rFonts w:ascii="Times New Roman"/>
                <w:b w:val="false"/>
                <w:i w:val="false"/>
                <w:color w:val="000000"/>
                <w:sz w:val="20"/>
              </w:rPr>
              <w:t xml:space="preserve">
1 </w:t>
            </w:r>
          </w:p>
          <w:bookmarkEnd w:id="462"/>
          <w:p>
            <w:pPr>
              <w:spacing w:after="20"/>
              <w:ind w:left="20"/>
              <w:jc w:val="both"/>
            </w:pPr>
            <w:r>
              <w:rPr>
                <w:rFonts w:ascii="Times New Roman"/>
                <w:b w:val="false"/>
                <w:i w:val="false"/>
                <w:color w:val="000000"/>
                <w:sz w:val="20"/>
              </w:rPr>
              <w:t>
256 797</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63"/>
          <w:p>
            <w:pPr>
              <w:spacing w:after="20"/>
              <w:ind w:left="20"/>
              <w:jc w:val="both"/>
            </w:pPr>
            <w:r>
              <w:rPr>
                <w:rFonts w:ascii="Times New Roman"/>
                <w:b w:val="false"/>
                <w:i w:val="false"/>
                <w:color w:val="000000"/>
                <w:sz w:val="20"/>
              </w:rPr>
              <w:t>
Абай облысында 53 км жылумен жабдықтау желілері мен көздерін жаңғырту және салу</w:t>
            </w:r>
          </w:p>
          <w:bookmarkEnd w:id="463"/>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64"/>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w:t>
            </w:r>
          </w:p>
          <w:bookmarkEnd w:id="464"/>
          <w:p>
            <w:pPr>
              <w:spacing w:after="20"/>
              <w:ind w:left="20"/>
              <w:jc w:val="both"/>
            </w:pPr>
            <w:r>
              <w:rPr>
                <w:rFonts w:ascii="Times New Roman"/>
                <w:b w:val="false"/>
                <w:i w:val="false"/>
                <w:color w:val="000000"/>
                <w:sz w:val="20"/>
              </w:rPr>
              <w:t xml:space="preserve">
және Абай облысы әкімінің орынбасары Серік Төлеуғалиұлы Төленбергенов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65"/>
          <w:p>
            <w:pPr>
              <w:spacing w:after="20"/>
              <w:ind w:left="20"/>
              <w:jc w:val="both"/>
            </w:pPr>
            <w:r>
              <w:rPr>
                <w:rFonts w:ascii="Times New Roman"/>
                <w:b w:val="false"/>
                <w:i w:val="false"/>
                <w:color w:val="000000"/>
                <w:sz w:val="20"/>
              </w:rPr>
              <w:t>
3 456</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субсидия</w:t>
            </w:r>
          </w:p>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66"/>
          <w:p>
            <w:pPr>
              <w:spacing w:after="20"/>
              <w:ind w:left="20"/>
              <w:jc w:val="both"/>
            </w:pPr>
            <w:r>
              <w:rPr>
                <w:rFonts w:ascii="Times New Roman"/>
                <w:b w:val="false"/>
                <w:i w:val="false"/>
                <w:color w:val="000000"/>
                <w:sz w:val="20"/>
              </w:rPr>
              <w:t>
12 912 (оның ішінде субсидия</w:t>
            </w:r>
          </w:p>
          <w:bookmarkEnd w:id="466"/>
          <w:p>
            <w:pPr>
              <w:spacing w:after="20"/>
              <w:ind w:left="20"/>
              <w:jc w:val="both"/>
            </w:pPr>
            <w:r>
              <w:rPr>
                <w:rFonts w:ascii="Times New Roman"/>
                <w:b w:val="false"/>
                <w:i w:val="false"/>
                <w:color w:val="000000"/>
                <w:sz w:val="20"/>
              </w:rPr>
              <w:t>
1 471)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67"/>
          <w:p>
            <w:pPr>
              <w:spacing w:after="20"/>
              <w:ind w:left="20"/>
              <w:jc w:val="both"/>
            </w:pPr>
            <w:r>
              <w:rPr>
                <w:rFonts w:ascii="Times New Roman"/>
                <w:b w:val="false"/>
                <w:i w:val="false"/>
                <w:color w:val="000000"/>
                <w:sz w:val="20"/>
              </w:rPr>
              <w:t>
16 094 (оның ішінде субсидия</w:t>
            </w:r>
          </w:p>
          <w:bookmarkEnd w:id="467"/>
          <w:p>
            <w:pPr>
              <w:spacing w:after="20"/>
              <w:ind w:left="20"/>
              <w:jc w:val="both"/>
            </w:pPr>
            <w:r>
              <w:rPr>
                <w:rFonts w:ascii="Times New Roman"/>
                <w:b w:val="false"/>
                <w:i w:val="false"/>
                <w:color w:val="000000"/>
                <w:sz w:val="20"/>
              </w:rPr>
              <w:t>
2 524)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68"/>
          <w:p>
            <w:pPr>
              <w:spacing w:after="20"/>
              <w:ind w:left="20"/>
              <w:jc w:val="both"/>
            </w:pPr>
            <w:r>
              <w:rPr>
                <w:rFonts w:ascii="Times New Roman"/>
                <w:b w:val="false"/>
                <w:i w:val="false"/>
                <w:color w:val="000000"/>
                <w:sz w:val="20"/>
              </w:rPr>
              <w:t>
12 516 (оның ішінде субсидия</w:t>
            </w:r>
          </w:p>
          <w:bookmarkEnd w:id="468"/>
          <w:p>
            <w:pPr>
              <w:spacing w:after="20"/>
              <w:ind w:left="20"/>
              <w:jc w:val="both"/>
            </w:pPr>
            <w:r>
              <w:rPr>
                <w:rFonts w:ascii="Times New Roman"/>
                <w:b w:val="false"/>
                <w:i w:val="false"/>
                <w:color w:val="000000"/>
                <w:sz w:val="20"/>
              </w:rPr>
              <w:t>
3 203)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69"/>
          <w:p>
            <w:pPr>
              <w:spacing w:after="20"/>
              <w:ind w:left="20"/>
              <w:jc w:val="both"/>
            </w:pPr>
            <w:r>
              <w:rPr>
                <w:rFonts w:ascii="Times New Roman"/>
                <w:b w:val="false"/>
                <w:i w:val="false"/>
                <w:color w:val="000000"/>
                <w:sz w:val="20"/>
              </w:rPr>
              <w:t>
8 544 (оның ішінде субсидия</w:t>
            </w:r>
          </w:p>
          <w:bookmarkEnd w:id="469"/>
          <w:p>
            <w:pPr>
              <w:spacing w:after="20"/>
              <w:ind w:left="20"/>
              <w:jc w:val="both"/>
            </w:pPr>
            <w:r>
              <w:rPr>
                <w:rFonts w:ascii="Times New Roman"/>
                <w:b w:val="false"/>
                <w:i w:val="false"/>
                <w:color w:val="000000"/>
                <w:sz w:val="20"/>
              </w:rPr>
              <w:t>
3 488)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70"/>
          <w:p>
            <w:pPr>
              <w:spacing w:after="20"/>
              <w:ind w:left="20"/>
              <w:jc w:val="both"/>
            </w:pPr>
            <w:r>
              <w:rPr>
                <w:rFonts w:ascii="Times New Roman"/>
                <w:b w:val="false"/>
                <w:i w:val="false"/>
                <w:color w:val="000000"/>
                <w:sz w:val="20"/>
              </w:rPr>
              <w:t>
53 522 (оның ішінде субсидия</w:t>
            </w:r>
          </w:p>
          <w:bookmarkEnd w:id="470"/>
          <w:p>
            <w:pPr>
              <w:spacing w:after="20"/>
              <w:ind w:left="20"/>
              <w:jc w:val="both"/>
            </w:pPr>
            <w:r>
              <w:rPr>
                <w:rFonts w:ascii="Times New Roman"/>
                <w:b w:val="false"/>
                <w:i w:val="false"/>
                <w:color w:val="000000"/>
                <w:sz w:val="20"/>
              </w:rPr>
              <w:t>
10 950)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42 572</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84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Ақмола облысы әкімінің орынбасары Досұлан Ерланұлы Айтбаев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71"/>
          <w:p>
            <w:pPr>
              <w:spacing w:after="20"/>
              <w:ind w:left="20"/>
              <w:jc w:val="both"/>
            </w:pPr>
            <w:r>
              <w:rPr>
                <w:rFonts w:ascii="Times New Roman"/>
                <w:b w:val="false"/>
                <w:i w:val="false"/>
                <w:color w:val="000000"/>
                <w:sz w:val="20"/>
              </w:rPr>
              <w:t>
5 475 (оның ішінде субсидия</w:t>
            </w:r>
          </w:p>
          <w:bookmarkEnd w:id="471"/>
          <w:p>
            <w:pPr>
              <w:spacing w:after="20"/>
              <w:ind w:left="20"/>
              <w:jc w:val="both"/>
            </w:pPr>
            <w:r>
              <w:rPr>
                <w:rFonts w:ascii="Times New Roman"/>
                <w:b w:val="false"/>
                <w:i w:val="false"/>
                <w:color w:val="000000"/>
                <w:sz w:val="20"/>
              </w:rPr>
              <w:t>
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72"/>
          <w:p>
            <w:pPr>
              <w:spacing w:after="20"/>
              <w:ind w:left="20"/>
              <w:jc w:val="both"/>
            </w:pPr>
            <w:r>
              <w:rPr>
                <w:rFonts w:ascii="Times New Roman"/>
                <w:b w:val="false"/>
                <w:i w:val="false"/>
                <w:color w:val="000000"/>
                <w:sz w:val="20"/>
              </w:rPr>
              <w:t>
20 454 (оның ішінде субсидия</w:t>
            </w:r>
          </w:p>
          <w:bookmarkEnd w:id="472"/>
          <w:p>
            <w:pPr>
              <w:spacing w:after="20"/>
              <w:ind w:left="20"/>
              <w:jc w:val="both"/>
            </w:pPr>
            <w:r>
              <w:rPr>
                <w:rFonts w:ascii="Times New Roman"/>
                <w:b w:val="false"/>
                <w:i w:val="false"/>
                <w:color w:val="000000"/>
                <w:sz w:val="20"/>
              </w:rPr>
              <w:t>
2 330)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73"/>
          <w:p>
            <w:pPr>
              <w:spacing w:after="20"/>
              <w:ind w:left="20"/>
              <w:jc w:val="both"/>
            </w:pPr>
            <w:r>
              <w:rPr>
                <w:rFonts w:ascii="Times New Roman"/>
                <w:b w:val="false"/>
                <w:i w:val="false"/>
                <w:color w:val="000000"/>
                <w:sz w:val="20"/>
              </w:rPr>
              <w:t>
25 495 (оның ішінде субсидия</w:t>
            </w:r>
          </w:p>
          <w:bookmarkEnd w:id="473"/>
          <w:p>
            <w:pPr>
              <w:spacing w:after="20"/>
              <w:ind w:left="20"/>
              <w:jc w:val="both"/>
            </w:pPr>
            <w:r>
              <w:rPr>
                <w:rFonts w:ascii="Times New Roman"/>
                <w:b w:val="false"/>
                <w:i w:val="false"/>
                <w:color w:val="000000"/>
                <w:sz w:val="20"/>
              </w:rPr>
              <w:t>
3 999)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74"/>
          <w:p>
            <w:pPr>
              <w:spacing w:after="20"/>
              <w:ind w:left="20"/>
              <w:jc w:val="both"/>
            </w:pPr>
            <w:r>
              <w:rPr>
                <w:rFonts w:ascii="Times New Roman"/>
                <w:b w:val="false"/>
                <w:i w:val="false"/>
                <w:color w:val="000000"/>
                <w:sz w:val="20"/>
              </w:rPr>
              <w:t>
19 826 (оның ішінде субсидия</w:t>
            </w:r>
          </w:p>
          <w:bookmarkEnd w:id="474"/>
          <w:p>
            <w:pPr>
              <w:spacing w:after="20"/>
              <w:ind w:left="20"/>
              <w:jc w:val="both"/>
            </w:pPr>
            <w:r>
              <w:rPr>
                <w:rFonts w:ascii="Times New Roman"/>
                <w:b w:val="false"/>
                <w:i w:val="false"/>
                <w:color w:val="000000"/>
                <w:sz w:val="20"/>
              </w:rPr>
              <w:t>
5 074)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75"/>
          <w:p>
            <w:pPr>
              <w:spacing w:after="20"/>
              <w:ind w:left="20"/>
              <w:jc w:val="both"/>
            </w:pPr>
            <w:r>
              <w:rPr>
                <w:rFonts w:ascii="Times New Roman"/>
                <w:b w:val="false"/>
                <w:i w:val="false"/>
                <w:color w:val="000000"/>
                <w:sz w:val="20"/>
              </w:rPr>
              <w:t>
13 534 (оның ішінде субсидия</w:t>
            </w:r>
          </w:p>
          <w:bookmarkEnd w:id="475"/>
          <w:p>
            <w:pPr>
              <w:spacing w:after="20"/>
              <w:ind w:left="20"/>
              <w:jc w:val="both"/>
            </w:pPr>
            <w:r>
              <w:rPr>
                <w:rFonts w:ascii="Times New Roman"/>
                <w:b w:val="false"/>
                <w:i w:val="false"/>
                <w:color w:val="000000"/>
                <w:sz w:val="20"/>
              </w:rPr>
              <w:t>
5 526)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76"/>
          <w:p>
            <w:pPr>
              <w:spacing w:after="20"/>
              <w:ind w:left="20"/>
              <w:jc w:val="both"/>
            </w:pPr>
            <w:r>
              <w:rPr>
                <w:rFonts w:ascii="Times New Roman"/>
                <w:b w:val="false"/>
                <w:i w:val="false"/>
                <w:color w:val="000000"/>
                <w:sz w:val="20"/>
              </w:rPr>
              <w:t>
84 785 (оның ішінде субсидия</w:t>
            </w:r>
          </w:p>
          <w:bookmarkEnd w:id="476"/>
          <w:p>
            <w:pPr>
              <w:spacing w:after="20"/>
              <w:ind w:left="20"/>
              <w:jc w:val="both"/>
            </w:pPr>
            <w:r>
              <w:rPr>
                <w:rFonts w:ascii="Times New Roman"/>
                <w:b w:val="false"/>
                <w:i w:val="false"/>
                <w:color w:val="000000"/>
                <w:sz w:val="20"/>
              </w:rPr>
              <w:t>
17 346)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67 349</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 47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Ақтөбе облысы әкімінің орынбасары Асылбек Есімқанұлы Есенбаев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77"/>
          <w:p>
            <w:pPr>
              <w:spacing w:after="20"/>
              <w:ind w:left="20"/>
              <w:jc w:val="both"/>
            </w:pPr>
            <w:r>
              <w:rPr>
                <w:rFonts w:ascii="Times New Roman"/>
                <w:b w:val="false"/>
                <w:i w:val="false"/>
                <w:color w:val="000000"/>
                <w:sz w:val="20"/>
              </w:rPr>
              <w:t>
2 988 (оның ішінде субсидия</w:t>
            </w:r>
          </w:p>
          <w:bookmarkEnd w:id="477"/>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78"/>
          <w:p>
            <w:pPr>
              <w:spacing w:after="20"/>
              <w:ind w:left="20"/>
              <w:jc w:val="both"/>
            </w:pPr>
            <w:r>
              <w:rPr>
                <w:rFonts w:ascii="Times New Roman"/>
                <w:b w:val="false"/>
                <w:i w:val="false"/>
                <w:color w:val="000000"/>
                <w:sz w:val="20"/>
              </w:rPr>
              <w:t>
11 161 (оның ішінде субсидия</w:t>
            </w:r>
          </w:p>
          <w:bookmarkEnd w:id="478"/>
          <w:p>
            <w:pPr>
              <w:spacing w:after="20"/>
              <w:ind w:left="20"/>
              <w:jc w:val="both"/>
            </w:pPr>
            <w:r>
              <w:rPr>
                <w:rFonts w:ascii="Times New Roman"/>
                <w:b w:val="false"/>
                <w:i w:val="false"/>
                <w:color w:val="000000"/>
                <w:sz w:val="20"/>
              </w:rPr>
              <w:t>
1 271)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79"/>
          <w:p>
            <w:pPr>
              <w:spacing w:after="20"/>
              <w:ind w:left="20"/>
              <w:jc w:val="both"/>
            </w:pPr>
            <w:r>
              <w:rPr>
                <w:rFonts w:ascii="Times New Roman"/>
                <w:b w:val="false"/>
                <w:i w:val="false"/>
                <w:color w:val="000000"/>
                <w:sz w:val="20"/>
              </w:rPr>
              <w:t>
13 911 (оның ішінде субсидия</w:t>
            </w:r>
          </w:p>
          <w:bookmarkEnd w:id="479"/>
          <w:p>
            <w:pPr>
              <w:spacing w:after="20"/>
              <w:ind w:left="20"/>
              <w:jc w:val="both"/>
            </w:pPr>
            <w:r>
              <w:rPr>
                <w:rFonts w:ascii="Times New Roman"/>
                <w:b w:val="false"/>
                <w:i w:val="false"/>
                <w:color w:val="000000"/>
                <w:sz w:val="20"/>
              </w:rPr>
              <w:t>
2 182)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80"/>
          <w:p>
            <w:pPr>
              <w:spacing w:after="20"/>
              <w:ind w:left="20"/>
              <w:jc w:val="both"/>
            </w:pPr>
            <w:r>
              <w:rPr>
                <w:rFonts w:ascii="Times New Roman"/>
                <w:b w:val="false"/>
                <w:i w:val="false"/>
                <w:color w:val="000000"/>
                <w:sz w:val="20"/>
              </w:rPr>
              <w:t>
10 818 (оның ішінде субсидия</w:t>
            </w:r>
          </w:p>
          <w:bookmarkEnd w:id="480"/>
          <w:p>
            <w:pPr>
              <w:spacing w:after="20"/>
              <w:ind w:left="20"/>
              <w:jc w:val="both"/>
            </w:pPr>
            <w:r>
              <w:rPr>
                <w:rFonts w:ascii="Times New Roman"/>
                <w:b w:val="false"/>
                <w:i w:val="false"/>
                <w:color w:val="000000"/>
                <w:sz w:val="20"/>
              </w:rPr>
              <w:t>
2 768)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1"/>
          <w:p>
            <w:pPr>
              <w:spacing w:after="20"/>
              <w:ind w:left="20"/>
              <w:jc w:val="both"/>
            </w:pPr>
            <w:r>
              <w:rPr>
                <w:rFonts w:ascii="Times New Roman"/>
                <w:b w:val="false"/>
                <w:i w:val="false"/>
                <w:color w:val="000000"/>
                <w:sz w:val="20"/>
              </w:rPr>
              <w:t>
7 385 (оның ішінде субсидия</w:t>
            </w:r>
          </w:p>
          <w:bookmarkEnd w:id="481"/>
          <w:p>
            <w:pPr>
              <w:spacing w:after="20"/>
              <w:ind w:left="20"/>
              <w:jc w:val="both"/>
            </w:pPr>
            <w:r>
              <w:rPr>
                <w:rFonts w:ascii="Times New Roman"/>
                <w:b w:val="false"/>
                <w:i w:val="false"/>
                <w:color w:val="000000"/>
                <w:sz w:val="20"/>
              </w:rPr>
              <w:t>
3 015)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82"/>
          <w:p>
            <w:pPr>
              <w:spacing w:after="20"/>
              <w:ind w:left="20"/>
              <w:jc w:val="both"/>
            </w:pPr>
            <w:r>
              <w:rPr>
                <w:rFonts w:ascii="Times New Roman"/>
                <w:b w:val="false"/>
                <w:i w:val="false"/>
                <w:color w:val="000000"/>
                <w:sz w:val="20"/>
              </w:rPr>
              <w:t>
46 263 (оның ішінде субсидия</w:t>
            </w:r>
          </w:p>
          <w:bookmarkEnd w:id="482"/>
          <w:p>
            <w:pPr>
              <w:spacing w:after="20"/>
              <w:ind w:left="20"/>
              <w:jc w:val="both"/>
            </w:pPr>
            <w:r>
              <w:rPr>
                <w:rFonts w:ascii="Times New Roman"/>
                <w:b w:val="false"/>
                <w:i w:val="false"/>
                <w:color w:val="000000"/>
                <w:sz w:val="20"/>
              </w:rPr>
              <w:t>
9 465)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36 798</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20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Алматы облысы әкімінің орынбасары Әсет Дүйсебекұлы Масабаев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83"/>
          <w:p>
            <w:pPr>
              <w:spacing w:after="20"/>
              <w:ind w:left="20"/>
              <w:jc w:val="both"/>
            </w:pPr>
            <w:r>
              <w:rPr>
                <w:rFonts w:ascii="Times New Roman"/>
                <w:b w:val="false"/>
                <w:i w:val="false"/>
                <w:color w:val="000000"/>
                <w:sz w:val="20"/>
              </w:rPr>
              <w:t>
1 244 (оның ішінде субсидия</w:t>
            </w:r>
          </w:p>
          <w:bookmarkEnd w:id="483"/>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84"/>
          <w:p>
            <w:pPr>
              <w:spacing w:after="20"/>
              <w:ind w:left="20"/>
              <w:jc w:val="both"/>
            </w:pPr>
            <w:r>
              <w:rPr>
                <w:rFonts w:ascii="Times New Roman"/>
                <w:b w:val="false"/>
                <w:i w:val="false"/>
                <w:color w:val="000000"/>
                <w:sz w:val="20"/>
              </w:rPr>
              <w:t>
3 181 (оның ішінде субсидия</w:t>
            </w:r>
          </w:p>
          <w:bookmarkEnd w:id="484"/>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85"/>
          <w:p>
            <w:pPr>
              <w:spacing w:after="20"/>
              <w:ind w:left="20"/>
              <w:jc w:val="both"/>
            </w:pPr>
            <w:r>
              <w:rPr>
                <w:rFonts w:ascii="Times New Roman"/>
                <w:b w:val="false"/>
                <w:i w:val="false"/>
                <w:color w:val="000000"/>
                <w:sz w:val="20"/>
              </w:rPr>
              <w:t>
3 921 (оның ішінде субсидия</w:t>
            </w:r>
          </w:p>
          <w:bookmarkEnd w:id="485"/>
          <w:p>
            <w:pPr>
              <w:spacing w:after="20"/>
              <w:ind w:left="20"/>
              <w:jc w:val="both"/>
            </w:pPr>
            <w:r>
              <w:rPr>
                <w:rFonts w:ascii="Times New Roman"/>
                <w:b w:val="false"/>
                <w:i w:val="false"/>
                <w:color w:val="000000"/>
                <w:sz w:val="20"/>
              </w:rPr>
              <w:t>
663)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86"/>
          <w:p>
            <w:pPr>
              <w:spacing w:after="20"/>
              <w:ind w:left="20"/>
              <w:jc w:val="both"/>
            </w:pPr>
            <w:r>
              <w:rPr>
                <w:rFonts w:ascii="Times New Roman"/>
                <w:b w:val="false"/>
                <w:i w:val="false"/>
                <w:color w:val="000000"/>
                <w:sz w:val="20"/>
              </w:rPr>
              <w:t>
3 086 (оның ішінде субсидия</w:t>
            </w:r>
          </w:p>
          <w:bookmarkEnd w:id="486"/>
          <w:p>
            <w:pPr>
              <w:spacing w:after="20"/>
              <w:ind w:left="20"/>
              <w:jc w:val="both"/>
            </w:pPr>
            <w:r>
              <w:rPr>
                <w:rFonts w:ascii="Times New Roman"/>
                <w:b w:val="false"/>
                <w:i w:val="false"/>
                <w:color w:val="000000"/>
                <w:sz w:val="20"/>
              </w:rPr>
              <w:t>
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87"/>
          <w:p>
            <w:pPr>
              <w:spacing w:after="20"/>
              <w:ind w:left="20"/>
              <w:jc w:val="both"/>
            </w:pPr>
            <w:r>
              <w:rPr>
                <w:rFonts w:ascii="Times New Roman"/>
                <w:b w:val="false"/>
                <w:i w:val="false"/>
                <w:color w:val="000000"/>
                <w:sz w:val="20"/>
              </w:rPr>
              <w:t>
2 159 (оның ішінде субсидия</w:t>
            </w:r>
          </w:p>
          <w:bookmarkEnd w:id="487"/>
          <w:p>
            <w:pPr>
              <w:spacing w:after="20"/>
              <w:ind w:left="20"/>
              <w:jc w:val="both"/>
            </w:pPr>
            <w:r>
              <w:rPr>
                <w:rFonts w:ascii="Times New Roman"/>
                <w:b w:val="false"/>
                <w:i w:val="false"/>
                <w:color w:val="000000"/>
                <w:sz w:val="20"/>
              </w:rPr>
              <w:t>
881)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88"/>
          <w:p>
            <w:pPr>
              <w:spacing w:after="20"/>
              <w:ind w:left="20"/>
              <w:jc w:val="both"/>
            </w:pPr>
            <w:r>
              <w:rPr>
                <w:rFonts w:ascii="Times New Roman"/>
                <w:b w:val="false"/>
                <w:i w:val="false"/>
                <w:color w:val="000000"/>
                <w:sz w:val="20"/>
              </w:rPr>
              <w:t>
13 591 (оның ішінде субсидия</w:t>
            </w:r>
          </w:p>
          <w:bookmarkEnd w:id="488"/>
          <w:p>
            <w:pPr>
              <w:spacing w:after="20"/>
              <w:ind w:left="20"/>
              <w:jc w:val="both"/>
            </w:pPr>
            <w:r>
              <w:rPr>
                <w:rFonts w:ascii="Times New Roman"/>
                <w:b w:val="false"/>
                <w:i w:val="false"/>
                <w:color w:val="000000"/>
                <w:sz w:val="20"/>
              </w:rPr>
              <w:t>
2 874)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10 717</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70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Атырау облысы әкімінің орынбасары Қайрат Талапұлы Нұртаев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89"/>
          <w:p>
            <w:pPr>
              <w:spacing w:after="20"/>
              <w:ind w:left="20"/>
              <w:jc w:val="both"/>
            </w:pPr>
            <w:r>
              <w:rPr>
                <w:rFonts w:ascii="Times New Roman"/>
                <w:b w:val="false"/>
                <w:i w:val="false"/>
                <w:color w:val="000000"/>
                <w:sz w:val="20"/>
              </w:rPr>
              <w:t>
1 635 (оның ішінде субсидия</w:t>
            </w:r>
          </w:p>
          <w:bookmarkEnd w:id="489"/>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0"/>
          <w:p>
            <w:pPr>
              <w:spacing w:after="20"/>
              <w:ind w:left="20"/>
              <w:jc w:val="both"/>
            </w:pPr>
            <w:r>
              <w:rPr>
                <w:rFonts w:ascii="Times New Roman"/>
                <w:b w:val="false"/>
                <w:i w:val="false"/>
                <w:color w:val="000000"/>
                <w:sz w:val="20"/>
              </w:rPr>
              <w:t>
9 102 (оның ішінде субсидия</w:t>
            </w:r>
          </w:p>
          <w:bookmarkEnd w:id="490"/>
          <w:p>
            <w:pPr>
              <w:spacing w:after="20"/>
              <w:ind w:left="20"/>
              <w:jc w:val="both"/>
            </w:pPr>
            <w:r>
              <w:rPr>
                <w:rFonts w:ascii="Times New Roman"/>
                <w:b w:val="false"/>
                <w:i w:val="false"/>
                <w:color w:val="000000"/>
                <w:sz w:val="20"/>
              </w:rPr>
              <w:t>
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1"/>
          <w:p>
            <w:pPr>
              <w:spacing w:after="20"/>
              <w:ind w:left="20"/>
              <w:jc w:val="both"/>
            </w:pPr>
            <w:r>
              <w:rPr>
                <w:rFonts w:ascii="Times New Roman"/>
                <w:b w:val="false"/>
                <w:i w:val="false"/>
                <w:color w:val="000000"/>
                <w:sz w:val="20"/>
              </w:rPr>
              <w:t>
10 557 (оның ішінде субсидия</w:t>
            </w:r>
          </w:p>
          <w:bookmarkEnd w:id="491"/>
          <w:p>
            <w:pPr>
              <w:spacing w:after="20"/>
              <w:ind w:left="20"/>
              <w:jc w:val="both"/>
            </w:pPr>
            <w:r>
              <w:rPr>
                <w:rFonts w:ascii="Times New Roman"/>
                <w:b w:val="false"/>
                <w:i w:val="false"/>
                <w:color w:val="000000"/>
                <w:sz w:val="20"/>
              </w:rPr>
              <w:t>
1 629)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92"/>
          <w:p>
            <w:pPr>
              <w:spacing w:after="20"/>
              <w:ind w:left="20"/>
              <w:jc w:val="both"/>
            </w:pPr>
            <w:r>
              <w:rPr>
                <w:rFonts w:ascii="Times New Roman"/>
                <w:b w:val="false"/>
                <w:i w:val="false"/>
                <w:color w:val="000000"/>
                <w:sz w:val="20"/>
              </w:rPr>
              <w:t>
10 980 (оның ішінде субсидия</w:t>
            </w:r>
          </w:p>
          <w:bookmarkEnd w:id="492"/>
          <w:p>
            <w:pPr>
              <w:spacing w:after="20"/>
              <w:ind w:left="20"/>
              <w:jc w:val="both"/>
            </w:pPr>
            <w:r>
              <w:rPr>
                <w:rFonts w:ascii="Times New Roman"/>
                <w:b w:val="false"/>
                <w:i w:val="false"/>
                <w:color w:val="000000"/>
                <w:sz w:val="20"/>
              </w:rPr>
              <w:t>
2 303)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93"/>
          <w:p>
            <w:pPr>
              <w:spacing w:after="20"/>
              <w:ind w:left="20"/>
              <w:jc w:val="both"/>
            </w:pPr>
            <w:r>
              <w:rPr>
                <w:rFonts w:ascii="Times New Roman"/>
                <w:b w:val="false"/>
                <w:i w:val="false"/>
                <w:color w:val="000000"/>
                <w:sz w:val="20"/>
              </w:rPr>
              <w:t>
10 108 (оның ішінде субсидия</w:t>
            </w:r>
          </w:p>
          <w:bookmarkEnd w:id="493"/>
          <w:p>
            <w:pPr>
              <w:spacing w:after="20"/>
              <w:ind w:left="20"/>
              <w:jc w:val="both"/>
            </w:pPr>
            <w:r>
              <w:rPr>
                <w:rFonts w:ascii="Times New Roman"/>
                <w:b w:val="false"/>
                <w:i w:val="false"/>
                <w:color w:val="000000"/>
                <w:sz w:val="20"/>
              </w:rPr>
              <w:t>
2 830)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94"/>
          <w:p>
            <w:pPr>
              <w:spacing w:after="20"/>
              <w:ind w:left="20"/>
              <w:jc w:val="both"/>
            </w:pPr>
            <w:r>
              <w:rPr>
                <w:rFonts w:ascii="Times New Roman"/>
                <w:b w:val="false"/>
                <w:i w:val="false"/>
                <w:color w:val="000000"/>
                <w:sz w:val="20"/>
              </w:rPr>
              <w:t>
42 381 (оның ішінде субсидия</w:t>
            </w:r>
          </w:p>
          <w:bookmarkEnd w:id="494"/>
          <w:p>
            <w:pPr>
              <w:spacing w:after="20"/>
              <w:ind w:left="20"/>
              <w:jc w:val="both"/>
            </w:pPr>
            <w:r>
              <w:rPr>
                <w:rFonts w:ascii="Times New Roman"/>
                <w:b w:val="false"/>
                <w:i w:val="false"/>
                <w:color w:val="000000"/>
                <w:sz w:val="20"/>
              </w:rPr>
              <w:t>
7 810)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34 571</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облысында 33 км жылумен жабдықтау желілері мен көздерін жаңғырту және салу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Батыс Қазақстан облысы әкімінің орынбасары Мирас Рүстемұлы Мүлкәй</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95"/>
          <w:p>
            <w:pPr>
              <w:spacing w:after="20"/>
              <w:ind w:left="20"/>
              <w:jc w:val="both"/>
            </w:pPr>
            <w:r>
              <w:rPr>
                <w:rFonts w:ascii="Times New Roman"/>
                <w:b w:val="false"/>
                <w:i w:val="false"/>
                <w:color w:val="000000"/>
                <w:sz w:val="20"/>
              </w:rPr>
              <w:t>
2 025 (оның ішінде субсидия</w:t>
            </w:r>
          </w:p>
          <w:bookmarkEnd w:id="495"/>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96"/>
          <w:p>
            <w:pPr>
              <w:spacing w:after="20"/>
              <w:ind w:left="20"/>
              <w:jc w:val="both"/>
            </w:pPr>
            <w:r>
              <w:rPr>
                <w:rFonts w:ascii="Times New Roman"/>
                <w:b w:val="false"/>
                <w:i w:val="false"/>
                <w:color w:val="000000"/>
                <w:sz w:val="20"/>
              </w:rPr>
              <w:t>
7 566 (оның ішінде субсидия</w:t>
            </w:r>
          </w:p>
          <w:bookmarkEnd w:id="496"/>
          <w:p>
            <w:pPr>
              <w:spacing w:after="20"/>
              <w:ind w:left="20"/>
              <w:jc w:val="both"/>
            </w:pPr>
            <w:r>
              <w:rPr>
                <w:rFonts w:ascii="Times New Roman"/>
                <w:b w:val="false"/>
                <w:i w:val="false"/>
                <w:color w:val="000000"/>
                <w:sz w:val="20"/>
              </w:rPr>
              <w:t>
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97"/>
          <w:p>
            <w:pPr>
              <w:spacing w:after="20"/>
              <w:ind w:left="20"/>
              <w:jc w:val="both"/>
            </w:pPr>
            <w:r>
              <w:rPr>
                <w:rFonts w:ascii="Times New Roman"/>
                <w:b w:val="false"/>
                <w:i w:val="false"/>
                <w:color w:val="000000"/>
                <w:sz w:val="20"/>
              </w:rPr>
              <w:t>
9 431 (оның ішінде субсидия</w:t>
            </w:r>
          </w:p>
          <w:bookmarkEnd w:id="497"/>
          <w:p>
            <w:pPr>
              <w:spacing w:after="20"/>
              <w:ind w:left="20"/>
              <w:jc w:val="both"/>
            </w:pPr>
            <w:r>
              <w:rPr>
                <w:rFonts w:ascii="Times New Roman"/>
                <w:b w:val="false"/>
                <w:i w:val="false"/>
                <w:color w:val="000000"/>
                <w:sz w:val="20"/>
              </w:rPr>
              <w:t>
1 479)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98"/>
          <w:p>
            <w:pPr>
              <w:spacing w:after="20"/>
              <w:ind w:left="20"/>
              <w:jc w:val="both"/>
            </w:pPr>
            <w:r>
              <w:rPr>
                <w:rFonts w:ascii="Times New Roman"/>
                <w:b w:val="false"/>
                <w:i w:val="false"/>
                <w:color w:val="000000"/>
                <w:sz w:val="20"/>
              </w:rPr>
              <w:t>
7 334 (оның ішінде субсидия</w:t>
            </w:r>
          </w:p>
          <w:bookmarkEnd w:id="498"/>
          <w:p>
            <w:pPr>
              <w:spacing w:after="20"/>
              <w:ind w:left="20"/>
              <w:jc w:val="both"/>
            </w:pPr>
            <w:r>
              <w:rPr>
                <w:rFonts w:ascii="Times New Roman"/>
                <w:b w:val="false"/>
                <w:i w:val="false"/>
                <w:color w:val="000000"/>
                <w:sz w:val="20"/>
              </w:rPr>
              <w:t>
1 877)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99"/>
          <w:p>
            <w:pPr>
              <w:spacing w:after="20"/>
              <w:ind w:left="20"/>
              <w:jc w:val="both"/>
            </w:pPr>
            <w:r>
              <w:rPr>
                <w:rFonts w:ascii="Times New Roman"/>
                <w:b w:val="false"/>
                <w:i w:val="false"/>
                <w:color w:val="000000"/>
                <w:sz w:val="20"/>
              </w:rPr>
              <w:t>
5 077 (оның ішінде субсидия</w:t>
            </w:r>
          </w:p>
          <w:bookmarkEnd w:id="499"/>
          <w:p>
            <w:pPr>
              <w:spacing w:after="20"/>
              <w:ind w:left="20"/>
              <w:jc w:val="both"/>
            </w:pPr>
            <w:r>
              <w:rPr>
                <w:rFonts w:ascii="Times New Roman"/>
                <w:b w:val="false"/>
                <w:i w:val="false"/>
                <w:color w:val="000000"/>
                <w:sz w:val="20"/>
              </w:rPr>
              <w:t>
2 044)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00"/>
          <w:p>
            <w:pPr>
              <w:spacing w:after="20"/>
              <w:ind w:left="20"/>
              <w:jc w:val="both"/>
            </w:pPr>
            <w:r>
              <w:rPr>
                <w:rFonts w:ascii="Times New Roman"/>
                <w:b w:val="false"/>
                <w:i w:val="false"/>
                <w:color w:val="000000"/>
                <w:sz w:val="20"/>
              </w:rPr>
              <w:t>
31 363 (оның ішінде субсидия</w:t>
            </w:r>
          </w:p>
          <w:bookmarkEnd w:id="500"/>
          <w:p>
            <w:pPr>
              <w:spacing w:after="20"/>
              <w:ind w:left="20"/>
              <w:jc w:val="both"/>
            </w:pPr>
            <w:r>
              <w:rPr>
                <w:rFonts w:ascii="Times New Roman"/>
                <w:b w:val="false"/>
                <w:i w:val="false"/>
                <w:color w:val="000000"/>
                <w:sz w:val="20"/>
              </w:rPr>
              <w:t>
6 416)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24 947</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62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Жамбыл облысы әкімінің орынбасары Алтай Сембекұлы Әли</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01"/>
          <w:p>
            <w:pPr>
              <w:spacing w:after="20"/>
              <w:ind w:left="20"/>
              <w:jc w:val="both"/>
            </w:pPr>
            <w:r>
              <w:rPr>
                <w:rFonts w:ascii="Times New Roman"/>
                <w:b w:val="false"/>
                <w:i w:val="false"/>
                <w:color w:val="000000"/>
                <w:sz w:val="20"/>
              </w:rPr>
              <w:t>
3 959 (оның ішінде субсидия</w:t>
            </w:r>
          </w:p>
          <w:bookmarkEnd w:id="501"/>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02"/>
          <w:p>
            <w:pPr>
              <w:spacing w:after="20"/>
              <w:ind w:left="20"/>
              <w:jc w:val="both"/>
            </w:pPr>
            <w:r>
              <w:rPr>
                <w:rFonts w:ascii="Times New Roman"/>
                <w:b w:val="false"/>
                <w:i w:val="false"/>
                <w:color w:val="000000"/>
                <w:sz w:val="20"/>
              </w:rPr>
              <w:t>
14 790 (оның ішінде субсидия</w:t>
            </w:r>
          </w:p>
          <w:bookmarkEnd w:id="502"/>
          <w:p>
            <w:pPr>
              <w:spacing w:after="20"/>
              <w:ind w:left="20"/>
              <w:jc w:val="both"/>
            </w:pPr>
            <w:r>
              <w:rPr>
                <w:rFonts w:ascii="Times New Roman"/>
                <w:b w:val="false"/>
                <w:i w:val="false"/>
                <w:color w:val="000000"/>
                <w:sz w:val="20"/>
              </w:rPr>
              <w:t>
1 685)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03"/>
          <w:p>
            <w:pPr>
              <w:spacing w:after="20"/>
              <w:ind w:left="20"/>
              <w:jc w:val="both"/>
            </w:pPr>
            <w:r>
              <w:rPr>
                <w:rFonts w:ascii="Times New Roman"/>
                <w:b w:val="false"/>
                <w:i w:val="false"/>
                <w:color w:val="000000"/>
                <w:sz w:val="20"/>
              </w:rPr>
              <w:t>
18 436 (оның ішінде субсидия</w:t>
            </w:r>
          </w:p>
          <w:bookmarkEnd w:id="503"/>
          <w:p>
            <w:pPr>
              <w:spacing w:after="20"/>
              <w:ind w:left="20"/>
              <w:jc w:val="both"/>
            </w:pPr>
            <w:r>
              <w:rPr>
                <w:rFonts w:ascii="Times New Roman"/>
                <w:b w:val="false"/>
                <w:i w:val="false"/>
                <w:color w:val="000000"/>
                <w:sz w:val="20"/>
              </w:rPr>
              <w:t>
2 892)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04"/>
          <w:p>
            <w:pPr>
              <w:spacing w:after="20"/>
              <w:ind w:left="20"/>
              <w:jc w:val="both"/>
            </w:pPr>
            <w:r>
              <w:rPr>
                <w:rFonts w:ascii="Times New Roman"/>
                <w:b w:val="false"/>
                <w:i w:val="false"/>
                <w:color w:val="000000"/>
                <w:sz w:val="20"/>
              </w:rPr>
              <w:t>
14 336 (оның ішінде субсидия</w:t>
            </w:r>
          </w:p>
          <w:bookmarkEnd w:id="504"/>
          <w:p>
            <w:pPr>
              <w:spacing w:after="20"/>
              <w:ind w:left="20"/>
              <w:jc w:val="both"/>
            </w:pPr>
            <w:r>
              <w:rPr>
                <w:rFonts w:ascii="Times New Roman"/>
                <w:b w:val="false"/>
                <w:i w:val="false"/>
                <w:color w:val="000000"/>
                <w:sz w:val="20"/>
              </w:rPr>
              <w:t>
3 669)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05"/>
          <w:p>
            <w:pPr>
              <w:spacing w:after="20"/>
              <w:ind w:left="20"/>
              <w:jc w:val="both"/>
            </w:pPr>
            <w:r>
              <w:rPr>
                <w:rFonts w:ascii="Times New Roman"/>
                <w:b w:val="false"/>
                <w:i w:val="false"/>
                <w:color w:val="000000"/>
                <w:sz w:val="20"/>
              </w:rPr>
              <w:t>
9 787 (оның ішінде субсидия</w:t>
            </w:r>
          </w:p>
          <w:bookmarkEnd w:id="505"/>
          <w:p>
            <w:pPr>
              <w:spacing w:after="20"/>
              <w:ind w:left="20"/>
              <w:jc w:val="both"/>
            </w:pPr>
            <w:r>
              <w:rPr>
                <w:rFonts w:ascii="Times New Roman"/>
                <w:b w:val="false"/>
                <w:i w:val="false"/>
                <w:color w:val="000000"/>
                <w:sz w:val="20"/>
              </w:rPr>
              <w:t>
3 996)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06"/>
          <w:p>
            <w:pPr>
              <w:spacing w:after="20"/>
              <w:ind w:left="20"/>
              <w:jc w:val="both"/>
            </w:pPr>
            <w:r>
              <w:rPr>
                <w:rFonts w:ascii="Times New Roman"/>
                <w:b w:val="false"/>
                <w:i w:val="false"/>
                <w:color w:val="000000"/>
                <w:sz w:val="20"/>
              </w:rPr>
              <w:t>
61 308 (оның ішінде субсидия</w:t>
            </w:r>
          </w:p>
          <w:bookmarkEnd w:id="506"/>
          <w:p>
            <w:pPr>
              <w:spacing w:after="20"/>
              <w:ind w:left="20"/>
              <w:jc w:val="both"/>
            </w:pPr>
            <w:r>
              <w:rPr>
                <w:rFonts w:ascii="Times New Roman"/>
                <w:b w:val="false"/>
                <w:i w:val="false"/>
                <w:color w:val="000000"/>
                <w:sz w:val="20"/>
              </w:rPr>
              <w:t>
12 543)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48 765</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 217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Қарағанды облысы әкімінің орынбасары Азамат Айтбайұлы Тайжанов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07"/>
          <w:p>
            <w:pPr>
              <w:spacing w:after="20"/>
              <w:ind w:left="20"/>
              <w:jc w:val="both"/>
            </w:pPr>
            <w:r>
              <w:rPr>
                <w:rFonts w:ascii="Times New Roman"/>
                <w:b w:val="false"/>
                <w:i w:val="false"/>
                <w:color w:val="000000"/>
                <w:sz w:val="20"/>
              </w:rPr>
              <w:t>
13 304 (оның ішінде субсидия</w:t>
            </w:r>
          </w:p>
          <w:bookmarkEnd w:id="507"/>
          <w:p>
            <w:pPr>
              <w:spacing w:after="20"/>
              <w:ind w:left="20"/>
              <w:jc w:val="both"/>
            </w:pPr>
            <w:r>
              <w:rPr>
                <w:rFonts w:ascii="Times New Roman"/>
                <w:b w:val="false"/>
                <w:i w:val="false"/>
                <w:color w:val="000000"/>
                <w:sz w:val="20"/>
              </w:rPr>
              <w:t>
1 014)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08"/>
          <w:p>
            <w:pPr>
              <w:spacing w:after="20"/>
              <w:ind w:left="20"/>
              <w:jc w:val="both"/>
            </w:pPr>
            <w:r>
              <w:rPr>
                <w:rFonts w:ascii="Times New Roman"/>
                <w:b w:val="false"/>
                <w:i w:val="false"/>
                <w:color w:val="000000"/>
                <w:sz w:val="20"/>
              </w:rPr>
              <w:t>
49 701 (оның ішінде субсидия</w:t>
            </w:r>
          </w:p>
          <w:bookmarkEnd w:id="508"/>
          <w:p>
            <w:pPr>
              <w:spacing w:after="20"/>
              <w:ind w:left="20"/>
              <w:jc w:val="both"/>
            </w:pPr>
            <w:r>
              <w:rPr>
                <w:rFonts w:ascii="Times New Roman"/>
                <w:b w:val="false"/>
                <w:i w:val="false"/>
                <w:color w:val="000000"/>
                <w:sz w:val="20"/>
              </w:rPr>
              <w:t>
5 661)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09"/>
          <w:p>
            <w:pPr>
              <w:spacing w:after="20"/>
              <w:ind w:left="20"/>
              <w:jc w:val="both"/>
            </w:pPr>
            <w:r>
              <w:rPr>
                <w:rFonts w:ascii="Times New Roman"/>
                <w:b w:val="false"/>
                <w:i w:val="false"/>
                <w:color w:val="000000"/>
                <w:sz w:val="20"/>
              </w:rPr>
              <w:t>
61 951 (оның ішінде субсидия</w:t>
            </w:r>
          </w:p>
          <w:bookmarkEnd w:id="509"/>
          <w:p>
            <w:pPr>
              <w:spacing w:after="20"/>
              <w:ind w:left="20"/>
              <w:jc w:val="both"/>
            </w:pPr>
            <w:r>
              <w:rPr>
                <w:rFonts w:ascii="Times New Roman"/>
                <w:b w:val="false"/>
                <w:i w:val="false"/>
                <w:color w:val="000000"/>
                <w:sz w:val="20"/>
              </w:rPr>
              <w:t>
9 717)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10"/>
          <w:p>
            <w:pPr>
              <w:spacing w:after="20"/>
              <w:ind w:left="20"/>
              <w:jc w:val="both"/>
            </w:pPr>
            <w:r>
              <w:rPr>
                <w:rFonts w:ascii="Times New Roman"/>
                <w:b w:val="false"/>
                <w:i w:val="false"/>
                <w:color w:val="000000"/>
                <w:sz w:val="20"/>
              </w:rPr>
              <w:t>
48 175 (оның ішінде субсидия</w:t>
            </w:r>
          </w:p>
          <w:bookmarkEnd w:id="510"/>
          <w:p>
            <w:pPr>
              <w:spacing w:after="20"/>
              <w:ind w:left="20"/>
              <w:jc w:val="both"/>
            </w:pPr>
            <w:r>
              <w:rPr>
                <w:rFonts w:ascii="Times New Roman"/>
                <w:b w:val="false"/>
                <w:i w:val="false"/>
                <w:color w:val="000000"/>
                <w:sz w:val="20"/>
              </w:rPr>
              <w:t>
12 329)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11"/>
          <w:p>
            <w:pPr>
              <w:spacing w:after="20"/>
              <w:ind w:left="20"/>
              <w:jc w:val="both"/>
            </w:pPr>
            <w:r>
              <w:rPr>
                <w:rFonts w:ascii="Times New Roman"/>
                <w:b w:val="false"/>
                <w:i w:val="false"/>
                <w:color w:val="000000"/>
                <w:sz w:val="20"/>
              </w:rPr>
              <w:t>
32 887 (оның ішінде субсидия</w:t>
            </w:r>
          </w:p>
          <w:bookmarkEnd w:id="511"/>
          <w:p>
            <w:pPr>
              <w:spacing w:after="20"/>
              <w:ind w:left="20"/>
              <w:jc w:val="both"/>
            </w:pPr>
            <w:r>
              <w:rPr>
                <w:rFonts w:ascii="Times New Roman"/>
                <w:b w:val="false"/>
                <w:i w:val="false"/>
                <w:color w:val="000000"/>
                <w:sz w:val="20"/>
              </w:rPr>
              <w:t>
13 427)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12"/>
          <w:p>
            <w:pPr>
              <w:spacing w:after="20"/>
              <w:ind w:left="20"/>
              <w:jc w:val="both"/>
            </w:pPr>
            <w:r>
              <w:rPr>
                <w:rFonts w:ascii="Times New Roman"/>
                <w:b w:val="false"/>
                <w:i w:val="false"/>
                <w:color w:val="000000"/>
                <w:sz w:val="20"/>
              </w:rPr>
              <w:t>
206 018 (оның ішінде субсидия</w:t>
            </w:r>
          </w:p>
          <w:bookmarkEnd w:id="512"/>
          <w:p>
            <w:pPr>
              <w:spacing w:after="20"/>
              <w:ind w:left="20"/>
              <w:jc w:val="both"/>
            </w:pPr>
            <w:r>
              <w:rPr>
                <w:rFonts w:ascii="Times New Roman"/>
                <w:b w:val="false"/>
                <w:i w:val="false"/>
                <w:color w:val="000000"/>
                <w:sz w:val="20"/>
              </w:rPr>
              <w:t>
42 148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163 870</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облысында 60 км жылумен жабдықтау желілері мен көздерін жаңғырту және салу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Қызылорда облысы әкімінің орынбасары Бақыт Дүйсенұлы Жаханов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13"/>
          <w:p>
            <w:pPr>
              <w:spacing w:after="20"/>
              <w:ind w:left="20"/>
              <w:jc w:val="both"/>
            </w:pPr>
            <w:r>
              <w:rPr>
                <w:rFonts w:ascii="Times New Roman"/>
                <w:b w:val="false"/>
                <w:i w:val="false"/>
                <w:color w:val="000000"/>
                <w:sz w:val="20"/>
              </w:rPr>
              <w:t>
5 945 (оның ішінде субсидия</w:t>
            </w:r>
          </w:p>
          <w:bookmarkEnd w:id="513"/>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14"/>
          <w:p>
            <w:pPr>
              <w:spacing w:after="20"/>
              <w:ind w:left="20"/>
              <w:jc w:val="both"/>
            </w:pPr>
            <w:r>
              <w:rPr>
                <w:rFonts w:ascii="Times New Roman"/>
                <w:b w:val="false"/>
                <w:i w:val="false"/>
                <w:color w:val="000000"/>
                <w:sz w:val="20"/>
              </w:rPr>
              <w:t>
15 269 (оның ішінде субсидия</w:t>
            </w:r>
          </w:p>
          <w:bookmarkEnd w:id="514"/>
          <w:p>
            <w:pPr>
              <w:spacing w:after="20"/>
              <w:ind w:left="20"/>
              <w:jc w:val="both"/>
            </w:pPr>
            <w:r>
              <w:rPr>
                <w:rFonts w:ascii="Times New Roman"/>
                <w:b w:val="false"/>
                <w:i w:val="false"/>
                <w:color w:val="000000"/>
                <w:sz w:val="20"/>
              </w:rPr>
              <w:t>
2 001)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15"/>
          <w:p>
            <w:pPr>
              <w:spacing w:after="20"/>
              <w:ind w:left="20"/>
              <w:jc w:val="both"/>
            </w:pPr>
            <w:r>
              <w:rPr>
                <w:rFonts w:ascii="Times New Roman"/>
                <w:b w:val="false"/>
                <w:i w:val="false"/>
                <w:color w:val="000000"/>
                <w:sz w:val="20"/>
              </w:rPr>
              <w:t>
14 269 (оның ішінде субсидия</w:t>
            </w:r>
          </w:p>
          <w:bookmarkEnd w:id="515"/>
          <w:p>
            <w:pPr>
              <w:spacing w:after="20"/>
              <w:ind w:left="20"/>
              <w:jc w:val="both"/>
            </w:pPr>
            <w:r>
              <w:rPr>
                <w:rFonts w:ascii="Times New Roman"/>
                <w:b w:val="false"/>
                <w:i w:val="false"/>
                <w:color w:val="000000"/>
                <w:sz w:val="20"/>
              </w:rPr>
              <w:t>
2 831)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16"/>
          <w:p>
            <w:pPr>
              <w:spacing w:after="20"/>
              <w:ind w:left="20"/>
              <w:jc w:val="both"/>
            </w:pPr>
            <w:r>
              <w:rPr>
                <w:rFonts w:ascii="Times New Roman"/>
                <w:b w:val="false"/>
                <w:i w:val="false"/>
                <w:color w:val="000000"/>
                <w:sz w:val="20"/>
              </w:rPr>
              <w:t>
16 049 (оның ішінде субсидия</w:t>
            </w:r>
          </w:p>
          <w:bookmarkEnd w:id="516"/>
          <w:p>
            <w:pPr>
              <w:spacing w:after="20"/>
              <w:ind w:left="20"/>
              <w:jc w:val="both"/>
            </w:pPr>
            <w:r>
              <w:rPr>
                <w:rFonts w:ascii="Times New Roman"/>
                <w:b w:val="false"/>
                <w:i w:val="false"/>
                <w:color w:val="000000"/>
                <w:sz w:val="20"/>
              </w:rPr>
              <w:t>
3 696)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17"/>
          <w:p>
            <w:pPr>
              <w:spacing w:after="20"/>
              <w:ind w:left="20"/>
              <w:jc w:val="both"/>
            </w:pPr>
            <w:r>
              <w:rPr>
                <w:rFonts w:ascii="Times New Roman"/>
                <w:b w:val="false"/>
                <w:i w:val="false"/>
                <w:color w:val="000000"/>
                <w:sz w:val="20"/>
              </w:rPr>
              <w:t>
14 886 (оның ішінде субсидия</w:t>
            </w:r>
          </w:p>
          <w:bookmarkEnd w:id="517"/>
          <w:p>
            <w:pPr>
              <w:spacing w:after="20"/>
              <w:ind w:left="20"/>
              <w:jc w:val="both"/>
            </w:pPr>
            <w:r>
              <w:rPr>
                <w:rFonts w:ascii="Times New Roman"/>
                <w:b w:val="false"/>
                <w:i w:val="false"/>
                <w:color w:val="000000"/>
                <w:sz w:val="20"/>
              </w:rPr>
              <w:t>
4 363)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18"/>
          <w:p>
            <w:pPr>
              <w:spacing w:after="20"/>
              <w:ind w:left="20"/>
              <w:jc w:val="both"/>
            </w:pPr>
            <w:r>
              <w:rPr>
                <w:rFonts w:ascii="Times New Roman"/>
                <w:b w:val="false"/>
                <w:i w:val="false"/>
                <w:color w:val="000000"/>
                <w:sz w:val="20"/>
              </w:rPr>
              <w:t>
66 418 (оның ішінде субсидия</w:t>
            </w:r>
          </w:p>
          <w:bookmarkEnd w:id="518"/>
          <w:p>
            <w:pPr>
              <w:spacing w:after="20"/>
              <w:ind w:left="20"/>
              <w:jc w:val="both"/>
            </w:pPr>
            <w:r>
              <w:rPr>
                <w:rFonts w:ascii="Times New Roman"/>
                <w:b w:val="false"/>
                <w:i w:val="false"/>
                <w:color w:val="000000"/>
                <w:sz w:val="20"/>
              </w:rPr>
              <w:t>
13 344)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53 074</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облысында 31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Жетісу облысы әкімінің орынбасары Әсет Серікұлы Қанағатов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19"/>
          <w:p>
            <w:pPr>
              <w:spacing w:after="20"/>
              <w:ind w:left="20"/>
              <w:jc w:val="both"/>
            </w:pPr>
            <w:r>
              <w:rPr>
                <w:rFonts w:ascii="Times New Roman"/>
                <w:b w:val="false"/>
                <w:i w:val="false"/>
                <w:color w:val="000000"/>
                <w:sz w:val="20"/>
              </w:rPr>
              <w:t>
1 860 (оның ішінде субсидия</w:t>
            </w:r>
          </w:p>
          <w:bookmarkEnd w:id="519"/>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20"/>
          <w:p>
            <w:pPr>
              <w:spacing w:after="20"/>
              <w:ind w:left="20"/>
              <w:jc w:val="both"/>
            </w:pPr>
            <w:r>
              <w:rPr>
                <w:rFonts w:ascii="Times New Roman"/>
                <w:b w:val="false"/>
                <w:i w:val="false"/>
                <w:color w:val="000000"/>
                <w:sz w:val="20"/>
              </w:rPr>
              <w:t>
6 948 (оның ішінде субсидия</w:t>
            </w:r>
          </w:p>
          <w:bookmarkEnd w:id="520"/>
          <w:p>
            <w:pPr>
              <w:spacing w:after="20"/>
              <w:ind w:left="20"/>
              <w:jc w:val="both"/>
            </w:pPr>
            <w:r>
              <w:rPr>
                <w:rFonts w:ascii="Times New Roman"/>
                <w:b w:val="false"/>
                <w:i w:val="false"/>
                <w:color w:val="000000"/>
                <w:sz w:val="20"/>
              </w:rPr>
              <w:t>
791)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21"/>
          <w:p>
            <w:pPr>
              <w:spacing w:after="20"/>
              <w:ind w:left="20"/>
              <w:jc w:val="both"/>
            </w:pPr>
            <w:r>
              <w:rPr>
                <w:rFonts w:ascii="Times New Roman"/>
                <w:b w:val="false"/>
                <w:i w:val="false"/>
                <w:color w:val="000000"/>
                <w:sz w:val="20"/>
              </w:rPr>
              <w:t>
8 660 (оның ішінде субсидия</w:t>
            </w:r>
          </w:p>
          <w:bookmarkEnd w:id="521"/>
          <w:p>
            <w:pPr>
              <w:spacing w:after="20"/>
              <w:ind w:left="20"/>
              <w:jc w:val="both"/>
            </w:pPr>
            <w:r>
              <w:rPr>
                <w:rFonts w:ascii="Times New Roman"/>
                <w:b w:val="false"/>
                <w:i w:val="false"/>
                <w:color w:val="000000"/>
                <w:sz w:val="20"/>
              </w:rPr>
              <w:t>
1358)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22"/>
          <w:p>
            <w:pPr>
              <w:spacing w:after="20"/>
              <w:ind w:left="20"/>
              <w:jc w:val="both"/>
            </w:pPr>
            <w:r>
              <w:rPr>
                <w:rFonts w:ascii="Times New Roman"/>
                <w:b w:val="false"/>
                <w:i w:val="false"/>
                <w:color w:val="000000"/>
                <w:sz w:val="20"/>
              </w:rPr>
              <w:t>
6 734 (оның ішінде субсидия</w:t>
            </w:r>
          </w:p>
          <w:bookmarkEnd w:id="522"/>
          <w:p>
            <w:pPr>
              <w:spacing w:after="20"/>
              <w:ind w:left="20"/>
              <w:jc w:val="both"/>
            </w:pPr>
            <w:r>
              <w:rPr>
                <w:rFonts w:ascii="Times New Roman"/>
                <w:b w:val="false"/>
                <w:i w:val="false"/>
                <w:color w:val="000000"/>
                <w:sz w:val="20"/>
              </w:rPr>
              <w:t>
1 723)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23"/>
          <w:p>
            <w:pPr>
              <w:spacing w:after="20"/>
              <w:ind w:left="20"/>
              <w:jc w:val="both"/>
            </w:pPr>
            <w:r>
              <w:rPr>
                <w:rFonts w:ascii="Times New Roman"/>
                <w:b w:val="false"/>
                <w:i w:val="false"/>
                <w:color w:val="000000"/>
                <w:sz w:val="20"/>
              </w:rPr>
              <w:t>
4 597 (оның ішінде субсидия</w:t>
            </w:r>
          </w:p>
          <w:bookmarkEnd w:id="523"/>
          <w:p>
            <w:pPr>
              <w:spacing w:after="20"/>
              <w:ind w:left="20"/>
              <w:jc w:val="both"/>
            </w:pPr>
            <w:r>
              <w:rPr>
                <w:rFonts w:ascii="Times New Roman"/>
                <w:b w:val="false"/>
                <w:i w:val="false"/>
                <w:color w:val="000000"/>
                <w:sz w:val="20"/>
              </w:rPr>
              <w:t>
1 877)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24"/>
          <w:p>
            <w:pPr>
              <w:spacing w:after="20"/>
              <w:ind w:left="20"/>
              <w:jc w:val="both"/>
            </w:pPr>
            <w:r>
              <w:rPr>
                <w:rFonts w:ascii="Times New Roman"/>
                <w:b w:val="false"/>
                <w:i w:val="false"/>
                <w:color w:val="000000"/>
                <w:sz w:val="20"/>
              </w:rPr>
              <w:t>
28 799 (оның ішінде субсидия</w:t>
            </w:r>
          </w:p>
          <w:bookmarkEnd w:id="524"/>
          <w:p>
            <w:pPr>
              <w:spacing w:after="20"/>
              <w:ind w:left="20"/>
              <w:jc w:val="both"/>
            </w:pPr>
            <w:r>
              <w:rPr>
                <w:rFonts w:ascii="Times New Roman"/>
                <w:b w:val="false"/>
                <w:i w:val="false"/>
                <w:color w:val="000000"/>
                <w:sz w:val="20"/>
              </w:rPr>
              <w:t>
5 892)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22 907</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 86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Қостанай облысы әкімінің орынбасары Берік Қуанышұлы Таңжарықов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25"/>
          <w:p>
            <w:pPr>
              <w:spacing w:after="20"/>
              <w:ind w:left="20"/>
              <w:jc w:val="both"/>
            </w:pPr>
            <w:r>
              <w:rPr>
                <w:rFonts w:ascii="Times New Roman"/>
                <w:b w:val="false"/>
                <w:i w:val="false"/>
                <w:color w:val="000000"/>
                <w:sz w:val="20"/>
              </w:rPr>
              <w:t>
5 359 (оның ішінде субсидия</w:t>
            </w:r>
          </w:p>
          <w:bookmarkEnd w:id="525"/>
          <w:p>
            <w:pPr>
              <w:spacing w:after="20"/>
              <w:ind w:left="20"/>
              <w:jc w:val="both"/>
            </w:pPr>
            <w:r>
              <w:rPr>
                <w:rFonts w:ascii="Times New Roman"/>
                <w:b w:val="false"/>
                <w:i w:val="false"/>
                <w:color w:val="000000"/>
                <w:sz w:val="20"/>
              </w:rPr>
              <w:t>
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26"/>
          <w:p>
            <w:pPr>
              <w:spacing w:after="20"/>
              <w:ind w:left="20"/>
              <w:jc w:val="both"/>
            </w:pPr>
            <w:r>
              <w:rPr>
                <w:rFonts w:ascii="Times New Roman"/>
                <w:b w:val="false"/>
                <w:i w:val="false"/>
                <w:color w:val="000000"/>
                <w:sz w:val="20"/>
              </w:rPr>
              <w:t>
20 018 (оның ішінде субсидия</w:t>
            </w:r>
          </w:p>
          <w:bookmarkEnd w:id="526"/>
          <w:p>
            <w:pPr>
              <w:spacing w:after="20"/>
              <w:ind w:left="20"/>
              <w:jc w:val="both"/>
            </w:pPr>
            <w:r>
              <w:rPr>
                <w:rFonts w:ascii="Times New Roman"/>
                <w:b w:val="false"/>
                <w:i w:val="false"/>
                <w:color w:val="000000"/>
                <w:sz w:val="20"/>
              </w:rPr>
              <w:t>
2 280)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27"/>
          <w:p>
            <w:pPr>
              <w:spacing w:after="20"/>
              <w:ind w:left="20"/>
              <w:jc w:val="both"/>
            </w:pPr>
            <w:r>
              <w:rPr>
                <w:rFonts w:ascii="Times New Roman"/>
                <w:b w:val="false"/>
                <w:i w:val="false"/>
                <w:color w:val="000000"/>
                <w:sz w:val="20"/>
              </w:rPr>
              <w:t>
24 952 (оның ішінде субсидия</w:t>
            </w:r>
          </w:p>
          <w:bookmarkEnd w:id="527"/>
          <w:p>
            <w:pPr>
              <w:spacing w:after="20"/>
              <w:ind w:left="20"/>
              <w:jc w:val="both"/>
            </w:pPr>
            <w:r>
              <w:rPr>
                <w:rFonts w:ascii="Times New Roman"/>
                <w:b w:val="false"/>
                <w:i w:val="false"/>
                <w:color w:val="000000"/>
                <w:sz w:val="20"/>
              </w:rPr>
              <w:t>
3 914)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28"/>
          <w:p>
            <w:pPr>
              <w:spacing w:after="20"/>
              <w:ind w:left="20"/>
              <w:jc w:val="both"/>
            </w:pPr>
            <w:r>
              <w:rPr>
                <w:rFonts w:ascii="Times New Roman"/>
                <w:b w:val="false"/>
                <w:i w:val="false"/>
                <w:color w:val="000000"/>
                <w:sz w:val="20"/>
              </w:rPr>
              <w:t>
19 404 (оның ішінде субсидия</w:t>
            </w:r>
          </w:p>
          <w:bookmarkEnd w:id="528"/>
          <w:p>
            <w:pPr>
              <w:spacing w:after="20"/>
              <w:ind w:left="20"/>
              <w:jc w:val="both"/>
            </w:pPr>
            <w:r>
              <w:rPr>
                <w:rFonts w:ascii="Times New Roman"/>
                <w:b w:val="false"/>
                <w:i w:val="false"/>
                <w:color w:val="000000"/>
                <w:sz w:val="20"/>
              </w:rPr>
              <w:t>
4 966)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29"/>
          <w:p>
            <w:pPr>
              <w:spacing w:after="20"/>
              <w:ind w:left="20"/>
              <w:jc w:val="both"/>
            </w:pPr>
            <w:r>
              <w:rPr>
                <w:rFonts w:ascii="Times New Roman"/>
                <w:b w:val="false"/>
                <w:i w:val="false"/>
                <w:color w:val="000000"/>
                <w:sz w:val="20"/>
              </w:rPr>
              <w:t>
13 246 (оның ішінде субсидия</w:t>
            </w:r>
          </w:p>
          <w:bookmarkEnd w:id="529"/>
          <w:p>
            <w:pPr>
              <w:spacing w:after="20"/>
              <w:ind w:left="20"/>
              <w:jc w:val="both"/>
            </w:pPr>
            <w:r>
              <w:rPr>
                <w:rFonts w:ascii="Times New Roman"/>
                <w:b w:val="false"/>
                <w:i w:val="false"/>
                <w:color w:val="000000"/>
                <w:sz w:val="20"/>
              </w:rPr>
              <w:t>
5 408)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30"/>
          <w:p>
            <w:pPr>
              <w:spacing w:after="20"/>
              <w:ind w:left="20"/>
              <w:jc w:val="both"/>
            </w:pPr>
            <w:r>
              <w:rPr>
                <w:rFonts w:ascii="Times New Roman"/>
                <w:b w:val="false"/>
                <w:i w:val="false"/>
                <w:color w:val="000000"/>
                <w:sz w:val="20"/>
              </w:rPr>
              <w:t>
82 979 (оның ішінде субсидия</w:t>
            </w:r>
          </w:p>
          <w:bookmarkEnd w:id="530"/>
          <w:p>
            <w:pPr>
              <w:spacing w:after="20"/>
              <w:ind w:left="20"/>
              <w:jc w:val="both"/>
            </w:pPr>
            <w:r>
              <w:rPr>
                <w:rFonts w:ascii="Times New Roman"/>
                <w:b w:val="false"/>
                <w:i w:val="false"/>
                <w:color w:val="000000"/>
                <w:sz w:val="20"/>
              </w:rPr>
              <w:t>
16 976)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66 003</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облысында 175 км жылумен жабдықтау желілері мен көздерін жаңғырту және салу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Маңғыстау облысы әкімінің орынбасары Ербол Күреңтайұлы Ізбергенов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31"/>
          <w:p>
            <w:pPr>
              <w:spacing w:after="20"/>
              <w:ind w:left="20"/>
              <w:jc w:val="both"/>
            </w:pPr>
            <w:r>
              <w:rPr>
                <w:rFonts w:ascii="Times New Roman"/>
                <w:b w:val="false"/>
                <w:i w:val="false"/>
                <w:color w:val="000000"/>
                <w:sz w:val="20"/>
              </w:rPr>
              <w:t xml:space="preserve">
11 462 (оның ішінде субсидия </w:t>
            </w:r>
          </w:p>
          <w:bookmarkEnd w:id="531"/>
          <w:p>
            <w:pPr>
              <w:spacing w:after="20"/>
              <w:ind w:left="20"/>
              <w:jc w:val="both"/>
            </w:pPr>
            <w:r>
              <w:rPr>
                <w:rFonts w:ascii="Times New Roman"/>
                <w:b w:val="false"/>
                <w:i w:val="false"/>
                <w:color w:val="000000"/>
                <w:sz w:val="20"/>
              </w:rPr>
              <w:t>
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32"/>
          <w:p>
            <w:pPr>
              <w:spacing w:after="20"/>
              <w:ind w:left="20"/>
              <w:jc w:val="both"/>
            </w:pPr>
            <w:r>
              <w:rPr>
                <w:rFonts w:ascii="Times New Roman"/>
                <w:b w:val="false"/>
                <w:i w:val="false"/>
                <w:color w:val="000000"/>
                <w:sz w:val="20"/>
              </w:rPr>
              <w:t xml:space="preserve">
42 818 (оның ішінде субсидия </w:t>
            </w:r>
          </w:p>
          <w:bookmarkEnd w:id="532"/>
          <w:p>
            <w:pPr>
              <w:spacing w:after="20"/>
              <w:ind w:left="20"/>
              <w:jc w:val="both"/>
            </w:pPr>
            <w:r>
              <w:rPr>
                <w:rFonts w:ascii="Times New Roman"/>
                <w:b w:val="false"/>
                <w:i w:val="false"/>
                <w:color w:val="000000"/>
                <w:sz w:val="20"/>
              </w:rPr>
              <w:t>
4 877)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33"/>
          <w:p>
            <w:pPr>
              <w:spacing w:after="20"/>
              <w:ind w:left="20"/>
              <w:jc w:val="both"/>
            </w:pPr>
            <w:r>
              <w:rPr>
                <w:rFonts w:ascii="Times New Roman"/>
                <w:b w:val="false"/>
                <w:i w:val="false"/>
                <w:color w:val="000000"/>
                <w:sz w:val="20"/>
              </w:rPr>
              <w:t xml:space="preserve">
53 371 (оның ішінде субсидия </w:t>
            </w:r>
          </w:p>
          <w:bookmarkEnd w:id="533"/>
          <w:p>
            <w:pPr>
              <w:spacing w:after="20"/>
              <w:ind w:left="20"/>
              <w:jc w:val="both"/>
            </w:pPr>
            <w:r>
              <w:rPr>
                <w:rFonts w:ascii="Times New Roman"/>
                <w:b w:val="false"/>
                <w:i w:val="false"/>
                <w:color w:val="000000"/>
                <w:sz w:val="20"/>
              </w:rPr>
              <w:t>
8 371)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34"/>
          <w:p>
            <w:pPr>
              <w:spacing w:after="20"/>
              <w:ind w:left="20"/>
              <w:jc w:val="both"/>
            </w:pPr>
            <w:r>
              <w:rPr>
                <w:rFonts w:ascii="Times New Roman"/>
                <w:b w:val="false"/>
                <w:i w:val="false"/>
                <w:color w:val="000000"/>
                <w:sz w:val="20"/>
              </w:rPr>
              <w:t xml:space="preserve">
41 504 (оның ішінде субсидия </w:t>
            </w:r>
          </w:p>
          <w:bookmarkEnd w:id="534"/>
          <w:p>
            <w:pPr>
              <w:spacing w:after="20"/>
              <w:ind w:left="20"/>
              <w:jc w:val="both"/>
            </w:pPr>
            <w:r>
              <w:rPr>
                <w:rFonts w:ascii="Times New Roman"/>
                <w:b w:val="false"/>
                <w:i w:val="false"/>
                <w:color w:val="000000"/>
                <w:sz w:val="20"/>
              </w:rPr>
              <w:t>
10 621)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5"/>
          <w:p>
            <w:pPr>
              <w:spacing w:after="20"/>
              <w:ind w:left="20"/>
              <w:jc w:val="both"/>
            </w:pPr>
            <w:r>
              <w:rPr>
                <w:rFonts w:ascii="Times New Roman"/>
                <w:b w:val="false"/>
                <w:i w:val="false"/>
                <w:color w:val="000000"/>
                <w:sz w:val="20"/>
              </w:rPr>
              <w:t xml:space="preserve">
28 333 (оның ішінде субсидия </w:t>
            </w:r>
          </w:p>
          <w:bookmarkEnd w:id="535"/>
          <w:p>
            <w:pPr>
              <w:spacing w:after="20"/>
              <w:ind w:left="20"/>
              <w:jc w:val="both"/>
            </w:pPr>
            <w:r>
              <w:rPr>
                <w:rFonts w:ascii="Times New Roman"/>
                <w:b w:val="false"/>
                <w:i w:val="false"/>
                <w:color w:val="000000"/>
                <w:sz w:val="20"/>
              </w:rPr>
              <w:t>
11 568)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36"/>
          <w:p>
            <w:pPr>
              <w:spacing w:after="20"/>
              <w:ind w:left="20"/>
              <w:jc w:val="both"/>
            </w:pPr>
            <w:r>
              <w:rPr>
                <w:rFonts w:ascii="Times New Roman"/>
                <w:b w:val="false"/>
                <w:i w:val="false"/>
                <w:color w:val="000000"/>
                <w:sz w:val="20"/>
              </w:rPr>
              <w:t xml:space="preserve">
177 487 (оның ішінде субсидия </w:t>
            </w:r>
          </w:p>
          <w:bookmarkEnd w:id="536"/>
          <w:p>
            <w:pPr>
              <w:spacing w:after="20"/>
              <w:ind w:left="20"/>
              <w:jc w:val="both"/>
            </w:pPr>
            <w:r>
              <w:rPr>
                <w:rFonts w:ascii="Times New Roman"/>
                <w:b w:val="false"/>
                <w:i w:val="false"/>
                <w:color w:val="000000"/>
                <w:sz w:val="20"/>
              </w:rPr>
              <w:t>
36 311)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141 176</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 106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Павлодар облысы әкімінің орынбасары Серік Барлыбайұлы Батырғожинов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6 856 (оның ішінде субсидия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37"/>
          <w:p>
            <w:pPr>
              <w:spacing w:after="20"/>
              <w:ind w:left="20"/>
              <w:jc w:val="both"/>
            </w:pPr>
            <w:r>
              <w:rPr>
                <w:rFonts w:ascii="Times New Roman"/>
                <w:b w:val="false"/>
                <w:i w:val="false"/>
                <w:color w:val="000000"/>
                <w:sz w:val="20"/>
              </w:rPr>
              <w:t xml:space="preserve">
25 611 (оның ішінде субсидия </w:t>
            </w:r>
          </w:p>
          <w:bookmarkEnd w:id="537"/>
          <w:p>
            <w:pPr>
              <w:spacing w:after="20"/>
              <w:ind w:left="20"/>
              <w:jc w:val="both"/>
            </w:pPr>
            <w:r>
              <w:rPr>
                <w:rFonts w:ascii="Times New Roman"/>
                <w:b w:val="false"/>
                <w:i w:val="false"/>
                <w:color w:val="000000"/>
                <w:sz w:val="20"/>
              </w:rPr>
              <w:t>
2 917)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38"/>
          <w:p>
            <w:pPr>
              <w:spacing w:after="20"/>
              <w:ind w:left="20"/>
              <w:jc w:val="both"/>
            </w:pPr>
            <w:r>
              <w:rPr>
                <w:rFonts w:ascii="Times New Roman"/>
                <w:b w:val="false"/>
                <w:i w:val="false"/>
                <w:color w:val="000000"/>
                <w:sz w:val="20"/>
              </w:rPr>
              <w:t xml:space="preserve">
31 923 (оның ішінде субсидия </w:t>
            </w:r>
          </w:p>
          <w:bookmarkEnd w:id="538"/>
          <w:p>
            <w:pPr>
              <w:spacing w:after="20"/>
              <w:ind w:left="20"/>
              <w:jc w:val="both"/>
            </w:pPr>
            <w:r>
              <w:rPr>
                <w:rFonts w:ascii="Times New Roman"/>
                <w:b w:val="false"/>
                <w:i w:val="false"/>
                <w:color w:val="000000"/>
                <w:sz w:val="20"/>
              </w:rPr>
              <w:t>
5 007)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39"/>
          <w:p>
            <w:pPr>
              <w:spacing w:after="20"/>
              <w:ind w:left="20"/>
              <w:jc w:val="both"/>
            </w:pPr>
            <w:r>
              <w:rPr>
                <w:rFonts w:ascii="Times New Roman"/>
                <w:b w:val="false"/>
                <w:i w:val="false"/>
                <w:color w:val="000000"/>
                <w:sz w:val="20"/>
              </w:rPr>
              <w:t xml:space="preserve">
24 825 (оның ішінде субсидия </w:t>
            </w:r>
          </w:p>
          <w:bookmarkEnd w:id="539"/>
          <w:p>
            <w:pPr>
              <w:spacing w:after="20"/>
              <w:ind w:left="20"/>
              <w:jc w:val="both"/>
            </w:pPr>
            <w:r>
              <w:rPr>
                <w:rFonts w:ascii="Times New Roman"/>
                <w:b w:val="false"/>
                <w:i w:val="false"/>
                <w:color w:val="000000"/>
                <w:sz w:val="20"/>
              </w:rPr>
              <w:t>
6 353)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40"/>
          <w:p>
            <w:pPr>
              <w:spacing w:after="20"/>
              <w:ind w:left="20"/>
              <w:jc w:val="both"/>
            </w:pPr>
            <w:r>
              <w:rPr>
                <w:rFonts w:ascii="Times New Roman"/>
                <w:b w:val="false"/>
                <w:i w:val="false"/>
                <w:color w:val="000000"/>
                <w:sz w:val="20"/>
              </w:rPr>
              <w:t xml:space="preserve">
16 947 (оның ішінде субсидия </w:t>
            </w:r>
          </w:p>
          <w:bookmarkEnd w:id="540"/>
          <w:p>
            <w:pPr>
              <w:spacing w:after="20"/>
              <w:ind w:left="20"/>
              <w:jc w:val="both"/>
            </w:pPr>
            <w:r>
              <w:rPr>
                <w:rFonts w:ascii="Times New Roman"/>
                <w:b w:val="false"/>
                <w:i w:val="false"/>
                <w:color w:val="000000"/>
                <w:sz w:val="20"/>
              </w:rPr>
              <w:t>
6 919)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41"/>
          <w:p>
            <w:pPr>
              <w:spacing w:after="20"/>
              <w:ind w:left="20"/>
              <w:jc w:val="both"/>
            </w:pPr>
            <w:r>
              <w:rPr>
                <w:rFonts w:ascii="Times New Roman"/>
                <w:b w:val="false"/>
                <w:i w:val="false"/>
                <w:color w:val="000000"/>
                <w:sz w:val="20"/>
              </w:rPr>
              <w:t xml:space="preserve">
106 162 (оның ішінде субсидия </w:t>
            </w:r>
          </w:p>
          <w:bookmarkEnd w:id="541"/>
          <w:p>
            <w:pPr>
              <w:spacing w:after="20"/>
              <w:ind w:left="20"/>
              <w:jc w:val="both"/>
            </w:pPr>
            <w:r>
              <w:rPr>
                <w:rFonts w:ascii="Times New Roman"/>
                <w:b w:val="false"/>
                <w:i w:val="false"/>
                <w:color w:val="000000"/>
                <w:sz w:val="20"/>
              </w:rPr>
              <w:t>
21 719)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84 443</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83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Солтүстік Қазақстан облысы әкімінің орынбасары Қанат Малғаждарұлы Дүзелбаев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42"/>
          <w:p>
            <w:pPr>
              <w:spacing w:after="20"/>
              <w:ind w:left="20"/>
              <w:jc w:val="both"/>
            </w:pPr>
            <w:r>
              <w:rPr>
                <w:rFonts w:ascii="Times New Roman"/>
                <w:b w:val="false"/>
                <w:i w:val="false"/>
                <w:color w:val="000000"/>
                <w:sz w:val="20"/>
              </w:rPr>
              <w:t xml:space="preserve">
5 317 (оның ішінде субсидия </w:t>
            </w:r>
          </w:p>
          <w:bookmarkEnd w:id="542"/>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43"/>
          <w:p>
            <w:pPr>
              <w:spacing w:after="20"/>
              <w:ind w:left="20"/>
              <w:jc w:val="both"/>
            </w:pPr>
            <w:r>
              <w:rPr>
                <w:rFonts w:ascii="Times New Roman"/>
                <w:b w:val="false"/>
                <w:i w:val="false"/>
                <w:color w:val="000000"/>
                <w:sz w:val="20"/>
              </w:rPr>
              <w:t xml:space="preserve">
19 861 (оның ішінде субсидия </w:t>
            </w:r>
          </w:p>
          <w:bookmarkEnd w:id="543"/>
          <w:p>
            <w:pPr>
              <w:spacing w:after="20"/>
              <w:ind w:left="20"/>
              <w:jc w:val="both"/>
            </w:pPr>
            <w:r>
              <w:rPr>
                <w:rFonts w:ascii="Times New Roman"/>
                <w:b w:val="false"/>
                <w:i w:val="false"/>
                <w:color w:val="000000"/>
                <w:sz w:val="20"/>
              </w:rPr>
              <w:t>
2 262)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44"/>
          <w:p>
            <w:pPr>
              <w:spacing w:after="20"/>
              <w:ind w:left="20"/>
              <w:jc w:val="both"/>
            </w:pPr>
            <w:r>
              <w:rPr>
                <w:rFonts w:ascii="Times New Roman"/>
                <w:b w:val="false"/>
                <w:i w:val="false"/>
                <w:color w:val="000000"/>
                <w:sz w:val="20"/>
              </w:rPr>
              <w:t xml:space="preserve">
24 756 (оның ішінде субсидия </w:t>
            </w:r>
          </w:p>
          <w:bookmarkEnd w:id="544"/>
          <w:p>
            <w:pPr>
              <w:spacing w:after="20"/>
              <w:ind w:left="20"/>
              <w:jc w:val="both"/>
            </w:pPr>
            <w:r>
              <w:rPr>
                <w:rFonts w:ascii="Times New Roman"/>
                <w:b w:val="false"/>
                <w:i w:val="false"/>
                <w:color w:val="000000"/>
                <w:sz w:val="20"/>
              </w:rPr>
              <w:t>
3 883)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45"/>
          <w:p>
            <w:pPr>
              <w:spacing w:after="20"/>
              <w:ind w:left="20"/>
              <w:jc w:val="both"/>
            </w:pPr>
            <w:r>
              <w:rPr>
                <w:rFonts w:ascii="Times New Roman"/>
                <w:b w:val="false"/>
                <w:i w:val="false"/>
                <w:color w:val="000000"/>
                <w:sz w:val="20"/>
              </w:rPr>
              <w:t>
19 251 (оның ішінде субсидия</w:t>
            </w:r>
          </w:p>
          <w:bookmarkEnd w:id="545"/>
          <w:p>
            <w:pPr>
              <w:spacing w:after="20"/>
              <w:ind w:left="20"/>
              <w:jc w:val="both"/>
            </w:pPr>
            <w:r>
              <w:rPr>
                <w:rFonts w:ascii="Times New Roman"/>
                <w:b w:val="false"/>
                <w:i w:val="false"/>
                <w:color w:val="000000"/>
                <w:sz w:val="20"/>
              </w:rPr>
              <w:t>
 4 927)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46"/>
          <w:p>
            <w:pPr>
              <w:spacing w:after="20"/>
              <w:ind w:left="20"/>
              <w:jc w:val="both"/>
            </w:pPr>
            <w:r>
              <w:rPr>
                <w:rFonts w:ascii="Times New Roman"/>
                <w:b w:val="false"/>
                <w:i w:val="false"/>
                <w:color w:val="000000"/>
                <w:sz w:val="20"/>
              </w:rPr>
              <w:t xml:space="preserve">
13 142 (оның ішінде субсидия </w:t>
            </w:r>
          </w:p>
          <w:bookmarkEnd w:id="546"/>
          <w:p>
            <w:pPr>
              <w:spacing w:after="20"/>
              <w:ind w:left="20"/>
              <w:jc w:val="both"/>
            </w:pPr>
            <w:r>
              <w:rPr>
                <w:rFonts w:ascii="Times New Roman"/>
                <w:b w:val="false"/>
                <w:i w:val="false"/>
                <w:color w:val="000000"/>
                <w:sz w:val="20"/>
              </w:rPr>
              <w:t>
5 366)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47"/>
          <w:p>
            <w:pPr>
              <w:spacing w:after="20"/>
              <w:ind w:left="20"/>
              <w:jc w:val="both"/>
            </w:pPr>
            <w:r>
              <w:rPr>
                <w:rFonts w:ascii="Times New Roman"/>
                <w:b w:val="false"/>
                <w:i w:val="false"/>
                <w:color w:val="000000"/>
                <w:sz w:val="20"/>
              </w:rPr>
              <w:t xml:space="preserve">
82 327 (оның ішінде субсидия </w:t>
            </w:r>
          </w:p>
          <w:bookmarkEnd w:id="547"/>
          <w:p>
            <w:pPr>
              <w:spacing w:after="20"/>
              <w:ind w:left="20"/>
              <w:jc w:val="both"/>
            </w:pPr>
            <w:r>
              <w:rPr>
                <w:rFonts w:ascii="Times New Roman"/>
                <w:b w:val="false"/>
                <w:i w:val="false"/>
                <w:color w:val="000000"/>
                <w:sz w:val="20"/>
              </w:rPr>
              <w:t>
16 843)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65 484</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25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Түркістан облысы әкімінің орынбасары Зұлпыхар Сансызбайұлы Жолдасов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48"/>
          <w:p>
            <w:pPr>
              <w:spacing w:after="20"/>
              <w:ind w:left="20"/>
              <w:jc w:val="both"/>
            </w:pPr>
            <w:r>
              <w:rPr>
                <w:rFonts w:ascii="Times New Roman"/>
                <w:b w:val="false"/>
                <w:i w:val="false"/>
                <w:color w:val="000000"/>
                <w:sz w:val="20"/>
              </w:rPr>
              <w:t xml:space="preserve">
1 631 (оның ішінде субсидия </w:t>
            </w:r>
          </w:p>
          <w:bookmarkEnd w:id="548"/>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49"/>
          <w:p>
            <w:pPr>
              <w:spacing w:after="20"/>
              <w:ind w:left="20"/>
              <w:jc w:val="both"/>
            </w:pPr>
            <w:r>
              <w:rPr>
                <w:rFonts w:ascii="Times New Roman"/>
                <w:b w:val="false"/>
                <w:i w:val="false"/>
                <w:color w:val="000000"/>
                <w:sz w:val="20"/>
              </w:rPr>
              <w:t xml:space="preserve">
6 093 (оның ішінде субсидия </w:t>
            </w:r>
          </w:p>
          <w:bookmarkEnd w:id="549"/>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50"/>
          <w:p>
            <w:pPr>
              <w:spacing w:after="20"/>
              <w:ind w:left="20"/>
              <w:jc w:val="both"/>
            </w:pPr>
            <w:r>
              <w:rPr>
                <w:rFonts w:ascii="Times New Roman"/>
                <w:b w:val="false"/>
                <w:i w:val="false"/>
                <w:color w:val="000000"/>
                <w:sz w:val="20"/>
              </w:rPr>
              <w:t xml:space="preserve">
7 594 (оның ішінде субсидия </w:t>
            </w:r>
          </w:p>
          <w:bookmarkEnd w:id="550"/>
          <w:p>
            <w:pPr>
              <w:spacing w:after="20"/>
              <w:ind w:left="20"/>
              <w:jc w:val="both"/>
            </w:pPr>
            <w:r>
              <w:rPr>
                <w:rFonts w:ascii="Times New Roman"/>
                <w:b w:val="false"/>
                <w:i w:val="false"/>
                <w:color w:val="000000"/>
                <w:sz w:val="20"/>
              </w:rPr>
              <w:t>
1 191)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51"/>
          <w:p>
            <w:pPr>
              <w:spacing w:after="20"/>
              <w:ind w:left="20"/>
              <w:jc w:val="both"/>
            </w:pPr>
            <w:r>
              <w:rPr>
                <w:rFonts w:ascii="Times New Roman"/>
                <w:b w:val="false"/>
                <w:i w:val="false"/>
                <w:color w:val="000000"/>
                <w:sz w:val="20"/>
              </w:rPr>
              <w:t xml:space="preserve">
5 906 (оның ішінде субсидия </w:t>
            </w:r>
          </w:p>
          <w:bookmarkEnd w:id="551"/>
          <w:p>
            <w:pPr>
              <w:spacing w:after="20"/>
              <w:ind w:left="20"/>
              <w:jc w:val="both"/>
            </w:pPr>
            <w:r>
              <w:rPr>
                <w:rFonts w:ascii="Times New Roman"/>
                <w:b w:val="false"/>
                <w:i w:val="false"/>
                <w:color w:val="000000"/>
                <w:sz w:val="20"/>
              </w:rPr>
              <w:t>
1 511)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52"/>
          <w:p>
            <w:pPr>
              <w:spacing w:after="20"/>
              <w:ind w:left="20"/>
              <w:jc w:val="both"/>
            </w:pPr>
            <w:r>
              <w:rPr>
                <w:rFonts w:ascii="Times New Roman"/>
                <w:b w:val="false"/>
                <w:i w:val="false"/>
                <w:color w:val="000000"/>
                <w:sz w:val="20"/>
              </w:rPr>
              <w:t xml:space="preserve">
4 031 (оның ішінде субсидия </w:t>
            </w:r>
          </w:p>
          <w:bookmarkEnd w:id="552"/>
          <w:p>
            <w:pPr>
              <w:spacing w:after="20"/>
              <w:ind w:left="20"/>
              <w:jc w:val="both"/>
            </w:pPr>
            <w:r>
              <w:rPr>
                <w:rFonts w:ascii="Times New Roman"/>
                <w:b w:val="false"/>
                <w:i w:val="false"/>
                <w:color w:val="000000"/>
                <w:sz w:val="20"/>
              </w:rPr>
              <w:t>
1 646)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53"/>
          <w:p>
            <w:pPr>
              <w:spacing w:after="20"/>
              <w:ind w:left="20"/>
              <w:jc w:val="both"/>
            </w:pPr>
            <w:r>
              <w:rPr>
                <w:rFonts w:ascii="Times New Roman"/>
                <w:b w:val="false"/>
                <w:i w:val="false"/>
                <w:color w:val="000000"/>
                <w:sz w:val="20"/>
              </w:rPr>
              <w:t xml:space="preserve">
25 255 (оның ішінде субсидия </w:t>
            </w:r>
          </w:p>
          <w:bookmarkEnd w:id="553"/>
          <w:p>
            <w:pPr>
              <w:spacing w:after="20"/>
              <w:ind w:left="20"/>
              <w:jc w:val="both"/>
            </w:pPr>
            <w:r>
              <w:rPr>
                <w:rFonts w:ascii="Times New Roman"/>
                <w:b w:val="false"/>
                <w:i w:val="false"/>
                <w:color w:val="000000"/>
                <w:sz w:val="20"/>
              </w:rPr>
              <w:t>
5 167)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20 088</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54"/>
          <w:p>
            <w:pPr>
              <w:spacing w:after="20"/>
              <w:ind w:left="20"/>
              <w:jc w:val="both"/>
            </w:pPr>
            <w:r>
              <w:rPr>
                <w:rFonts w:ascii="Times New Roman"/>
                <w:b w:val="false"/>
                <w:i w:val="false"/>
                <w:color w:val="000000"/>
                <w:sz w:val="20"/>
              </w:rPr>
              <w:t>
Ұлытау облысында 80 км жылумен жабдықтау желілері мен көздерін жаңғырту және салу</w:t>
            </w:r>
          </w:p>
          <w:bookmarkEnd w:id="554"/>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Ұлытау облысы әкімінің орынбасары Ұлантай Төлеутайұлы Үсенов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55"/>
          <w:p>
            <w:pPr>
              <w:spacing w:after="20"/>
              <w:ind w:left="20"/>
              <w:jc w:val="both"/>
            </w:pPr>
            <w:r>
              <w:rPr>
                <w:rFonts w:ascii="Times New Roman"/>
                <w:b w:val="false"/>
                <w:i w:val="false"/>
                <w:color w:val="000000"/>
                <w:sz w:val="20"/>
              </w:rPr>
              <w:t xml:space="preserve">
5 049 (оның ішінде субсидия </w:t>
            </w:r>
          </w:p>
          <w:bookmarkEnd w:id="555"/>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56"/>
          <w:p>
            <w:pPr>
              <w:spacing w:after="20"/>
              <w:ind w:left="20"/>
              <w:jc w:val="both"/>
            </w:pPr>
            <w:r>
              <w:rPr>
                <w:rFonts w:ascii="Times New Roman"/>
                <w:b w:val="false"/>
                <w:i w:val="false"/>
                <w:color w:val="000000"/>
                <w:sz w:val="20"/>
              </w:rPr>
              <w:t xml:space="preserve">
18 654 (оның ішінде субсидия </w:t>
            </w:r>
          </w:p>
          <w:bookmarkEnd w:id="556"/>
          <w:p>
            <w:pPr>
              <w:spacing w:after="20"/>
              <w:ind w:left="20"/>
              <w:jc w:val="both"/>
            </w:pPr>
            <w:r>
              <w:rPr>
                <w:rFonts w:ascii="Times New Roman"/>
                <w:b w:val="false"/>
                <w:i w:val="false"/>
                <w:color w:val="000000"/>
                <w:sz w:val="20"/>
              </w:rPr>
              <w:t>
2 149)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57"/>
          <w:p>
            <w:pPr>
              <w:spacing w:after="20"/>
              <w:ind w:left="20"/>
              <w:jc w:val="both"/>
            </w:pPr>
            <w:r>
              <w:rPr>
                <w:rFonts w:ascii="Times New Roman"/>
                <w:b w:val="false"/>
                <w:i w:val="false"/>
                <w:color w:val="000000"/>
                <w:sz w:val="20"/>
              </w:rPr>
              <w:t xml:space="preserve">
23 513 (оның ішінде субсидия </w:t>
            </w:r>
          </w:p>
          <w:bookmarkEnd w:id="557"/>
          <w:p>
            <w:pPr>
              <w:spacing w:after="20"/>
              <w:ind w:left="20"/>
              <w:jc w:val="both"/>
            </w:pPr>
            <w:r>
              <w:rPr>
                <w:rFonts w:ascii="Times New Roman"/>
                <w:b w:val="false"/>
                <w:i w:val="false"/>
                <w:color w:val="000000"/>
                <w:sz w:val="20"/>
              </w:rPr>
              <w:t>
3 688)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58"/>
          <w:p>
            <w:pPr>
              <w:spacing w:after="20"/>
              <w:ind w:left="20"/>
              <w:jc w:val="both"/>
            </w:pPr>
            <w:r>
              <w:rPr>
                <w:rFonts w:ascii="Times New Roman"/>
                <w:b w:val="false"/>
                <w:i w:val="false"/>
                <w:color w:val="000000"/>
                <w:sz w:val="20"/>
              </w:rPr>
              <w:t xml:space="preserve">
18 284 (оның ішінде субсидия </w:t>
            </w:r>
          </w:p>
          <w:bookmarkEnd w:id="558"/>
          <w:p>
            <w:pPr>
              <w:spacing w:after="20"/>
              <w:ind w:left="20"/>
              <w:jc w:val="both"/>
            </w:pPr>
            <w:r>
              <w:rPr>
                <w:rFonts w:ascii="Times New Roman"/>
                <w:b w:val="false"/>
                <w:i w:val="false"/>
                <w:color w:val="000000"/>
                <w:sz w:val="20"/>
              </w:rPr>
              <w:t>
4 679)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59"/>
          <w:p>
            <w:pPr>
              <w:spacing w:after="20"/>
              <w:ind w:left="20"/>
              <w:jc w:val="both"/>
            </w:pPr>
            <w:r>
              <w:rPr>
                <w:rFonts w:ascii="Times New Roman"/>
                <w:b w:val="false"/>
                <w:i w:val="false"/>
                <w:color w:val="000000"/>
                <w:sz w:val="20"/>
              </w:rPr>
              <w:t xml:space="preserve">
12 482 (оның ішінде субсидия </w:t>
            </w:r>
          </w:p>
          <w:bookmarkEnd w:id="559"/>
          <w:p>
            <w:pPr>
              <w:spacing w:after="20"/>
              <w:ind w:left="20"/>
              <w:jc w:val="both"/>
            </w:pPr>
            <w:r>
              <w:rPr>
                <w:rFonts w:ascii="Times New Roman"/>
                <w:b w:val="false"/>
                <w:i w:val="false"/>
                <w:color w:val="000000"/>
                <w:sz w:val="20"/>
              </w:rPr>
              <w:t>
5 096)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60"/>
          <w:p>
            <w:pPr>
              <w:spacing w:after="20"/>
              <w:ind w:left="20"/>
              <w:jc w:val="both"/>
            </w:pPr>
            <w:r>
              <w:rPr>
                <w:rFonts w:ascii="Times New Roman"/>
                <w:b w:val="false"/>
                <w:i w:val="false"/>
                <w:color w:val="000000"/>
                <w:sz w:val="20"/>
              </w:rPr>
              <w:t xml:space="preserve">
78 192 (оның ішінде субсидия </w:t>
            </w:r>
          </w:p>
          <w:bookmarkEnd w:id="560"/>
          <w:p>
            <w:pPr>
              <w:spacing w:after="20"/>
              <w:ind w:left="20"/>
              <w:jc w:val="both"/>
            </w:pPr>
            <w:r>
              <w:rPr>
                <w:rFonts w:ascii="Times New Roman"/>
                <w:b w:val="false"/>
                <w:i w:val="false"/>
                <w:color w:val="000000"/>
                <w:sz w:val="20"/>
              </w:rPr>
              <w:t>
15 977)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62 195</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облысында 145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Шығыс Қазақстан облысы әкімінің орынбасары Бақытжан Кәкенқажыұлы Байахметов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61"/>
          <w:p>
            <w:pPr>
              <w:spacing w:after="20"/>
              <w:ind w:left="20"/>
              <w:jc w:val="both"/>
            </w:pPr>
            <w:r>
              <w:rPr>
                <w:rFonts w:ascii="Times New Roman"/>
                <w:b w:val="false"/>
                <w:i w:val="false"/>
                <w:color w:val="000000"/>
                <w:sz w:val="20"/>
              </w:rPr>
              <w:t xml:space="preserve">
8 441 (оның ішінде субсидия </w:t>
            </w:r>
          </w:p>
          <w:bookmarkEnd w:id="561"/>
          <w:p>
            <w:pPr>
              <w:spacing w:after="20"/>
              <w:ind w:left="20"/>
              <w:jc w:val="both"/>
            </w:pPr>
            <w:r>
              <w:rPr>
                <w:rFonts w:ascii="Times New Roman"/>
                <w:b w:val="false"/>
                <w:i w:val="false"/>
                <w:color w:val="000000"/>
                <w:sz w:val="20"/>
              </w:rPr>
              <w:t>
5 643)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62"/>
          <w:p>
            <w:pPr>
              <w:spacing w:after="20"/>
              <w:ind w:left="20"/>
              <w:jc w:val="both"/>
            </w:pPr>
            <w:r>
              <w:rPr>
                <w:rFonts w:ascii="Times New Roman"/>
                <w:b w:val="false"/>
                <w:i w:val="false"/>
                <w:color w:val="000000"/>
                <w:sz w:val="20"/>
              </w:rPr>
              <w:t xml:space="preserve">
31 533 (оның ішінде субсидия </w:t>
            </w:r>
          </w:p>
          <w:bookmarkEnd w:id="562"/>
          <w:p>
            <w:pPr>
              <w:spacing w:after="20"/>
              <w:ind w:left="20"/>
              <w:jc w:val="both"/>
            </w:pPr>
            <w:r>
              <w:rPr>
                <w:rFonts w:ascii="Times New Roman"/>
                <w:b w:val="false"/>
                <w:i w:val="false"/>
                <w:color w:val="000000"/>
                <w:sz w:val="20"/>
              </w:rPr>
              <w:t>
3 592)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63"/>
          <w:p>
            <w:pPr>
              <w:spacing w:after="20"/>
              <w:ind w:left="20"/>
              <w:jc w:val="both"/>
            </w:pPr>
            <w:r>
              <w:rPr>
                <w:rFonts w:ascii="Times New Roman"/>
                <w:b w:val="false"/>
                <w:i w:val="false"/>
                <w:color w:val="000000"/>
                <w:sz w:val="20"/>
              </w:rPr>
              <w:t xml:space="preserve">
39 304 (оның ішінде субсидия </w:t>
            </w:r>
          </w:p>
          <w:bookmarkEnd w:id="563"/>
          <w:p>
            <w:pPr>
              <w:spacing w:after="20"/>
              <w:ind w:left="20"/>
              <w:jc w:val="both"/>
            </w:pPr>
            <w:r>
              <w:rPr>
                <w:rFonts w:ascii="Times New Roman"/>
                <w:b w:val="false"/>
                <w:i w:val="false"/>
                <w:color w:val="000000"/>
                <w:sz w:val="20"/>
              </w:rPr>
              <w:t>
6 165)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64"/>
          <w:p>
            <w:pPr>
              <w:spacing w:after="20"/>
              <w:ind w:left="20"/>
              <w:jc w:val="both"/>
            </w:pPr>
            <w:r>
              <w:rPr>
                <w:rFonts w:ascii="Times New Roman"/>
                <w:b w:val="false"/>
                <w:i w:val="false"/>
                <w:color w:val="000000"/>
                <w:sz w:val="20"/>
              </w:rPr>
              <w:t xml:space="preserve">
30 565 (оның ішінде субсидия </w:t>
            </w:r>
          </w:p>
          <w:bookmarkEnd w:id="564"/>
          <w:p>
            <w:pPr>
              <w:spacing w:after="20"/>
              <w:ind w:left="20"/>
              <w:jc w:val="both"/>
            </w:pPr>
            <w:r>
              <w:rPr>
                <w:rFonts w:ascii="Times New Roman"/>
                <w:b w:val="false"/>
                <w:i w:val="false"/>
                <w:color w:val="000000"/>
                <w:sz w:val="20"/>
              </w:rPr>
              <w:t>
7 822)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65"/>
          <w:p>
            <w:pPr>
              <w:spacing w:after="20"/>
              <w:ind w:left="20"/>
              <w:jc w:val="both"/>
            </w:pPr>
            <w:r>
              <w:rPr>
                <w:rFonts w:ascii="Times New Roman"/>
                <w:b w:val="false"/>
                <w:i w:val="false"/>
                <w:color w:val="000000"/>
                <w:sz w:val="20"/>
              </w:rPr>
              <w:t xml:space="preserve">
20 865 (оның ішінде субсидия </w:t>
            </w:r>
          </w:p>
          <w:bookmarkEnd w:id="565"/>
          <w:p>
            <w:pPr>
              <w:spacing w:after="20"/>
              <w:ind w:left="20"/>
              <w:jc w:val="both"/>
            </w:pPr>
            <w:r>
              <w:rPr>
                <w:rFonts w:ascii="Times New Roman"/>
                <w:b w:val="false"/>
                <w:i w:val="false"/>
                <w:color w:val="000000"/>
                <w:sz w:val="20"/>
              </w:rPr>
              <w:t>
8 519)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66"/>
          <w:p>
            <w:pPr>
              <w:spacing w:after="20"/>
              <w:ind w:left="20"/>
              <w:jc w:val="both"/>
            </w:pPr>
            <w:r>
              <w:rPr>
                <w:rFonts w:ascii="Times New Roman"/>
                <w:b w:val="false"/>
                <w:i w:val="false"/>
                <w:color w:val="000000"/>
                <w:sz w:val="20"/>
              </w:rPr>
              <w:t xml:space="preserve">
130 708 (оның ішінде субсидия </w:t>
            </w:r>
          </w:p>
          <w:bookmarkEnd w:id="566"/>
          <w:p>
            <w:pPr>
              <w:spacing w:after="20"/>
              <w:ind w:left="20"/>
              <w:jc w:val="both"/>
            </w:pPr>
            <w:r>
              <w:rPr>
                <w:rFonts w:ascii="Times New Roman"/>
                <w:b w:val="false"/>
                <w:i w:val="false"/>
                <w:color w:val="000000"/>
                <w:sz w:val="20"/>
              </w:rPr>
              <w:t>
26 741)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103 967</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қаласында 32 км жылумен жабдықтау желілері мен көздерін жаңғырту және салу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Астана қаласы әкімінің орынбасары Ерсін Кенжебайұлы Өтебаев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(оның ішінде субсидия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5 685 (оның ішінде субсидия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 (оның ішінде субсидия 783)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67"/>
          <w:p>
            <w:pPr>
              <w:spacing w:after="20"/>
              <w:ind w:left="20"/>
              <w:jc w:val="both"/>
            </w:pPr>
            <w:r>
              <w:rPr>
                <w:rFonts w:ascii="Times New Roman"/>
                <w:b w:val="false"/>
                <w:i w:val="false"/>
                <w:color w:val="000000"/>
                <w:sz w:val="20"/>
              </w:rPr>
              <w:t xml:space="preserve">
4 005 (оның ішінде субсидия </w:t>
            </w:r>
          </w:p>
          <w:bookmarkEnd w:id="567"/>
          <w:p>
            <w:pPr>
              <w:spacing w:after="20"/>
              <w:ind w:left="20"/>
              <w:jc w:val="both"/>
            </w:pPr>
            <w:r>
              <w:rPr>
                <w:rFonts w:ascii="Times New Roman"/>
                <w:b w:val="false"/>
                <w:i w:val="false"/>
                <w:color w:val="000000"/>
                <w:sz w:val="20"/>
              </w:rPr>
              <w:t>
1 011)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68"/>
          <w:p>
            <w:pPr>
              <w:spacing w:after="20"/>
              <w:ind w:left="20"/>
              <w:jc w:val="both"/>
            </w:pPr>
            <w:r>
              <w:rPr>
                <w:rFonts w:ascii="Times New Roman"/>
                <w:b w:val="false"/>
                <w:i w:val="false"/>
                <w:color w:val="000000"/>
                <w:sz w:val="20"/>
              </w:rPr>
              <w:t xml:space="preserve">
7 399 (оның ішінде субсидия </w:t>
            </w:r>
          </w:p>
          <w:bookmarkEnd w:id="568"/>
          <w:p>
            <w:pPr>
              <w:spacing w:after="20"/>
              <w:ind w:left="20"/>
              <w:jc w:val="both"/>
            </w:pPr>
            <w:r>
              <w:rPr>
                <w:rFonts w:ascii="Times New Roman"/>
                <w:b w:val="false"/>
                <w:i w:val="false"/>
                <w:color w:val="000000"/>
                <w:sz w:val="20"/>
              </w:rPr>
              <w:t>
1 462)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69"/>
          <w:p>
            <w:pPr>
              <w:spacing w:after="20"/>
              <w:ind w:left="20"/>
              <w:jc w:val="both"/>
            </w:pPr>
            <w:r>
              <w:rPr>
                <w:rFonts w:ascii="Times New Roman"/>
                <w:b w:val="false"/>
                <w:i w:val="false"/>
                <w:color w:val="000000"/>
                <w:sz w:val="20"/>
              </w:rPr>
              <w:t xml:space="preserve">
21 760 (оның ішінде субсидия </w:t>
            </w:r>
          </w:p>
          <w:bookmarkEnd w:id="569"/>
          <w:p>
            <w:pPr>
              <w:spacing w:after="20"/>
              <w:ind w:left="20"/>
              <w:jc w:val="both"/>
            </w:pPr>
            <w:r>
              <w:rPr>
                <w:rFonts w:ascii="Times New Roman"/>
                <w:b w:val="false"/>
                <w:i w:val="false"/>
                <w:color w:val="000000"/>
                <w:sz w:val="20"/>
              </w:rPr>
              <w:t>
3 852)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17 908</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196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Алматы қаласы әкімінің орынбасары Алмасхан Бауыржанұлы Сматлаев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18 998 (оның ішінде субсидия 1 448)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45 641 (оның ішінде субсидия 6 153)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48 537 (оның ішінде субсидия 9 049)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51 301 (оның ішінде субсидия 11 813)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53 927 (оның ішінде субсидия 14 440)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218 403 (оның ішінде субсидия 42 903)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175 500</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қаласында 17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Шымкент қаласы әкімінің орынбасары Ержан Іргебайұлы Сейтенов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(оның ішінде субсидия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 (оның ішінде субсидия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 (оның ішінде субсидия 852)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70"/>
          <w:p>
            <w:pPr>
              <w:spacing w:after="20"/>
              <w:ind w:left="20"/>
              <w:jc w:val="both"/>
            </w:pPr>
            <w:r>
              <w:rPr>
                <w:rFonts w:ascii="Times New Roman"/>
                <w:b w:val="false"/>
                <w:i w:val="false"/>
                <w:color w:val="000000"/>
                <w:sz w:val="20"/>
              </w:rPr>
              <w:t xml:space="preserve">
4 225 (оның ішінде субсидия </w:t>
            </w:r>
          </w:p>
          <w:bookmarkEnd w:id="570"/>
          <w:p>
            <w:pPr>
              <w:spacing w:after="20"/>
              <w:ind w:left="20"/>
              <w:jc w:val="both"/>
            </w:pPr>
            <w:r>
              <w:rPr>
                <w:rFonts w:ascii="Times New Roman"/>
                <w:b w:val="false"/>
                <w:i w:val="false"/>
                <w:color w:val="000000"/>
                <w:sz w:val="20"/>
              </w:rPr>
              <w:t>
1 081)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71"/>
          <w:p>
            <w:pPr>
              <w:spacing w:after="20"/>
              <w:ind w:left="20"/>
              <w:jc w:val="both"/>
            </w:pPr>
            <w:r>
              <w:rPr>
                <w:rFonts w:ascii="Times New Roman"/>
                <w:b w:val="false"/>
                <w:i w:val="false"/>
                <w:color w:val="000000"/>
                <w:sz w:val="20"/>
              </w:rPr>
              <w:t xml:space="preserve">
2 884 (оның ішінде субсидия </w:t>
            </w:r>
          </w:p>
          <w:bookmarkEnd w:id="571"/>
          <w:p>
            <w:pPr>
              <w:spacing w:after="20"/>
              <w:ind w:left="20"/>
              <w:jc w:val="both"/>
            </w:pPr>
            <w:r>
              <w:rPr>
                <w:rFonts w:ascii="Times New Roman"/>
                <w:b w:val="false"/>
                <w:i w:val="false"/>
                <w:color w:val="000000"/>
                <w:sz w:val="20"/>
              </w:rPr>
              <w:t>
1 178)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72"/>
          <w:p>
            <w:pPr>
              <w:spacing w:after="20"/>
              <w:ind w:left="20"/>
              <w:jc w:val="both"/>
            </w:pPr>
            <w:r>
              <w:rPr>
                <w:rFonts w:ascii="Times New Roman"/>
                <w:b w:val="false"/>
                <w:i w:val="false"/>
                <w:color w:val="000000"/>
                <w:sz w:val="20"/>
              </w:rPr>
              <w:t xml:space="preserve">
18 069 (оның ішінде субсидия </w:t>
            </w:r>
          </w:p>
          <w:bookmarkEnd w:id="572"/>
          <w:p>
            <w:pPr>
              <w:spacing w:after="20"/>
              <w:ind w:left="20"/>
              <w:jc w:val="both"/>
            </w:pPr>
            <w:r>
              <w:rPr>
                <w:rFonts w:ascii="Times New Roman"/>
                <w:b w:val="false"/>
                <w:i w:val="false"/>
                <w:color w:val="000000"/>
                <w:sz w:val="20"/>
              </w:rPr>
              <w:t>
3 697)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Электрмен жабдықтау желілерінің тозу деңгейі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73"/>
          <w:p>
            <w:pPr>
              <w:spacing w:after="20"/>
              <w:ind w:left="20"/>
              <w:jc w:val="both"/>
            </w:pPr>
            <w:r>
              <w:rPr>
                <w:rFonts w:ascii="Times New Roman"/>
                <w:b w:val="false"/>
                <w:i w:val="false"/>
                <w:color w:val="000000"/>
                <w:sz w:val="20"/>
              </w:rPr>
              <w:t>
-</w:t>
            </w:r>
          </w:p>
          <w:bookmarkEnd w:id="573"/>
          <w:p>
            <w:pPr>
              <w:spacing w:after="20"/>
              <w:ind w:left="20"/>
              <w:jc w:val="both"/>
            </w:pPr>
            <w:r>
              <w:rPr>
                <w:rFonts w:ascii="Times New Roman"/>
                <w:b w:val="false"/>
                <w:i w:val="false"/>
                <w:color w:val="000000"/>
                <w:sz w:val="20"/>
              </w:rPr>
              <w:t>
9 %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3 344 711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589 185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2 755 526</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және Шығыс Қазақстан облыстарында 2 398 км электрмен жабдықтау желілерін жаңғырту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Абай облысы әкімінің орынбасары Серік Төлеуғалиұлы Төленбергенов және Шығыс Қазақстан облысы әкімінің орынбасары Бақытжан Кәкенқажыұлы Байахметов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74"/>
          <w:p>
            <w:pPr>
              <w:spacing w:after="20"/>
              <w:ind w:left="20"/>
              <w:jc w:val="both"/>
            </w:pPr>
            <w:r>
              <w:rPr>
                <w:rFonts w:ascii="Times New Roman"/>
                <w:b w:val="false"/>
                <w:i w:val="false"/>
                <w:color w:val="000000"/>
                <w:sz w:val="20"/>
              </w:rPr>
              <w:t xml:space="preserve">
15 480 (оның ішінде субсидия </w:t>
            </w:r>
          </w:p>
          <w:bookmarkEnd w:id="574"/>
          <w:p>
            <w:pPr>
              <w:spacing w:after="20"/>
              <w:ind w:left="20"/>
              <w:jc w:val="both"/>
            </w:pPr>
            <w:r>
              <w:rPr>
                <w:rFonts w:ascii="Times New Roman"/>
                <w:b w:val="false"/>
                <w:i w:val="false"/>
                <w:color w:val="000000"/>
                <w:sz w:val="20"/>
              </w:rPr>
              <w:t>
1 180)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75"/>
          <w:p>
            <w:pPr>
              <w:spacing w:after="20"/>
              <w:ind w:left="20"/>
              <w:jc w:val="both"/>
            </w:pPr>
            <w:r>
              <w:rPr>
                <w:rFonts w:ascii="Times New Roman"/>
                <w:b w:val="false"/>
                <w:i w:val="false"/>
                <w:color w:val="000000"/>
                <w:sz w:val="20"/>
              </w:rPr>
              <w:t xml:space="preserve">
33955 (оның ішінде субсидия </w:t>
            </w:r>
          </w:p>
          <w:bookmarkEnd w:id="575"/>
          <w:p>
            <w:pPr>
              <w:spacing w:after="20"/>
              <w:ind w:left="20"/>
              <w:jc w:val="both"/>
            </w:pPr>
            <w:r>
              <w:rPr>
                <w:rFonts w:ascii="Times New Roman"/>
                <w:b w:val="false"/>
                <w:i w:val="false"/>
                <w:color w:val="000000"/>
                <w:sz w:val="20"/>
              </w:rPr>
              <w:t>
3 678)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76"/>
          <w:p>
            <w:pPr>
              <w:spacing w:after="20"/>
              <w:ind w:left="20"/>
              <w:jc w:val="both"/>
            </w:pPr>
            <w:r>
              <w:rPr>
                <w:rFonts w:ascii="Times New Roman"/>
                <w:b w:val="false"/>
                <w:i w:val="false"/>
                <w:color w:val="000000"/>
                <w:sz w:val="20"/>
              </w:rPr>
              <w:t xml:space="preserve">
38114 (оның ішінде субсидия </w:t>
            </w:r>
          </w:p>
          <w:bookmarkEnd w:id="576"/>
          <w:p>
            <w:pPr>
              <w:spacing w:after="20"/>
              <w:ind w:left="20"/>
              <w:jc w:val="both"/>
            </w:pPr>
            <w:r>
              <w:rPr>
                <w:rFonts w:ascii="Times New Roman"/>
                <w:b w:val="false"/>
                <w:i w:val="false"/>
                <w:color w:val="000000"/>
                <w:sz w:val="20"/>
              </w:rPr>
              <w:t>
6 302)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77"/>
          <w:p>
            <w:pPr>
              <w:spacing w:after="20"/>
              <w:ind w:left="20"/>
              <w:jc w:val="both"/>
            </w:pPr>
            <w:r>
              <w:rPr>
                <w:rFonts w:ascii="Times New Roman"/>
                <w:b w:val="false"/>
                <w:i w:val="false"/>
                <w:color w:val="000000"/>
                <w:sz w:val="20"/>
              </w:rPr>
              <w:t xml:space="preserve">
42526 (оның ішінде субсидия </w:t>
            </w:r>
          </w:p>
          <w:bookmarkEnd w:id="577"/>
          <w:p>
            <w:pPr>
              <w:spacing w:after="20"/>
              <w:ind w:left="20"/>
              <w:jc w:val="both"/>
            </w:pPr>
            <w:r>
              <w:rPr>
                <w:rFonts w:ascii="Times New Roman"/>
                <w:b w:val="false"/>
                <w:i w:val="false"/>
                <w:color w:val="000000"/>
                <w:sz w:val="20"/>
              </w:rPr>
              <w:t>
9 015)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78"/>
          <w:p>
            <w:pPr>
              <w:spacing w:after="20"/>
              <w:ind w:left="20"/>
              <w:jc w:val="both"/>
            </w:pPr>
            <w:r>
              <w:rPr>
                <w:rFonts w:ascii="Times New Roman"/>
                <w:b w:val="false"/>
                <w:i w:val="false"/>
                <w:color w:val="000000"/>
                <w:sz w:val="20"/>
              </w:rPr>
              <w:t xml:space="preserve">
47165 (оның ішінде субсидия </w:t>
            </w:r>
          </w:p>
          <w:bookmarkEnd w:id="578"/>
          <w:p>
            <w:pPr>
              <w:spacing w:after="20"/>
              <w:ind w:left="20"/>
              <w:jc w:val="both"/>
            </w:pPr>
            <w:r>
              <w:rPr>
                <w:rFonts w:ascii="Times New Roman"/>
                <w:b w:val="false"/>
                <w:i w:val="false"/>
                <w:color w:val="000000"/>
                <w:sz w:val="20"/>
              </w:rPr>
              <w:t>
11 771)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79"/>
          <w:p>
            <w:pPr>
              <w:spacing w:after="20"/>
              <w:ind w:left="20"/>
              <w:jc w:val="both"/>
            </w:pPr>
            <w:r>
              <w:rPr>
                <w:rFonts w:ascii="Times New Roman"/>
                <w:b w:val="false"/>
                <w:i w:val="false"/>
                <w:color w:val="000000"/>
                <w:sz w:val="20"/>
              </w:rPr>
              <w:t xml:space="preserve">
177240 (оның ішінде субсидия </w:t>
            </w:r>
          </w:p>
          <w:bookmarkEnd w:id="579"/>
          <w:p>
            <w:pPr>
              <w:spacing w:after="20"/>
              <w:ind w:left="20"/>
              <w:jc w:val="both"/>
            </w:pPr>
            <w:r>
              <w:rPr>
                <w:rFonts w:ascii="Times New Roman"/>
                <w:b w:val="false"/>
                <w:i w:val="false"/>
                <w:color w:val="000000"/>
                <w:sz w:val="20"/>
              </w:rPr>
              <w:t>
31 946)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145 294</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облысында 17 583 км электрмен жабдықтау желілерін жаңғырту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80"/>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Ақмола облысы әкімінің орынбасары Досұлан Ерланұлы Айтбаев</w:t>
            </w:r>
          </w:p>
          <w:bookmarkEnd w:id="580"/>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81"/>
          <w:p>
            <w:pPr>
              <w:spacing w:after="20"/>
              <w:ind w:left="20"/>
              <w:jc w:val="both"/>
            </w:pPr>
            <w:r>
              <w:rPr>
                <w:rFonts w:ascii="Times New Roman"/>
                <w:b w:val="false"/>
                <w:i w:val="false"/>
                <w:color w:val="000000"/>
                <w:sz w:val="20"/>
              </w:rPr>
              <w:t xml:space="preserve">
55 220 (оның ішінде субсидия </w:t>
            </w:r>
          </w:p>
          <w:bookmarkEnd w:id="581"/>
          <w:p>
            <w:pPr>
              <w:spacing w:after="20"/>
              <w:ind w:left="20"/>
              <w:jc w:val="both"/>
            </w:pPr>
            <w:r>
              <w:rPr>
                <w:rFonts w:ascii="Times New Roman"/>
                <w:b w:val="false"/>
                <w:i w:val="false"/>
                <w:color w:val="000000"/>
                <w:sz w:val="20"/>
              </w:rPr>
              <w:t>
4 208)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82"/>
          <w:p>
            <w:pPr>
              <w:spacing w:after="20"/>
              <w:ind w:left="20"/>
              <w:jc w:val="both"/>
            </w:pPr>
            <w:r>
              <w:rPr>
                <w:rFonts w:ascii="Times New Roman"/>
                <w:b w:val="false"/>
                <w:i w:val="false"/>
                <w:color w:val="000000"/>
                <w:sz w:val="20"/>
              </w:rPr>
              <w:t xml:space="preserve">
118 873 (оның ішінде субсидия </w:t>
            </w:r>
          </w:p>
          <w:bookmarkEnd w:id="582"/>
          <w:p>
            <w:pPr>
              <w:spacing w:after="20"/>
              <w:ind w:left="20"/>
              <w:jc w:val="both"/>
            </w:pPr>
            <w:r>
              <w:rPr>
                <w:rFonts w:ascii="Times New Roman"/>
                <w:b w:val="false"/>
                <w:i w:val="false"/>
                <w:color w:val="000000"/>
                <w:sz w:val="20"/>
              </w:rPr>
              <w:t>
12 947)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83"/>
          <w:p>
            <w:pPr>
              <w:spacing w:after="20"/>
              <w:ind w:left="20"/>
              <w:jc w:val="both"/>
            </w:pPr>
            <w:r>
              <w:rPr>
                <w:rFonts w:ascii="Times New Roman"/>
                <w:b w:val="false"/>
                <w:i w:val="false"/>
                <w:color w:val="000000"/>
                <w:sz w:val="20"/>
              </w:rPr>
              <w:t xml:space="preserve">
124 986 (оның ішінде субсидия </w:t>
            </w:r>
          </w:p>
          <w:bookmarkEnd w:id="583"/>
          <w:p>
            <w:pPr>
              <w:spacing w:after="20"/>
              <w:ind w:left="20"/>
              <w:jc w:val="both"/>
            </w:pPr>
            <w:r>
              <w:rPr>
                <w:rFonts w:ascii="Times New Roman"/>
                <w:b w:val="false"/>
                <w:i w:val="false"/>
                <w:color w:val="000000"/>
                <w:sz w:val="20"/>
              </w:rPr>
              <w:t>
21 486)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84"/>
          <w:p>
            <w:pPr>
              <w:spacing w:after="20"/>
              <w:ind w:left="20"/>
              <w:jc w:val="both"/>
            </w:pPr>
            <w:r>
              <w:rPr>
                <w:rFonts w:ascii="Times New Roman"/>
                <w:b w:val="false"/>
                <w:i w:val="false"/>
                <w:color w:val="000000"/>
                <w:sz w:val="20"/>
              </w:rPr>
              <w:t xml:space="preserve">
112 420 (оның ішінде субсидия </w:t>
            </w:r>
          </w:p>
          <w:bookmarkEnd w:id="584"/>
          <w:p>
            <w:pPr>
              <w:spacing w:after="20"/>
              <w:ind w:left="20"/>
              <w:jc w:val="both"/>
            </w:pPr>
            <w:r>
              <w:rPr>
                <w:rFonts w:ascii="Times New Roman"/>
                <w:b w:val="false"/>
                <w:i w:val="false"/>
                <w:color w:val="000000"/>
                <w:sz w:val="20"/>
              </w:rPr>
              <w:t>
28 247)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85"/>
          <w:p>
            <w:pPr>
              <w:spacing w:after="20"/>
              <w:ind w:left="20"/>
              <w:jc w:val="both"/>
            </w:pPr>
            <w:r>
              <w:rPr>
                <w:rFonts w:ascii="Times New Roman"/>
                <w:b w:val="false"/>
                <w:i w:val="false"/>
                <w:color w:val="000000"/>
                <w:sz w:val="20"/>
              </w:rPr>
              <w:t xml:space="preserve">
120 061 (оның ішінде субсидия </w:t>
            </w:r>
          </w:p>
          <w:bookmarkEnd w:id="585"/>
          <w:p>
            <w:pPr>
              <w:spacing w:after="20"/>
              <w:ind w:left="20"/>
              <w:jc w:val="both"/>
            </w:pPr>
            <w:r>
              <w:rPr>
                <w:rFonts w:ascii="Times New Roman"/>
                <w:b w:val="false"/>
                <w:i w:val="false"/>
                <w:color w:val="000000"/>
                <w:sz w:val="20"/>
              </w:rPr>
              <w:t>
34 709)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86"/>
          <w:p>
            <w:pPr>
              <w:spacing w:after="20"/>
              <w:ind w:left="20"/>
              <w:jc w:val="both"/>
            </w:pPr>
            <w:r>
              <w:rPr>
                <w:rFonts w:ascii="Times New Roman"/>
                <w:b w:val="false"/>
                <w:i w:val="false"/>
                <w:color w:val="000000"/>
                <w:sz w:val="20"/>
              </w:rPr>
              <w:t xml:space="preserve">
531 559 (оның ішінде субсидия </w:t>
            </w:r>
          </w:p>
          <w:bookmarkEnd w:id="586"/>
          <w:p>
            <w:pPr>
              <w:spacing w:after="20"/>
              <w:ind w:left="20"/>
              <w:jc w:val="both"/>
            </w:pPr>
            <w:r>
              <w:rPr>
                <w:rFonts w:ascii="Times New Roman"/>
                <w:b w:val="false"/>
                <w:i w:val="false"/>
                <w:color w:val="000000"/>
                <w:sz w:val="20"/>
              </w:rPr>
              <w:t>
101 598)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101 598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429 961</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 8 884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87"/>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Ақтөбе облысы әкімінің орынбасары Асылбек Есімқанұлы Есенбаев</w:t>
            </w:r>
          </w:p>
          <w:bookmarkEnd w:id="587"/>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9 356 (оның ішінде субсидия 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88"/>
          <w:p>
            <w:pPr>
              <w:spacing w:after="20"/>
              <w:ind w:left="20"/>
              <w:jc w:val="both"/>
            </w:pPr>
            <w:r>
              <w:rPr>
                <w:rFonts w:ascii="Times New Roman"/>
                <w:b w:val="false"/>
                <w:i w:val="false"/>
                <w:color w:val="000000"/>
                <w:sz w:val="20"/>
              </w:rPr>
              <w:t xml:space="preserve">
52 918 (оның ішінде субсидия </w:t>
            </w:r>
          </w:p>
          <w:bookmarkEnd w:id="588"/>
          <w:p>
            <w:pPr>
              <w:spacing w:after="20"/>
              <w:ind w:left="20"/>
              <w:jc w:val="both"/>
            </w:pPr>
            <w:r>
              <w:rPr>
                <w:rFonts w:ascii="Times New Roman"/>
                <w:b w:val="false"/>
                <w:i w:val="false"/>
                <w:color w:val="000000"/>
                <w:sz w:val="20"/>
              </w:rPr>
              <w:t>
4 692)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89"/>
          <w:p>
            <w:pPr>
              <w:spacing w:after="20"/>
              <w:ind w:left="20"/>
              <w:jc w:val="both"/>
            </w:pPr>
            <w:r>
              <w:rPr>
                <w:rFonts w:ascii="Times New Roman"/>
                <w:b w:val="false"/>
                <w:i w:val="false"/>
                <w:color w:val="000000"/>
                <w:sz w:val="20"/>
              </w:rPr>
              <w:t xml:space="preserve">
99 330 (оның ішінде субсидия </w:t>
            </w:r>
          </w:p>
          <w:bookmarkEnd w:id="589"/>
          <w:p>
            <w:pPr>
              <w:spacing w:after="20"/>
              <w:ind w:left="20"/>
              <w:jc w:val="both"/>
            </w:pPr>
            <w:r>
              <w:rPr>
                <w:rFonts w:ascii="Times New Roman"/>
                <w:b w:val="false"/>
                <w:i w:val="false"/>
                <w:color w:val="000000"/>
                <w:sz w:val="20"/>
              </w:rPr>
              <w:t>
11 904)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90"/>
          <w:p>
            <w:pPr>
              <w:spacing w:after="20"/>
              <w:ind w:left="20"/>
              <w:jc w:val="both"/>
            </w:pPr>
            <w:r>
              <w:rPr>
                <w:rFonts w:ascii="Times New Roman"/>
                <w:b w:val="false"/>
                <w:i w:val="false"/>
                <w:color w:val="000000"/>
                <w:sz w:val="20"/>
              </w:rPr>
              <w:t xml:space="preserve">
163 491 (оның ішінде субсидия </w:t>
            </w:r>
          </w:p>
          <w:bookmarkEnd w:id="590"/>
          <w:p>
            <w:pPr>
              <w:spacing w:after="20"/>
              <w:ind w:left="20"/>
              <w:jc w:val="both"/>
            </w:pPr>
            <w:r>
              <w:rPr>
                <w:rFonts w:ascii="Times New Roman"/>
                <w:b w:val="false"/>
                <w:i w:val="false"/>
                <w:color w:val="000000"/>
                <w:sz w:val="20"/>
              </w:rPr>
              <w:t>
23 429)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91"/>
          <w:p>
            <w:pPr>
              <w:spacing w:after="20"/>
              <w:ind w:left="20"/>
              <w:jc w:val="both"/>
            </w:pPr>
            <w:r>
              <w:rPr>
                <w:rFonts w:ascii="Times New Roman"/>
                <w:b w:val="false"/>
                <w:i w:val="false"/>
                <w:color w:val="000000"/>
                <w:sz w:val="20"/>
              </w:rPr>
              <w:t xml:space="preserve">
250 480 (оның ішінде субсидия </w:t>
            </w:r>
          </w:p>
          <w:bookmarkEnd w:id="591"/>
          <w:p>
            <w:pPr>
              <w:spacing w:after="20"/>
              <w:ind w:left="20"/>
              <w:jc w:val="both"/>
            </w:pPr>
            <w:r>
              <w:rPr>
                <w:rFonts w:ascii="Times New Roman"/>
                <w:b w:val="false"/>
                <w:i w:val="false"/>
                <w:color w:val="000000"/>
                <w:sz w:val="20"/>
              </w:rPr>
              <w:t>
40 537)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92"/>
          <w:p>
            <w:pPr>
              <w:spacing w:after="20"/>
              <w:ind w:left="20"/>
              <w:jc w:val="both"/>
            </w:pPr>
            <w:r>
              <w:rPr>
                <w:rFonts w:ascii="Times New Roman"/>
                <w:b w:val="false"/>
                <w:i w:val="false"/>
                <w:color w:val="000000"/>
                <w:sz w:val="20"/>
              </w:rPr>
              <w:t xml:space="preserve">
575 576 (оның ішінде субсидия </w:t>
            </w:r>
          </w:p>
          <w:bookmarkEnd w:id="592"/>
          <w:p>
            <w:pPr>
              <w:spacing w:after="20"/>
              <w:ind w:left="20"/>
              <w:jc w:val="both"/>
            </w:pPr>
            <w:r>
              <w:rPr>
                <w:rFonts w:ascii="Times New Roman"/>
                <w:b w:val="false"/>
                <w:i w:val="false"/>
                <w:color w:val="000000"/>
                <w:sz w:val="20"/>
              </w:rPr>
              <w:t>
81 275)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494 302</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2 877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Атырау облысы әкімінің орынбасары Қайрат Талапұлы Нұртаев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(оның ішінде субсидия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 (оның ішінде субсидия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(оның ішінде субсидия 843)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93"/>
          <w:p>
            <w:pPr>
              <w:spacing w:after="20"/>
              <w:ind w:left="20"/>
              <w:jc w:val="both"/>
            </w:pPr>
            <w:r>
              <w:rPr>
                <w:rFonts w:ascii="Times New Roman"/>
                <w:b w:val="false"/>
                <w:i w:val="false"/>
                <w:color w:val="000000"/>
                <w:sz w:val="20"/>
              </w:rPr>
              <w:t xml:space="preserve">
6 442 (оның ішінде субсидия </w:t>
            </w:r>
          </w:p>
          <w:bookmarkEnd w:id="593"/>
          <w:p>
            <w:pPr>
              <w:spacing w:after="20"/>
              <w:ind w:left="20"/>
              <w:jc w:val="both"/>
            </w:pPr>
            <w:r>
              <w:rPr>
                <w:rFonts w:ascii="Times New Roman"/>
                <w:b w:val="false"/>
                <w:i w:val="false"/>
                <w:color w:val="000000"/>
                <w:sz w:val="20"/>
              </w:rPr>
              <w:t>
1 265)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94"/>
          <w:p>
            <w:pPr>
              <w:spacing w:after="20"/>
              <w:ind w:left="20"/>
              <w:jc w:val="both"/>
            </w:pPr>
            <w:r>
              <w:rPr>
                <w:rFonts w:ascii="Times New Roman"/>
                <w:b w:val="false"/>
                <w:i w:val="false"/>
                <w:color w:val="000000"/>
                <w:sz w:val="20"/>
              </w:rPr>
              <w:t xml:space="preserve">
7 561 (оның ішінде субсидия </w:t>
            </w:r>
          </w:p>
          <w:bookmarkEnd w:id="594"/>
          <w:p>
            <w:pPr>
              <w:spacing w:after="20"/>
              <w:ind w:left="20"/>
              <w:jc w:val="both"/>
            </w:pPr>
            <w:r>
              <w:rPr>
                <w:rFonts w:ascii="Times New Roman"/>
                <w:b w:val="false"/>
                <w:i w:val="false"/>
                <w:color w:val="000000"/>
                <w:sz w:val="20"/>
              </w:rPr>
              <w:t>
1 725)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95"/>
          <w:p>
            <w:pPr>
              <w:spacing w:after="20"/>
              <w:ind w:left="20"/>
              <w:jc w:val="both"/>
            </w:pPr>
            <w:r>
              <w:rPr>
                <w:rFonts w:ascii="Times New Roman"/>
                <w:b w:val="false"/>
                <w:i w:val="false"/>
                <w:color w:val="000000"/>
                <w:sz w:val="20"/>
              </w:rPr>
              <w:t xml:space="preserve">
25 657 (оның ішінде субсидия </w:t>
            </w:r>
          </w:p>
          <w:bookmarkEnd w:id="595"/>
          <w:p>
            <w:pPr>
              <w:spacing w:after="20"/>
              <w:ind w:left="20"/>
              <w:jc w:val="both"/>
            </w:pPr>
            <w:r>
              <w:rPr>
                <w:rFonts w:ascii="Times New Roman"/>
                <w:b w:val="false"/>
                <w:i w:val="false"/>
                <w:color w:val="000000"/>
                <w:sz w:val="20"/>
              </w:rPr>
              <w:t>
4 425)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21 233</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облысында 16 704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Батыс Қазақстан облысы әкімінің орынбасары Мирас Рүстемұлы Мүлкәй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96"/>
          <w:p>
            <w:pPr>
              <w:spacing w:after="20"/>
              <w:ind w:left="20"/>
              <w:jc w:val="both"/>
            </w:pPr>
            <w:r>
              <w:rPr>
                <w:rFonts w:ascii="Times New Roman"/>
                <w:b w:val="false"/>
                <w:i w:val="false"/>
                <w:color w:val="000000"/>
                <w:sz w:val="20"/>
              </w:rPr>
              <w:t xml:space="preserve">
21 862 (оның ішінде субсидия </w:t>
            </w:r>
          </w:p>
          <w:bookmarkEnd w:id="596"/>
          <w:p>
            <w:pPr>
              <w:spacing w:after="20"/>
              <w:ind w:left="20"/>
              <w:jc w:val="both"/>
            </w:pPr>
            <w:r>
              <w:rPr>
                <w:rFonts w:ascii="Times New Roman"/>
                <w:b w:val="false"/>
                <w:i w:val="false"/>
                <w:color w:val="000000"/>
                <w:sz w:val="20"/>
              </w:rPr>
              <w:t>
1 666)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97"/>
          <w:p>
            <w:pPr>
              <w:spacing w:after="20"/>
              <w:ind w:left="20"/>
              <w:jc w:val="both"/>
            </w:pPr>
            <w:r>
              <w:rPr>
                <w:rFonts w:ascii="Times New Roman"/>
                <w:b w:val="false"/>
                <w:i w:val="false"/>
                <w:color w:val="000000"/>
                <w:sz w:val="20"/>
              </w:rPr>
              <w:t xml:space="preserve">
47 231 (оның ішінде субсидия </w:t>
            </w:r>
          </w:p>
          <w:bookmarkEnd w:id="597"/>
          <w:p>
            <w:pPr>
              <w:spacing w:after="20"/>
              <w:ind w:left="20"/>
              <w:jc w:val="both"/>
            </w:pPr>
            <w:r>
              <w:rPr>
                <w:rFonts w:ascii="Times New Roman"/>
                <w:b w:val="false"/>
                <w:i w:val="false"/>
                <w:color w:val="000000"/>
                <w:sz w:val="20"/>
              </w:rPr>
              <w:t>
5 139)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98"/>
          <w:p>
            <w:pPr>
              <w:spacing w:after="20"/>
              <w:ind w:left="20"/>
              <w:jc w:val="both"/>
            </w:pPr>
            <w:r>
              <w:rPr>
                <w:rFonts w:ascii="Times New Roman"/>
                <w:b w:val="false"/>
                <w:i w:val="false"/>
                <w:color w:val="000000"/>
                <w:sz w:val="20"/>
              </w:rPr>
              <w:t xml:space="preserve">
47 002 (оның ішінде субсидия </w:t>
            </w:r>
          </w:p>
          <w:bookmarkEnd w:id="598"/>
          <w:p>
            <w:pPr>
              <w:spacing w:after="20"/>
              <w:ind w:left="20"/>
              <w:jc w:val="both"/>
            </w:pPr>
            <w:r>
              <w:rPr>
                <w:rFonts w:ascii="Times New Roman"/>
                <w:b w:val="false"/>
                <w:i w:val="false"/>
                <w:color w:val="000000"/>
                <w:sz w:val="20"/>
              </w:rPr>
              <w:t>
8 329)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99"/>
          <w:p>
            <w:pPr>
              <w:spacing w:after="20"/>
              <w:ind w:left="20"/>
              <w:jc w:val="both"/>
            </w:pPr>
            <w:r>
              <w:rPr>
                <w:rFonts w:ascii="Times New Roman"/>
                <w:b w:val="false"/>
                <w:i w:val="false"/>
                <w:color w:val="000000"/>
                <w:sz w:val="20"/>
              </w:rPr>
              <w:t xml:space="preserve">
46 495 (оның ішінде субсидия </w:t>
            </w:r>
          </w:p>
          <w:bookmarkEnd w:id="599"/>
          <w:p>
            <w:pPr>
              <w:spacing w:after="20"/>
              <w:ind w:left="20"/>
              <w:jc w:val="both"/>
            </w:pPr>
            <w:r>
              <w:rPr>
                <w:rFonts w:ascii="Times New Roman"/>
                <w:b w:val="false"/>
                <w:i w:val="false"/>
                <w:color w:val="000000"/>
                <w:sz w:val="20"/>
              </w:rPr>
              <w:t>
11 171)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00"/>
          <w:p>
            <w:pPr>
              <w:spacing w:after="20"/>
              <w:ind w:left="20"/>
              <w:jc w:val="both"/>
            </w:pPr>
            <w:r>
              <w:rPr>
                <w:rFonts w:ascii="Times New Roman"/>
                <w:b w:val="false"/>
                <w:i w:val="false"/>
                <w:color w:val="000000"/>
                <w:sz w:val="20"/>
              </w:rPr>
              <w:t xml:space="preserve">
45 555 (оның ішінде субсидия </w:t>
            </w:r>
          </w:p>
          <w:bookmarkEnd w:id="600"/>
          <w:p>
            <w:pPr>
              <w:spacing w:after="20"/>
              <w:ind w:left="20"/>
              <w:jc w:val="both"/>
            </w:pPr>
            <w:r>
              <w:rPr>
                <w:rFonts w:ascii="Times New Roman"/>
                <w:b w:val="false"/>
                <w:i w:val="false"/>
                <w:color w:val="000000"/>
                <w:sz w:val="20"/>
              </w:rPr>
              <w:t>
13 579)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01"/>
          <w:p>
            <w:pPr>
              <w:spacing w:after="20"/>
              <w:ind w:left="20"/>
              <w:jc w:val="both"/>
            </w:pPr>
            <w:r>
              <w:rPr>
                <w:rFonts w:ascii="Times New Roman"/>
                <w:b w:val="false"/>
                <w:i w:val="false"/>
                <w:color w:val="000000"/>
                <w:sz w:val="20"/>
              </w:rPr>
              <w:t xml:space="preserve">
208 145 (оның ішінде субсидия </w:t>
            </w:r>
          </w:p>
          <w:bookmarkEnd w:id="601"/>
          <w:p>
            <w:pPr>
              <w:spacing w:after="20"/>
              <w:ind w:left="20"/>
              <w:jc w:val="both"/>
            </w:pPr>
            <w:r>
              <w:rPr>
                <w:rFonts w:ascii="Times New Roman"/>
                <w:b w:val="false"/>
                <w:i w:val="false"/>
                <w:color w:val="000000"/>
                <w:sz w:val="20"/>
              </w:rPr>
              <w:t>
39 884)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168 261</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1 302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Жамбыл облысы әкімінің орынбасары Алтай Сембекұлы Әли</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(оның ішінде субсидия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(оның ішінде субсидия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4 302 (оның ішінде субсидия 702)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02"/>
          <w:p>
            <w:pPr>
              <w:spacing w:after="20"/>
              <w:ind w:left="20"/>
              <w:jc w:val="both"/>
            </w:pPr>
            <w:r>
              <w:rPr>
                <w:rFonts w:ascii="Times New Roman"/>
                <w:b w:val="false"/>
                <w:i w:val="false"/>
                <w:color w:val="000000"/>
                <w:sz w:val="20"/>
              </w:rPr>
              <w:t xml:space="preserve">
4 813 (оның ішінде субсидия </w:t>
            </w:r>
          </w:p>
          <w:bookmarkEnd w:id="602"/>
          <w:p>
            <w:pPr>
              <w:spacing w:after="20"/>
              <w:ind w:left="20"/>
              <w:jc w:val="both"/>
            </w:pPr>
            <w:r>
              <w:rPr>
                <w:rFonts w:ascii="Times New Roman"/>
                <w:b w:val="false"/>
                <w:i w:val="false"/>
                <w:color w:val="000000"/>
                <w:sz w:val="20"/>
              </w:rPr>
              <w:t>
1 010)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03"/>
          <w:p>
            <w:pPr>
              <w:spacing w:after="20"/>
              <w:ind w:left="20"/>
              <w:jc w:val="both"/>
            </w:pPr>
            <w:r>
              <w:rPr>
                <w:rFonts w:ascii="Times New Roman"/>
                <w:b w:val="false"/>
                <w:i w:val="false"/>
                <w:color w:val="000000"/>
                <w:sz w:val="20"/>
              </w:rPr>
              <w:t xml:space="preserve">
5 336 (оның ішінде субсидия </w:t>
            </w:r>
          </w:p>
          <w:bookmarkEnd w:id="603"/>
          <w:p>
            <w:pPr>
              <w:spacing w:after="20"/>
              <w:ind w:left="20"/>
              <w:jc w:val="both"/>
            </w:pPr>
            <w:r>
              <w:rPr>
                <w:rFonts w:ascii="Times New Roman"/>
                <w:b w:val="false"/>
                <w:i w:val="false"/>
                <w:color w:val="000000"/>
                <w:sz w:val="20"/>
              </w:rPr>
              <w:t>
1 323)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04"/>
          <w:p>
            <w:pPr>
              <w:spacing w:after="20"/>
              <w:ind w:left="20"/>
              <w:jc w:val="both"/>
            </w:pPr>
            <w:r>
              <w:rPr>
                <w:rFonts w:ascii="Times New Roman"/>
                <w:b w:val="false"/>
                <w:i w:val="false"/>
                <w:color w:val="000000"/>
                <w:sz w:val="20"/>
              </w:rPr>
              <w:t xml:space="preserve">
19 885 (оның ішінде субсидия </w:t>
            </w:r>
          </w:p>
          <w:bookmarkEnd w:id="604"/>
          <w:p>
            <w:pPr>
              <w:spacing w:after="20"/>
              <w:ind w:left="20"/>
              <w:jc w:val="both"/>
            </w:pPr>
            <w:r>
              <w:rPr>
                <w:rFonts w:ascii="Times New Roman"/>
                <w:b w:val="false"/>
                <w:i w:val="false"/>
                <w:color w:val="000000"/>
                <w:sz w:val="20"/>
              </w:rPr>
              <w:t>
3 561)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16 324</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 4 251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Қарағанды облысы әкімінің орынбасары Азамат Айтбайұлы Тайжанов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05"/>
          <w:p>
            <w:pPr>
              <w:spacing w:after="20"/>
              <w:ind w:left="20"/>
              <w:jc w:val="both"/>
            </w:pPr>
            <w:r>
              <w:rPr>
                <w:rFonts w:ascii="Times New Roman"/>
                <w:b w:val="false"/>
                <w:i w:val="false"/>
                <w:color w:val="000000"/>
                <w:sz w:val="20"/>
              </w:rPr>
              <w:t xml:space="preserve">
18 755 (оның ішінде субсидия </w:t>
            </w:r>
          </w:p>
          <w:bookmarkEnd w:id="605"/>
          <w:p>
            <w:pPr>
              <w:spacing w:after="20"/>
              <w:ind w:left="20"/>
              <w:jc w:val="both"/>
            </w:pPr>
            <w:r>
              <w:rPr>
                <w:rFonts w:ascii="Times New Roman"/>
                <w:b w:val="false"/>
                <w:i w:val="false"/>
                <w:color w:val="000000"/>
                <w:sz w:val="20"/>
              </w:rPr>
              <w:t>
1 429)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06"/>
          <w:p>
            <w:pPr>
              <w:spacing w:after="20"/>
              <w:ind w:left="20"/>
              <w:jc w:val="both"/>
            </w:pPr>
            <w:r>
              <w:rPr>
                <w:rFonts w:ascii="Times New Roman"/>
                <w:b w:val="false"/>
                <w:i w:val="false"/>
                <w:color w:val="000000"/>
                <w:sz w:val="20"/>
              </w:rPr>
              <w:t xml:space="preserve">
45 991 (оның ішінде субсидия </w:t>
            </w:r>
          </w:p>
          <w:bookmarkEnd w:id="606"/>
          <w:p>
            <w:pPr>
              <w:spacing w:after="20"/>
              <w:ind w:left="20"/>
              <w:jc w:val="both"/>
            </w:pPr>
            <w:r>
              <w:rPr>
                <w:rFonts w:ascii="Times New Roman"/>
                <w:b w:val="false"/>
                <w:i w:val="false"/>
                <w:color w:val="000000"/>
                <w:sz w:val="20"/>
              </w:rPr>
              <w:t>
4 826)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07"/>
          <w:p>
            <w:pPr>
              <w:spacing w:after="20"/>
              <w:ind w:left="20"/>
              <w:jc w:val="both"/>
            </w:pPr>
            <w:r>
              <w:rPr>
                <w:rFonts w:ascii="Times New Roman"/>
                <w:b w:val="false"/>
                <w:i w:val="false"/>
                <w:color w:val="000000"/>
                <w:sz w:val="20"/>
              </w:rPr>
              <w:t xml:space="preserve">
50 711 (оның ішінде субсидия </w:t>
            </w:r>
          </w:p>
          <w:bookmarkEnd w:id="607"/>
          <w:p>
            <w:pPr>
              <w:spacing w:after="20"/>
              <w:ind w:left="20"/>
              <w:jc w:val="both"/>
            </w:pPr>
            <w:r>
              <w:rPr>
                <w:rFonts w:ascii="Times New Roman"/>
                <w:b w:val="false"/>
                <w:i w:val="false"/>
                <w:color w:val="000000"/>
                <w:sz w:val="20"/>
              </w:rPr>
              <w:t>
8 323)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08"/>
          <w:p>
            <w:pPr>
              <w:spacing w:after="20"/>
              <w:ind w:left="20"/>
              <w:jc w:val="both"/>
            </w:pPr>
            <w:r>
              <w:rPr>
                <w:rFonts w:ascii="Times New Roman"/>
                <w:b w:val="false"/>
                <w:i w:val="false"/>
                <w:color w:val="000000"/>
                <w:sz w:val="20"/>
              </w:rPr>
              <w:t xml:space="preserve">
55 588 (оның ішінде субсидия </w:t>
            </w:r>
          </w:p>
          <w:bookmarkEnd w:id="608"/>
          <w:p>
            <w:pPr>
              <w:spacing w:after="20"/>
              <w:ind w:left="20"/>
              <w:jc w:val="both"/>
            </w:pPr>
            <w:r>
              <w:rPr>
                <w:rFonts w:ascii="Times New Roman"/>
                <w:b w:val="false"/>
                <w:i w:val="false"/>
                <w:color w:val="000000"/>
                <w:sz w:val="20"/>
              </w:rPr>
              <w:t>
11 867)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09"/>
          <w:p>
            <w:pPr>
              <w:spacing w:after="20"/>
              <w:ind w:left="20"/>
              <w:jc w:val="both"/>
            </w:pPr>
            <w:r>
              <w:rPr>
                <w:rFonts w:ascii="Times New Roman"/>
                <w:b w:val="false"/>
                <w:i w:val="false"/>
                <w:color w:val="000000"/>
                <w:sz w:val="20"/>
              </w:rPr>
              <w:t xml:space="preserve">
60 112 (оның ішінде субсидия </w:t>
            </w:r>
          </w:p>
          <w:bookmarkEnd w:id="609"/>
          <w:p>
            <w:pPr>
              <w:spacing w:after="20"/>
              <w:ind w:left="20"/>
              <w:jc w:val="both"/>
            </w:pPr>
            <w:r>
              <w:rPr>
                <w:rFonts w:ascii="Times New Roman"/>
                <w:b w:val="false"/>
                <w:i w:val="false"/>
                <w:color w:val="000000"/>
                <w:sz w:val="20"/>
              </w:rPr>
              <w:t>
15 344)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10"/>
          <w:p>
            <w:pPr>
              <w:spacing w:after="20"/>
              <w:ind w:left="20"/>
              <w:jc w:val="both"/>
            </w:pPr>
            <w:r>
              <w:rPr>
                <w:rFonts w:ascii="Times New Roman"/>
                <w:b w:val="false"/>
                <w:i w:val="false"/>
                <w:color w:val="000000"/>
                <w:sz w:val="20"/>
              </w:rPr>
              <w:t xml:space="preserve">
231 157 (оның ішінде субсидия </w:t>
            </w:r>
          </w:p>
          <w:bookmarkEnd w:id="610"/>
          <w:p>
            <w:pPr>
              <w:spacing w:after="20"/>
              <w:ind w:left="20"/>
              <w:jc w:val="both"/>
            </w:pPr>
            <w:r>
              <w:rPr>
                <w:rFonts w:ascii="Times New Roman"/>
                <w:b w:val="false"/>
                <w:i w:val="false"/>
                <w:color w:val="000000"/>
                <w:sz w:val="20"/>
              </w:rPr>
              <w:t>
41 789)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189 368</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1 795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Қызылорда облысы әкімінің орынбасары Бақыт Дүйсенұлы Жаханов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9 984 (оның ішінде субсидия 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49 173 (оның ішінде субсидия 4451)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54 066 (оның ішінде субсидия 8232)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33 287 (оның ішінде субсидия 10111)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34 418 (оның ішінде субсидия 11778)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180 298 (оның ішінде субсидия 35332)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145 596</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облысында 1 090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Жетісу облысы әкімінің орынбасары Әсет Серікұлы Қанағатов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(оның ішінде субсидия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7 339 (оның ішінде субсидия 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 (оның ішінде субсидия 1205)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8 086 (оның ішінде субсидия 1726)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 (оның ішінде субсидия 2222)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33 233 (оның ішінде субсидия 5896)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27 337</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 3 889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Қостанай облысы әкімінің орынбасары Берік Қуанышұлы Таңжарықов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19 822 (оның ішінде субсидия 1511)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55 163 (оның ішінде субсидия 5600)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55 666 (оның ішінде субсидия 9415)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53 981 (оның ішінде субсидия 12751)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56 535 (оның ішінде субсидия 15856)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241 168 (оның ішінде субсидия 45133)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196 035</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419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Маңғыстау облысы әкімінің орынбасары Ербол Күреңтайұлы Ізбергенов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(оның ішінде субсидия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 (оның ішінде субсидия 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 (оның ішінде субсидия 1508)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11 296 (оның ішінде субсидия 2244)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12 259 (оның ішінде субсидия 2972)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44 432 (оның ішінде субсидия 7814)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36 618</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 2 075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Павлодар облысы әкімінің орынбасары Серік Барлыбайұлы Батырғожинов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7 539 (оның ішінде субсидия 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25 173 (оның ішінде субсидия 2449)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29 982 (оның ішінде субсидия 4548)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29 596 (оның ішінде субсидия 6434)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31 655 (оның ішінде субсидия 8254)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123 945 (оның ішінде субсидия 22259)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101 686</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6 947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Солтүстік Қазақстан облысы әкімінің орынбасары Қанат Малғаждарұлы Дүзелбаев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30 216 (оның ішінде субсидия 2303)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74 597 (оның ішінде субсидия 7813)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84 328 (оның ішінде субсидия 13644)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94 200 (оның ішінде субсидия 19691)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104 884 (оның ішінде субсидия 25860)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388 225 (оның ішінде субсидия 69310)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318 915</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мен Шымкент қаласында 5 308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Түркістан облысы әкімінің орынбасары Зұлпыхар Сансызбайұлы Жолдасов және Шымкент қаласы әкімінің орынбасары Ержан Іргебайұлы Сейтенов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10 058 (оның ішінде субсидия 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24 242 (оның ішінде субсидия 2556)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26 870 (оның ішінде субсидия 4409)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29 562 (оның ішінде субсидия 6295)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32 273 (оның ішінде субсидия 8169)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123 005 (оның ішінде субсидия 22195)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100 811</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облысында 502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Ұлытау облысы әкімінің орынбасары Ұлантай Төлеутайұлы Үсенов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 (оның ішінде субсидия 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14 121 (оның ішінде субсидия 1489)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15 651 (оның ішінде субсидия 2568)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17 219 (оның ішінде субсидия 3667)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18 799 (оның ішінде субсидия 4758)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71 648 (оның ішінде субсидия 12928)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58 720</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және Алматы облысында 1 527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Алматы облысы әкімінің орынбасары Нұржан Кеңесұлы Құдайбергенов және Алматы қаласы әкімінің орынбасары Алмасхан Бауыржанұлы Сматлаев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26 050 (оның ішінде субсидия 1985)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64 076 (оның ішінде субсидия 6717)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78 053 (оның ішінде субсидия 12154)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92 586 (оның ішінде субсидия 18204)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108 142 (оның ішінде субсидия 24780)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368 907 (оның ішінде субсидия 63841)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"Электр желілерін басқару жөніндегі Қазақстан компаниясы "KEGOC" АҚ Басқарма төрағасы Нәби Еркінұлы Айтжанов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1 060 182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1 060 182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"KEGOC" АҚ филиалдарында ӘЖ 220-500 кВ реконструкциялау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"Электр желілерін басқару жөніндегі Қазақстан компаниясы "KEGOC" АҚ Басқарма төрағасы Нәби Еркінұлы Айтжанов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БЭЖ оңтүстік аймағының электр желілерін күшейту, электр желілік объектілер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"Электр желілерін басқару жөніндегі Қазақстан компаниясы "KEGOC" АҚ Басқарма төрағасы Нәби Еркінұлы Айтжанов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134 045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Қазақстанның энергетикалық жүйесін Қазақстанның БЭЖ-мен біріктіру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"Электр желілерін басқару жөніндегі Қазақстан компаниясы "KEGOC" АҚ Басқарма төрағасы Нәби Еркінұлы Айтжанов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179 937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11"/>
          <w:p>
            <w:pPr>
              <w:spacing w:after="20"/>
              <w:ind w:left="20"/>
              <w:jc w:val="both"/>
            </w:pPr>
            <w:r>
              <w:rPr>
                <w:rFonts w:ascii="Times New Roman"/>
                <w:b w:val="false"/>
                <w:i w:val="false"/>
                <w:color w:val="000000"/>
                <w:sz w:val="20"/>
              </w:rPr>
              <w:t>
Қазақстан Республикасы БЭЖ транзиттік әлеуетін және өткізу қабілетін арттыру</w:t>
            </w:r>
          </w:p>
          <w:bookmarkEnd w:id="611"/>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"Электр желілерін басқару жөніндегі Қазақстан компаниясы "KEGOC" АҚ Басқарма төрағасы Нәби Еркінұлы Айтжанов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131 855 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12"/>
          <w:p>
            <w:pPr>
              <w:spacing w:after="20"/>
              <w:ind w:left="20"/>
              <w:jc w:val="both"/>
            </w:pPr>
            <w:r>
              <w:rPr>
                <w:rFonts w:ascii="Times New Roman"/>
                <w:b w:val="false"/>
                <w:i w:val="false"/>
                <w:color w:val="000000"/>
                <w:sz w:val="20"/>
              </w:rPr>
              <w:t>
Астана қаласының сыртқы электрмен жабдықтау схемасын күшейту,</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желілері объектілерінің құрылысы</w:t>
            </w:r>
          </w:p>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"Электр желілерін басқару жөніндегі Қазақстан компаниясы "KEGOC" АҚ Басқарма төрағасы Нәби Еркінұлы Айтжанов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ҚС 500 кВ және Қарағанды ҚС 500 кВ ӘЖ – Астана ҚС құрылысы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және "Электр желілерін басқару жөніндегі Қазақстан компаниясы "KEGOC" АҚ Басқарма төрағасы Нәби Еркінұлы Айтжанов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8 804 (Ұлттық жобаны іске асыру кезеңінде, жобаның жалпы құны 80 000 млн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Жезқазған – Қызылорда – Шымкент 500 кВ ӘЖ құрылысы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"Электр желілерін басқару жөніндегі Қазақстан компаниясы "KEGOC" АҚ Басқарма төрағасы Нәби Еркінұлы Айтжанов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16 494 (Ұлттық жобаны іске асыру кезеңінде, жобаның жалпы құны 310 000 млн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энергия жүйесін қалыптастыру үшін заманауи, инновациялық АТ және цифрлық технологияларды, жасанды интеллектіні енгізу бойынша жобаларды іске асыру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"Электр желілерін басқару жөніндегі Қазақстан компаниясы "KEGOC" АҚ Басқарма төрағасы Нәби Еркінұлы Айтжанов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Сумен жабдықтау желілерінің тозу деңгейі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706 011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592 105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облысында 273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Өнеркәсіп және құрылыс вице-министрі Қуандық Жұмабекұлы Қажкенов, Қазақстан Республикасының Ұлттық экономика вице-министрі Асан Көбентайұлы Дарбаев және Абай облысы әкімінің орынбасары Серік Төлеуғалиұлы Төленбергенов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w:t>
            </w:r>
          </w:p>
          <w:p>
            <w:pPr>
              <w:spacing w:after="20"/>
              <w:ind w:left="20"/>
              <w:jc w:val="both"/>
            </w:pPr>
            <w:r>
              <w:rPr>
                <w:rFonts w:ascii="Times New Roman"/>
                <w:b w:val="false"/>
                <w:i w:val="false"/>
                <w:color w:val="000000"/>
                <w:sz w:val="20"/>
              </w:rPr>
              <w:t xml:space="preserve">(оның ішінде субсидия 308)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9 108</w:t>
            </w:r>
          </w:p>
          <w:p>
            <w:pPr>
              <w:spacing w:after="20"/>
              <w:ind w:left="20"/>
              <w:jc w:val="both"/>
            </w:pPr>
            <w:r>
              <w:rPr>
                <w:rFonts w:ascii="Times New Roman"/>
                <w:b w:val="false"/>
                <w:i w:val="false"/>
                <w:color w:val="000000"/>
                <w:sz w:val="20"/>
              </w:rPr>
              <w:t xml:space="preserve">(оның ішінде субсидия 820)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13 322</w:t>
            </w:r>
          </w:p>
          <w:p>
            <w:pPr>
              <w:spacing w:after="20"/>
              <w:ind w:left="20"/>
              <w:jc w:val="both"/>
            </w:pPr>
            <w:r>
              <w:rPr>
                <w:rFonts w:ascii="Times New Roman"/>
                <w:b w:val="false"/>
                <w:i w:val="false"/>
                <w:color w:val="000000"/>
                <w:sz w:val="20"/>
              </w:rPr>
              <w:t>(оның ішінде субсидия 1538)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10 123</w:t>
            </w:r>
          </w:p>
          <w:p>
            <w:pPr>
              <w:spacing w:after="20"/>
              <w:ind w:left="20"/>
              <w:jc w:val="both"/>
            </w:pPr>
            <w:r>
              <w:rPr>
                <w:rFonts w:ascii="Times New Roman"/>
                <w:b w:val="false"/>
                <w:i w:val="false"/>
                <w:color w:val="000000"/>
                <w:sz w:val="20"/>
              </w:rPr>
              <w:t>(оның ішінде субсидия 1815)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5 697</w:t>
            </w:r>
          </w:p>
          <w:p>
            <w:pPr>
              <w:spacing w:after="20"/>
              <w:ind w:left="20"/>
              <w:jc w:val="both"/>
            </w:pPr>
            <w:r>
              <w:rPr>
                <w:rFonts w:ascii="Times New Roman"/>
                <w:b w:val="false"/>
                <w:i w:val="false"/>
                <w:color w:val="000000"/>
                <w:sz w:val="20"/>
              </w:rPr>
              <w:t>(оның ішінде субсидия 1932)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40 480</w:t>
            </w:r>
          </w:p>
          <w:p>
            <w:pPr>
              <w:spacing w:after="20"/>
              <w:ind w:left="20"/>
              <w:jc w:val="both"/>
            </w:pPr>
            <w:r>
              <w:rPr>
                <w:rFonts w:ascii="Times New Roman"/>
                <w:b w:val="false"/>
                <w:i w:val="false"/>
                <w:color w:val="000000"/>
                <w:sz w:val="20"/>
              </w:rPr>
              <w:t>(оның ішінде субсидия 6412)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34 068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245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Өнеркәсіп және құрылыс вице-министрі Қуандық Жұмабекұлы Қажкенов, Қазақстан Республикасының Ұлттық экономика вице-министрі Асан Көбентайұлы Дарбаев және Ақмола облысы әкімінің орынбасары Досұлан Ерланұлы Айтбаев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p>
            <w:pPr>
              <w:spacing w:after="20"/>
              <w:ind w:left="20"/>
              <w:jc w:val="both"/>
            </w:pPr>
            <w:r>
              <w:rPr>
                <w:rFonts w:ascii="Times New Roman"/>
                <w:b w:val="false"/>
                <w:i w:val="false"/>
                <w:color w:val="000000"/>
                <w:sz w:val="20"/>
              </w:rPr>
              <w:t>(оның ішінде субсидия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8 394 </w:t>
            </w:r>
          </w:p>
          <w:p>
            <w:pPr>
              <w:spacing w:after="20"/>
              <w:ind w:left="20"/>
              <w:jc w:val="both"/>
            </w:pPr>
            <w:r>
              <w:rPr>
                <w:rFonts w:ascii="Times New Roman"/>
                <w:b w:val="false"/>
                <w:i w:val="false"/>
                <w:color w:val="000000"/>
                <w:sz w:val="20"/>
              </w:rPr>
              <w:t>(оның ішінде субсидия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11 646 </w:t>
            </w:r>
          </w:p>
          <w:p>
            <w:pPr>
              <w:spacing w:after="20"/>
              <w:ind w:left="20"/>
              <w:jc w:val="both"/>
            </w:pPr>
            <w:r>
              <w:rPr>
                <w:rFonts w:ascii="Times New Roman"/>
                <w:b w:val="false"/>
                <w:i w:val="false"/>
                <w:color w:val="000000"/>
                <w:sz w:val="20"/>
              </w:rPr>
              <w:t>(оның ішінде субсидия 499)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5 697</w:t>
            </w:r>
          </w:p>
          <w:p>
            <w:pPr>
              <w:spacing w:after="20"/>
              <w:ind w:left="20"/>
              <w:jc w:val="both"/>
            </w:pPr>
            <w:r>
              <w:rPr>
                <w:rFonts w:ascii="Times New Roman"/>
                <w:b w:val="false"/>
                <w:i w:val="false"/>
                <w:color w:val="000000"/>
                <w:sz w:val="20"/>
              </w:rPr>
              <w:t xml:space="preserve">(оның ішінде субсидия 589)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4 225 </w:t>
            </w:r>
          </w:p>
          <w:p>
            <w:pPr>
              <w:spacing w:after="20"/>
              <w:ind w:left="20"/>
              <w:jc w:val="both"/>
            </w:pPr>
            <w:r>
              <w:rPr>
                <w:rFonts w:ascii="Times New Roman"/>
                <w:b w:val="false"/>
                <w:i w:val="false"/>
                <w:color w:val="000000"/>
                <w:sz w:val="20"/>
              </w:rPr>
              <w:t>(оның ішінде субсидия 627)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32 276</w:t>
            </w:r>
          </w:p>
          <w:p>
            <w:pPr>
              <w:spacing w:after="20"/>
              <w:ind w:left="20"/>
              <w:jc w:val="both"/>
            </w:pPr>
            <w:r>
              <w:rPr>
                <w:rFonts w:ascii="Times New Roman"/>
                <w:b w:val="false"/>
                <w:i w:val="false"/>
                <w:color w:val="000000"/>
                <w:sz w:val="20"/>
              </w:rPr>
              <w:t xml:space="preserve"> (оның ішінде субсидия 2080)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 193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Республикасының Ұлттық экономика вице-министрі Асан Көбентайұлы Дарбаев және Ақтөбе облысы әкімінің орынбасары Асылбек Есімқанұлы Есенбаев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11 912</w:t>
            </w:r>
          </w:p>
          <w:p>
            <w:pPr>
              <w:spacing w:after="20"/>
              <w:ind w:left="20"/>
              <w:jc w:val="both"/>
            </w:pPr>
            <w:r>
              <w:rPr>
                <w:rFonts w:ascii="Times New Roman"/>
                <w:b w:val="false"/>
                <w:i w:val="false"/>
                <w:color w:val="000000"/>
                <w:sz w:val="20"/>
              </w:rPr>
              <w:t xml:space="preserve"> (оның ішінде субсидия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7 097 </w:t>
            </w:r>
          </w:p>
          <w:p>
            <w:pPr>
              <w:spacing w:after="20"/>
              <w:ind w:left="20"/>
              <w:jc w:val="both"/>
            </w:pPr>
            <w:r>
              <w:rPr>
                <w:rFonts w:ascii="Times New Roman"/>
                <w:b w:val="false"/>
                <w:i w:val="false"/>
                <w:color w:val="000000"/>
                <w:sz w:val="20"/>
              </w:rPr>
              <w:t>(оның ішінде субсидия 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10 009</w:t>
            </w:r>
          </w:p>
          <w:p>
            <w:pPr>
              <w:spacing w:after="20"/>
              <w:ind w:left="20"/>
              <w:jc w:val="both"/>
            </w:pPr>
            <w:r>
              <w:rPr>
                <w:rFonts w:ascii="Times New Roman"/>
                <w:b w:val="false"/>
                <w:i w:val="false"/>
                <w:color w:val="000000"/>
                <w:sz w:val="20"/>
              </w:rPr>
              <w:t>(оның ішінде субсидия 1045)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p>
            <w:pPr>
              <w:spacing w:after="20"/>
              <w:ind w:left="20"/>
              <w:jc w:val="both"/>
            </w:pPr>
            <w:r>
              <w:rPr>
                <w:rFonts w:ascii="Times New Roman"/>
                <w:b w:val="false"/>
                <w:i w:val="false"/>
                <w:color w:val="000000"/>
                <w:sz w:val="20"/>
              </w:rPr>
              <w:t xml:space="preserve"> (оның ішінде субсидия 1233)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(оның ішінде субсидия 1313)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28 582 </w:t>
            </w:r>
          </w:p>
          <w:p>
            <w:pPr>
              <w:spacing w:after="20"/>
              <w:ind w:left="20"/>
              <w:jc w:val="both"/>
            </w:pPr>
            <w:r>
              <w:rPr>
                <w:rFonts w:ascii="Times New Roman"/>
                <w:b w:val="false"/>
                <w:i w:val="false"/>
                <w:color w:val="000000"/>
                <w:sz w:val="20"/>
              </w:rPr>
              <w:t>(оның ішінде субсидия 4358)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24 224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262 км сумен жабдықтау желілерін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Республикасының Ұлттық экономика вице-министрі Асан Көбентайұлы Дарбаев және Алматы облысы әкімінің орынбасары Әсет Дүйсебекұлы Масабаев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2 520 </w:t>
            </w:r>
          </w:p>
          <w:p>
            <w:pPr>
              <w:spacing w:after="20"/>
              <w:ind w:left="20"/>
              <w:jc w:val="both"/>
            </w:pPr>
            <w:r>
              <w:rPr>
                <w:rFonts w:ascii="Times New Roman"/>
                <w:b w:val="false"/>
                <w:i w:val="false"/>
                <w:color w:val="000000"/>
                <w:sz w:val="20"/>
              </w:rPr>
              <w:t>(оның ішінде субсидия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9 289 (оның ішінде субсидия 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13 080</w:t>
            </w:r>
          </w:p>
          <w:p>
            <w:pPr>
              <w:spacing w:after="20"/>
              <w:ind w:left="20"/>
              <w:jc w:val="both"/>
            </w:pPr>
            <w:r>
              <w:rPr>
                <w:rFonts w:ascii="Times New Roman"/>
                <w:b w:val="false"/>
                <w:i w:val="false"/>
                <w:color w:val="000000"/>
                <w:sz w:val="20"/>
              </w:rPr>
              <w:t xml:space="preserve">(оның ішінде субсидия 1290)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6 935 </w:t>
            </w:r>
          </w:p>
          <w:p>
            <w:pPr>
              <w:spacing w:after="20"/>
              <w:ind w:left="20"/>
              <w:jc w:val="both"/>
            </w:pPr>
            <w:r>
              <w:rPr>
                <w:rFonts w:ascii="Times New Roman"/>
                <w:b w:val="false"/>
                <w:i w:val="false"/>
                <w:color w:val="000000"/>
                <w:sz w:val="20"/>
              </w:rPr>
              <w:t>(оның ішінде субсидия 1 523)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w:t>
            </w:r>
          </w:p>
          <w:p>
            <w:pPr>
              <w:spacing w:after="20"/>
              <w:ind w:left="20"/>
              <w:jc w:val="both"/>
            </w:pPr>
            <w:r>
              <w:rPr>
                <w:rFonts w:ascii="Times New Roman"/>
                <w:b w:val="false"/>
                <w:i w:val="false"/>
                <w:color w:val="000000"/>
                <w:sz w:val="20"/>
              </w:rPr>
              <w:t>(оның ішінде субсидия 1621)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37 264</w:t>
            </w:r>
          </w:p>
          <w:p>
            <w:pPr>
              <w:spacing w:after="20"/>
              <w:ind w:left="20"/>
              <w:jc w:val="both"/>
            </w:pPr>
            <w:r>
              <w:rPr>
                <w:rFonts w:ascii="Times New Roman"/>
                <w:b w:val="false"/>
                <w:i w:val="false"/>
                <w:color w:val="000000"/>
                <w:sz w:val="20"/>
              </w:rPr>
              <w:t>(оның ішінде субсидия 5380)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31 884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60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Республикасының Ұлттық экономика вице-министрі Асан Көбентайұлы Дарбаев және Атырау облысы әкімінің орынбасары Қайрат Талапұлы Нұртаев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 </w:t>
            </w:r>
          </w:p>
          <w:p>
            <w:pPr>
              <w:spacing w:after="20"/>
              <w:ind w:left="20"/>
              <w:jc w:val="both"/>
            </w:pPr>
            <w:r>
              <w:rPr>
                <w:rFonts w:ascii="Times New Roman"/>
                <w:b w:val="false"/>
                <w:i w:val="false"/>
                <w:color w:val="000000"/>
                <w:sz w:val="20"/>
              </w:rPr>
              <w:t>(оның ішінде субсидия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3 344 </w:t>
            </w:r>
          </w:p>
          <w:p>
            <w:pPr>
              <w:spacing w:after="20"/>
              <w:ind w:left="20"/>
              <w:jc w:val="both"/>
            </w:pPr>
            <w:r>
              <w:rPr>
                <w:rFonts w:ascii="Times New Roman"/>
                <w:b w:val="false"/>
                <w:i w:val="false"/>
                <w:color w:val="000000"/>
                <w:sz w:val="20"/>
              </w:rPr>
              <w:t>(оның ішінде субсидия 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4 751 </w:t>
            </w:r>
          </w:p>
          <w:p>
            <w:pPr>
              <w:spacing w:after="20"/>
              <w:ind w:left="20"/>
              <w:jc w:val="both"/>
            </w:pPr>
            <w:r>
              <w:rPr>
                <w:rFonts w:ascii="Times New Roman"/>
                <w:b w:val="false"/>
                <w:i w:val="false"/>
                <w:color w:val="000000"/>
                <w:sz w:val="20"/>
              </w:rPr>
              <w:t>(оның ішінде субсидия 641)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2650 </w:t>
            </w:r>
          </w:p>
          <w:p>
            <w:pPr>
              <w:spacing w:after="20"/>
              <w:ind w:left="20"/>
              <w:jc w:val="both"/>
            </w:pPr>
            <w:r>
              <w:rPr>
                <w:rFonts w:ascii="Times New Roman"/>
                <w:b w:val="false"/>
                <w:i w:val="false"/>
                <w:color w:val="000000"/>
                <w:sz w:val="20"/>
              </w:rPr>
              <w:t>(оның ішінде субсидия 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2144 </w:t>
            </w:r>
          </w:p>
          <w:p>
            <w:pPr>
              <w:spacing w:after="20"/>
              <w:ind w:left="20"/>
              <w:jc w:val="both"/>
            </w:pPr>
            <w:r>
              <w:rPr>
                <w:rFonts w:ascii="Times New Roman"/>
                <w:b w:val="false"/>
                <w:i w:val="false"/>
                <w:color w:val="000000"/>
                <w:sz w:val="20"/>
              </w:rPr>
              <w:t>(оның ішінде субсидия 805)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13 812 (оның ішінде субсидия 2672)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13"/>
          <w:p>
            <w:pPr>
              <w:spacing w:after="20"/>
              <w:ind w:left="20"/>
              <w:jc w:val="both"/>
            </w:pPr>
            <w:r>
              <w:rPr>
                <w:rFonts w:ascii="Times New Roman"/>
                <w:b w:val="false"/>
                <w:i w:val="false"/>
                <w:color w:val="000000"/>
                <w:sz w:val="20"/>
              </w:rPr>
              <w:t>
11 141 *</w:t>
            </w:r>
          </w:p>
          <w:bookmarkEnd w:id="613"/>
          <w:p>
            <w:pPr>
              <w:spacing w:after="20"/>
              <w:ind w:left="20"/>
              <w:jc w:val="both"/>
            </w:pPr>
            <w:r>
              <w:rPr>
                <w:rFonts w:ascii="Times New Roman"/>
                <w:b w:val="false"/>
                <w:i w:val="false"/>
                <w:color w:val="000000"/>
                <w:sz w:val="20"/>
              </w:rPr>
              <w:t>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облысында 138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Республикасының Ұлттық экономика вице-министрі Асан Көбентайұлы Дарбаев және Батыс Қазақстан облысы әкімінің орынбасары Мирас Рүстемұлы Мүлкәй</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p>
            <w:pPr>
              <w:spacing w:after="20"/>
              <w:ind w:left="20"/>
              <w:jc w:val="both"/>
            </w:pPr>
            <w:r>
              <w:rPr>
                <w:rFonts w:ascii="Times New Roman"/>
                <w:b w:val="false"/>
                <w:i w:val="false"/>
                <w:color w:val="000000"/>
                <w:sz w:val="20"/>
              </w:rPr>
              <w:t>(оның ішінде субсидия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w:t>
            </w:r>
          </w:p>
          <w:p>
            <w:pPr>
              <w:spacing w:after="20"/>
              <w:ind w:left="20"/>
              <w:jc w:val="both"/>
            </w:pPr>
            <w:r>
              <w:rPr>
                <w:rFonts w:ascii="Times New Roman"/>
                <w:b w:val="false"/>
                <w:i w:val="false"/>
                <w:color w:val="000000"/>
                <w:sz w:val="20"/>
              </w:rPr>
              <w:t>(оның ішінде субсидия 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w:t>
            </w:r>
          </w:p>
          <w:p>
            <w:pPr>
              <w:spacing w:after="20"/>
              <w:ind w:left="20"/>
              <w:jc w:val="both"/>
            </w:pPr>
            <w:r>
              <w:rPr>
                <w:rFonts w:ascii="Times New Roman"/>
                <w:b w:val="false"/>
                <w:i w:val="false"/>
                <w:color w:val="000000"/>
                <w:sz w:val="20"/>
              </w:rPr>
              <w:t>(оның ішінде субсидия 797)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w:t>
            </w:r>
          </w:p>
          <w:p>
            <w:pPr>
              <w:spacing w:after="20"/>
              <w:ind w:left="20"/>
              <w:jc w:val="both"/>
            </w:pPr>
            <w:r>
              <w:rPr>
                <w:rFonts w:ascii="Times New Roman"/>
                <w:b w:val="false"/>
                <w:i w:val="false"/>
                <w:color w:val="000000"/>
                <w:sz w:val="20"/>
              </w:rPr>
              <w:t>(оның ішінде субсидия 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w:t>
            </w:r>
          </w:p>
          <w:p>
            <w:pPr>
              <w:spacing w:after="20"/>
              <w:ind w:left="20"/>
              <w:jc w:val="both"/>
            </w:pPr>
            <w:r>
              <w:rPr>
                <w:rFonts w:ascii="Times New Roman"/>
                <w:b w:val="false"/>
                <w:i w:val="false"/>
                <w:color w:val="000000"/>
                <w:sz w:val="20"/>
              </w:rPr>
              <w:t>(оның ішінде субсидия 1001)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20 728</w:t>
            </w:r>
          </w:p>
          <w:p>
            <w:pPr>
              <w:spacing w:after="20"/>
              <w:ind w:left="20"/>
              <w:jc w:val="both"/>
            </w:pPr>
            <w:r>
              <w:rPr>
                <w:rFonts w:ascii="Times New Roman"/>
                <w:b w:val="false"/>
                <w:i w:val="false"/>
                <w:color w:val="000000"/>
                <w:sz w:val="20"/>
              </w:rPr>
              <w:t>(оның ішінде субсидия 3322)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17 406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160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Республикасының Ұлттық экономика вице-министрі Асан Көбентайұлы Дарбаев және Жамбыл облысы әкімінің орынбасары Алтай Сембекұлы Әли</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p>
            <w:pPr>
              <w:spacing w:after="20"/>
              <w:ind w:left="20"/>
              <w:jc w:val="both"/>
            </w:pPr>
            <w:r>
              <w:rPr>
                <w:rFonts w:ascii="Times New Roman"/>
                <w:b w:val="false"/>
                <w:i w:val="false"/>
                <w:color w:val="000000"/>
                <w:sz w:val="20"/>
              </w:rPr>
              <w:t>(оның ішінде субсидия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p>
            <w:pPr>
              <w:spacing w:after="20"/>
              <w:ind w:left="20"/>
              <w:jc w:val="both"/>
            </w:pPr>
            <w:r>
              <w:rPr>
                <w:rFonts w:ascii="Times New Roman"/>
                <w:b w:val="false"/>
                <w:i w:val="false"/>
                <w:color w:val="000000"/>
                <w:sz w:val="20"/>
              </w:rPr>
              <w:t>(оның ішінде субсидия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p>
            <w:pPr>
              <w:spacing w:after="20"/>
              <w:ind w:left="20"/>
              <w:jc w:val="both"/>
            </w:pPr>
            <w:r>
              <w:rPr>
                <w:rFonts w:ascii="Times New Roman"/>
                <w:b w:val="false"/>
                <w:i w:val="false"/>
                <w:color w:val="000000"/>
                <w:sz w:val="20"/>
              </w:rPr>
              <w:t>(оның ішінде субсидия 1120)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p>
            <w:pPr>
              <w:spacing w:after="20"/>
              <w:ind w:left="20"/>
              <w:jc w:val="both"/>
            </w:pPr>
            <w:r>
              <w:rPr>
                <w:rFonts w:ascii="Times New Roman"/>
                <w:b w:val="false"/>
                <w:i w:val="false"/>
                <w:color w:val="000000"/>
                <w:sz w:val="20"/>
              </w:rPr>
              <w:t>(оның ішінде субсидия 1321)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p>
            <w:pPr>
              <w:spacing w:after="20"/>
              <w:ind w:left="20"/>
              <w:jc w:val="both"/>
            </w:pPr>
            <w:r>
              <w:rPr>
                <w:rFonts w:ascii="Times New Roman"/>
                <w:b w:val="false"/>
                <w:i w:val="false"/>
                <w:color w:val="000000"/>
                <w:sz w:val="20"/>
              </w:rPr>
              <w:t>(оның ішінде субсидия 1407)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24 641</w:t>
            </w:r>
          </w:p>
          <w:p>
            <w:pPr>
              <w:spacing w:after="20"/>
              <w:ind w:left="20"/>
              <w:jc w:val="both"/>
            </w:pPr>
            <w:r>
              <w:rPr>
                <w:rFonts w:ascii="Times New Roman"/>
                <w:b w:val="false"/>
                <w:i w:val="false"/>
                <w:color w:val="000000"/>
                <w:sz w:val="20"/>
              </w:rPr>
              <w:t>(оның ішінде субсидия 4669)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14"/>
          <w:p>
            <w:pPr>
              <w:spacing w:after="20"/>
              <w:ind w:left="20"/>
              <w:jc w:val="both"/>
            </w:pPr>
            <w:r>
              <w:rPr>
                <w:rFonts w:ascii="Times New Roman"/>
                <w:b w:val="false"/>
                <w:i w:val="false"/>
                <w:color w:val="000000"/>
                <w:sz w:val="20"/>
              </w:rPr>
              <w:t>
19 971 *</w:t>
            </w:r>
          </w:p>
          <w:bookmarkEnd w:id="614"/>
          <w:p>
            <w:pPr>
              <w:spacing w:after="20"/>
              <w:ind w:left="20"/>
              <w:jc w:val="both"/>
            </w:pPr>
            <w:r>
              <w:rPr>
                <w:rFonts w:ascii="Times New Roman"/>
                <w:b w:val="false"/>
                <w:i w:val="false"/>
                <w:color w:val="000000"/>
                <w:sz w:val="20"/>
              </w:rPr>
              <w:t>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 560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Республикасының Ұлттық экономика вице-министрі Асан Көбентайұлы Дарбаев және Қарағанды облысы әкімінің орынбасары Азамат Айтбайұлы Тайжанов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p>
            <w:pPr>
              <w:spacing w:after="20"/>
              <w:ind w:left="20"/>
              <w:jc w:val="both"/>
            </w:pPr>
            <w:r>
              <w:rPr>
                <w:rFonts w:ascii="Times New Roman"/>
                <w:b w:val="false"/>
                <w:i w:val="false"/>
                <w:color w:val="000000"/>
                <w:sz w:val="20"/>
              </w:rPr>
              <w:t>(оның ішінде субсидия 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20 160</w:t>
            </w:r>
          </w:p>
          <w:p>
            <w:pPr>
              <w:spacing w:after="20"/>
              <w:ind w:left="20"/>
              <w:jc w:val="both"/>
            </w:pPr>
            <w:r>
              <w:rPr>
                <w:rFonts w:ascii="Times New Roman"/>
                <w:b w:val="false"/>
                <w:i w:val="false"/>
                <w:color w:val="000000"/>
                <w:sz w:val="20"/>
              </w:rPr>
              <w:t>(оның ішінде субсидия 1584)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28 430</w:t>
            </w:r>
          </w:p>
          <w:p>
            <w:pPr>
              <w:spacing w:after="20"/>
              <w:ind w:left="20"/>
              <w:jc w:val="both"/>
            </w:pPr>
            <w:r>
              <w:rPr>
                <w:rFonts w:ascii="Times New Roman"/>
                <w:b w:val="false"/>
                <w:i w:val="false"/>
                <w:color w:val="000000"/>
                <w:sz w:val="20"/>
              </w:rPr>
              <w:t>(оның ішінде субсидия 2970)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w:t>
            </w:r>
          </w:p>
          <w:p>
            <w:pPr>
              <w:spacing w:after="20"/>
              <w:ind w:left="20"/>
              <w:jc w:val="both"/>
            </w:pPr>
            <w:r>
              <w:rPr>
                <w:rFonts w:ascii="Times New Roman"/>
                <w:b w:val="false"/>
                <w:i w:val="false"/>
                <w:color w:val="000000"/>
                <w:sz w:val="20"/>
              </w:rPr>
              <w:t>(оның ішінде субсидия 3505)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11 981</w:t>
            </w:r>
          </w:p>
          <w:p>
            <w:pPr>
              <w:spacing w:after="20"/>
              <w:ind w:left="20"/>
              <w:jc w:val="both"/>
            </w:pPr>
            <w:r>
              <w:rPr>
                <w:rFonts w:ascii="Times New Roman"/>
                <w:b w:val="false"/>
                <w:i w:val="false"/>
                <w:color w:val="000000"/>
                <w:sz w:val="20"/>
              </w:rPr>
              <w:t>(оның ішінде субсидия 3732)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81 228</w:t>
            </w:r>
          </w:p>
          <w:p>
            <w:pPr>
              <w:spacing w:after="20"/>
              <w:ind w:left="20"/>
              <w:jc w:val="both"/>
            </w:pPr>
            <w:r>
              <w:rPr>
                <w:rFonts w:ascii="Times New Roman"/>
                <w:b w:val="false"/>
                <w:i w:val="false"/>
                <w:color w:val="000000"/>
                <w:sz w:val="20"/>
              </w:rPr>
              <w:t>(оның ішінде субсидия 12 385)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68 843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87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Республикасының Ұлттық экономика вице-министрі Асан Көбентайұлы Дарбаев және Қызылорда облысы әкімінің орынбасары Бақыт Дүйсенұлы Жаханов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p>
            <w:pPr>
              <w:spacing w:after="20"/>
              <w:ind w:left="20"/>
              <w:jc w:val="both"/>
            </w:pPr>
            <w:r>
              <w:rPr>
                <w:rFonts w:ascii="Times New Roman"/>
                <w:b w:val="false"/>
                <w:i w:val="false"/>
                <w:color w:val="000000"/>
                <w:sz w:val="20"/>
              </w:rPr>
              <w:t>(оның ішінде субсидия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p>
            <w:pPr>
              <w:spacing w:after="20"/>
              <w:ind w:left="20"/>
              <w:jc w:val="both"/>
            </w:pPr>
            <w:r>
              <w:rPr>
                <w:rFonts w:ascii="Times New Roman"/>
                <w:b w:val="false"/>
                <w:i w:val="false"/>
                <w:color w:val="000000"/>
                <w:sz w:val="20"/>
              </w:rPr>
              <w:t>(оның ішінде субсидия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w:t>
            </w:r>
          </w:p>
          <w:p>
            <w:pPr>
              <w:spacing w:after="20"/>
              <w:ind w:left="20"/>
              <w:jc w:val="both"/>
            </w:pPr>
            <w:r>
              <w:rPr>
                <w:rFonts w:ascii="Times New Roman"/>
                <w:b w:val="false"/>
                <w:i w:val="false"/>
                <w:color w:val="000000"/>
                <w:sz w:val="20"/>
              </w:rPr>
              <w:t>(оның ішінде субсидия 422)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p>
            <w:pPr>
              <w:spacing w:after="20"/>
              <w:ind w:left="20"/>
              <w:jc w:val="both"/>
            </w:pPr>
            <w:r>
              <w:rPr>
                <w:rFonts w:ascii="Times New Roman"/>
                <w:b w:val="false"/>
                <w:i w:val="false"/>
                <w:color w:val="000000"/>
                <w:sz w:val="20"/>
              </w:rPr>
              <w:t>(оның ішінде субсидия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p>
            <w:pPr>
              <w:spacing w:after="20"/>
              <w:ind w:left="20"/>
              <w:jc w:val="both"/>
            </w:pPr>
            <w:r>
              <w:rPr>
                <w:rFonts w:ascii="Times New Roman"/>
                <w:b w:val="false"/>
                <w:i w:val="false"/>
                <w:color w:val="000000"/>
                <w:sz w:val="20"/>
              </w:rPr>
              <w:t>(оның ішінде субсидия 531)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13512</w:t>
            </w:r>
          </w:p>
          <w:p>
            <w:pPr>
              <w:spacing w:after="20"/>
              <w:ind w:left="20"/>
              <w:jc w:val="both"/>
            </w:pPr>
            <w:r>
              <w:rPr>
                <w:rFonts w:ascii="Times New Roman"/>
                <w:b w:val="false"/>
                <w:i w:val="false"/>
                <w:color w:val="000000"/>
                <w:sz w:val="20"/>
              </w:rPr>
              <w:t>(оның ішінде субсидия 11761)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11 751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облысында 185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Республикасының Ұлттық экономика вице-министрі Асан Көбентайұлы Дарбаев және Жетісу облысы әкімінің орынбасары Әсет Серікұлы Қанағатов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p>
            <w:pPr>
              <w:spacing w:after="20"/>
              <w:ind w:left="20"/>
              <w:jc w:val="both"/>
            </w:pPr>
            <w:r>
              <w:rPr>
                <w:rFonts w:ascii="Times New Roman"/>
                <w:b w:val="false"/>
                <w:i w:val="false"/>
                <w:color w:val="000000"/>
                <w:sz w:val="20"/>
              </w:rPr>
              <w:t>(оның ішінде субсидия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p>
            <w:pPr>
              <w:spacing w:after="20"/>
              <w:ind w:left="20"/>
              <w:jc w:val="both"/>
            </w:pPr>
            <w:r>
              <w:rPr>
                <w:rFonts w:ascii="Times New Roman"/>
                <w:b w:val="false"/>
                <w:i w:val="false"/>
                <w:color w:val="000000"/>
                <w:sz w:val="20"/>
              </w:rPr>
              <w:t>(оның ішінде субсидия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p>
            <w:pPr>
              <w:spacing w:after="20"/>
              <w:ind w:left="20"/>
              <w:jc w:val="both"/>
            </w:pPr>
            <w:r>
              <w:rPr>
                <w:rFonts w:ascii="Times New Roman"/>
                <w:b w:val="false"/>
                <w:i w:val="false"/>
                <w:color w:val="000000"/>
                <w:sz w:val="20"/>
              </w:rPr>
              <w:t>(оның ішінде субсидия 603)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p>
            <w:pPr>
              <w:spacing w:after="20"/>
              <w:ind w:left="20"/>
              <w:jc w:val="both"/>
            </w:pPr>
            <w:r>
              <w:rPr>
                <w:rFonts w:ascii="Times New Roman"/>
                <w:b w:val="false"/>
                <w:i w:val="false"/>
                <w:color w:val="000000"/>
                <w:sz w:val="20"/>
              </w:rPr>
              <w:t>(оның ішінде субсидия 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p>
            <w:pPr>
              <w:spacing w:after="20"/>
              <w:ind w:left="20"/>
              <w:jc w:val="both"/>
            </w:pPr>
            <w:r>
              <w:rPr>
                <w:rFonts w:ascii="Times New Roman"/>
                <w:b w:val="false"/>
                <w:i w:val="false"/>
                <w:color w:val="000000"/>
                <w:sz w:val="20"/>
              </w:rPr>
              <w:t>(оның ішінде субсидия 758)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25653</w:t>
            </w:r>
          </w:p>
          <w:p>
            <w:pPr>
              <w:spacing w:after="20"/>
              <w:ind w:left="20"/>
              <w:jc w:val="both"/>
            </w:pPr>
            <w:r>
              <w:rPr>
                <w:rFonts w:ascii="Times New Roman"/>
                <w:b w:val="false"/>
                <w:i w:val="false"/>
                <w:color w:val="000000"/>
                <w:sz w:val="20"/>
              </w:rPr>
              <w:t>(оның ішінде субсидия 2515)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23 138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 266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Республикасының Ұлттық экономика вице-министрі Асан Көбентайұлы Дарбаев және Қостанай облысы әкімінің орынбасары Берік Қуанышұлы Таңжарықов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p>
            <w:pPr>
              <w:spacing w:after="20"/>
              <w:ind w:left="20"/>
              <w:jc w:val="both"/>
            </w:pPr>
            <w:r>
              <w:rPr>
                <w:rFonts w:ascii="Times New Roman"/>
                <w:b w:val="false"/>
                <w:i w:val="false"/>
                <w:color w:val="000000"/>
                <w:sz w:val="20"/>
              </w:rPr>
              <w:t>(оның ішінде субсидия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8 991</w:t>
            </w:r>
          </w:p>
          <w:p>
            <w:pPr>
              <w:spacing w:after="20"/>
              <w:ind w:left="20"/>
              <w:jc w:val="both"/>
            </w:pPr>
            <w:r>
              <w:rPr>
                <w:rFonts w:ascii="Times New Roman"/>
                <w:b w:val="false"/>
                <w:i w:val="false"/>
                <w:color w:val="000000"/>
                <w:sz w:val="20"/>
              </w:rPr>
              <w:t>(оның ішінде субсидия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11 838</w:t>
            </w:r>
          </w:p>
          <w:p>
            <w:pPr>
              <w:spacing w:after="20"/>
              <w:ind w:left="20"/>
              <w:jc w:val="both"/>
            </w:pPr>
            <w:r>
              <w:rPr>
                <w:rFonts w:ascii="Times New Roman"/>
                <w:b w:val="false"/>
                <w:i w:val="false"/>
                <w:color w:val="000000"/>
                <w:sz w:val="20"/>
              </w:rPr>
              <w:t>(оның ішінде субсидия 803)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6 438</w:t>
            </w:r>
          </w:p>
          <w:p>
            <w:pPr>
              <w:spacing w:after="20"/>
              <w:ind w:left="20"/>
              <w:jc w:val="both"/>
            </w:pPr>
            <w:r>
              <w:rPr>
                <w:rFonts w:ascii="Times New Roman"/>
                <w:b w:val="false"/>
                <w:i w:val="false"/>
                <w:color w:val="000000"/>
                <w:sz w:val="20"/>
              </w:rPr>
              <w:t>(оның ішінде субсидия 948)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w:t>
            </w:r>
          </w:p>
          <w:p>
            <w:pPr>
              <w:spacing w:after="20"/>
              <w:ind w:left="20"/>
              <w:jc w:val="both"/>
            </w:pPr>
            <w:r>
              <w:rPr>
                <w:rFonts w:ascii="Times New Roman"/>
                <w:b w:val="false"/>
                <w:i w:val="false"/>
                <w:color w:val="000000"/>
                <w:sz w:val="20"/>
              </w:rPr>
              <w:t>(оның ішінде субсидия 1009)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34 650</w:t>
            </w:r>
          </w:p>
          <w:p>
            <w:pPr>
              <w:spacing w:after="20"/>
              <w:ind w:left="20"/>
              <w:jc w:val="both"/>
            </w:pPr>
            <w:r>
              <w:rPr>
                <w:rFonts w:ascii="Times New Roman"/>
                <w:b w:val="false"/>
                <w:i w:val="false"/>
                <w:color w:val="000000"/>
                <w:sz w:val="20"/>
              </w:rPr>
              <w:t>(оның ішінде субсидия 3349)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31 301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99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Маңғыстау облысы әкімінің орынбасары Ербол Күреңтайұлы Ізбергенов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p>
            <w:pPr>
              <w:spacing w:after="20"/>
              <w:ind w:left="20"/>
              <w:jc w:val="both"/>
            </w:pPr>
            <w:r>
              <w:rPr>
                <w:rFonts w:ascii="Times New Roman"/>
                <w:b w:val="false"/>
                <w:i w:val="false"/>
                <w:color w:val="000000"/>
                <w:sz w:val="20"/>
              </w:rPr>
              <w:t>(оның ішінде субсидия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p>
            <w:pPr>
              <w:spacing w:after="20"/>
              <w:ind w:left="20"/>
              <w:jc w:val="both"/>
            </w:pPr>
            <w:r>
              <w:rPr>
                <w:rFonts w:ascii="Times New Roman"/>
                <w:b w:val="false"/>
                <w:i w:val="false"/>
                <w:color w:val="000000"/>
                <w:sz w:val="20"/>
              </w:rPr>
              <w:t>(оның ішінде субсидия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p>
            <w:pPr>
              <w:spacing w:after="20"/>
              <w:ind w:left="20"/>
              <w:jc w:val="both"/>
            </w:pPr>
            <w:r>
              <w:rPr>
                <w:rFonts w:ascii="Times New Roman"/>
                <w:b w:val="false"/>
                <w:i w:val="false"/>
                <w:color w:val="000000"/>
                <w:sz w:val="20"/>
              </w:rPr>
              <w:t>(оның ішінде субсидия 182)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p>
            <w:pPr>
              <w:spacing w:after="20"/>
              <w:ind w:left="20"/>
              <w:jc w:val="both"/>
            </w:pPr>
            <w:r>
              <w:rPr>
                <w:rFonts w:ascii="Times New Roman"/>
                <w:b w:val="false"/>
                <w:i w:val="false"/>
                <w:color w:val="000000"/>
                <w:sz w:val="20"/>
              </w:rPr>
              <w:t>(оның ішінде субсидия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p>
            <w:pPr>
              <w:spacing w:after="20"/>
              <w:ind w:left="20"/>
              <w:jc w:val="both"/>
            </w:pPr>
            <w:r>
              <w:rPr>
                <w:rFonts w:ascii="Times New Roman"/>
                <w:b w:val="false"/>
                <w:i w:val="false"/>
                <w:color w:val="000000"/>
                <w:sz w:val="20"/>
              </w:rPr>
              <w:t>(оның ішінде субсидия 229)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13 550</w:t>
            </w:r>
          </w:p>
          <w:p>
            <w:pPr>
              <w:spacing w:after="20"/>
              <w:ind w:left="20"/>
              <w:jc w:val="both"/>
            </w:pPr>
            <w:r>
              <w:rPr>
                <w:rFonts w:ascii="Times New Roman"/>
                <w:b w:val="false"/>
                <w:i w:val="false"/>
                <w:color w:val="000000"/>
                <w:sz w:val="20"/>
              </w:rPr>
              <w:t>(оның ішінде субсидия 759)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12 791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 275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Павлодар облысы әкімінің орынбасары Серік Барлыбайұлы Батырғожинов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2781 </w:t>
            </w:r>
          </w:p>
          <w:p>
            <w:pPr>
              <w:spacing w:after="20"/>
              <w:ind w:left="20"/>
              <w:jc w:val="both"/>
            </w:pPr>
            <w:r>
              <w:rPr>
                <w:rFonts w:ascii="Times New Roman"/>
                <w:b w:val="false"/>
                <w:i w:val="false"/>
                <w:color w:val="000000"/>
                <w:sz w:val="20"/>
              </w:rPr>
              <w:t>(оның ішінде субсидия 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 (оның ішінде субсидия 1057)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15"/>
          <w:p>
            <w:pPr>
              <w:spacing w:after="20"/>
              <w:ind w:left="20"/>
              <w:jc w:val="both"/>
            </w:pPr>
            <w:r>
              <w:rPr>
                <w:rFonts w:ascii="Times New Roman"/>
                <w:b w:val="false"/>
                <w:i w:val="false"/>
                <w:color w:val="000000"/>
                <w:sz w:val="20"/>
              </w:rPr>
              <w:t>
14731</w:t>
            </w:r>
          </w:p>
          <w:bookmarkEnd w:id="615"/>
          <w:p>
            <w:pPr>
              <w:spacing w:after="20"/>
              <w:ind w:left="20"/>
              <w:jc w:val="both"/>
            </w:pPr>
          </w:p>
          <w:p>
            <w:pPr>
              <w:spacing w:after="20"/>
              <w:ind w:left="20"/>
              <w:jc w:val="both"/>
            </w:pPr>
            <w:r>
              <w:rPr>
                <w:rFonts w:ascii="Times New Roman"/>
                <w:b w:val="false"/>
                <w:i w:val="false"/>
                <w:color w:val="000000"/>
                <w:sz w:val="20"/>
              </w:rPr>
              <w:t>(оның ішінде субсидия 1981)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8199 </w:t>
            </w:r>
          </w:p>
          <w:p>
            <w:pPr>
              <w:spacing w:after="20"/>
              <w:ind w:left="20"/>
              <w:jc w:val="both"/>
            </w:pPr>
            <w:r>
              <w:rPr>
                <w:rFonts w:ascii="Times New Roman"/>
                <w:b w:val="false"/>
                <w:i w:val="false"/>
                <w:color w:val="000000"/>
                <w:sz w:val="20"/>
              </w:rPr>
              <w:t>(оның ішінде субсидия 2338)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6628 </w:t>
            </w:r>
          </w:p>
          <w:p>
            <w:pPr>
              <w:spacing w:after="20"/>
              <w:ind w:left="20"/>
              <w:jc w:val="both"/>
            </w:pPr>
            <w:r>
              <w:rPr>
                <w:rFonts w:ascii="Times New Roman"/>
                <w:b w:val="false"/>
                <w:i w:val="false"/>
                <w:color w:val="000000"/>
                <w:sz w:val="20"/>
              </w:rPr>
              <w:t>(оның ішінде субсидия 2489)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42701 </w:t>
            </w:r>
          </w:p>
          <w:p>
            <w:pPr>
              <w:spacing w:after="20"/>
              <w:ind w:left="20"/>
              <w:jc w:val="both"/>
            </w:pPr>
            <w:r>
              <w:rPr>
                <w:rFonts w:ascii="Times New Roman"/>
                <w:b w:val="false"/>
                <w:i w:val="false"/>
                <w:color w:val="000000"/>
                <w:sz w:val="20"/>
              </w:rPr>
              <w:t>(оның ішінде субсидия 8261)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34 440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63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Солтүстік Қазақстан облысы әкімінің орынбасары Қанат Малғаждарұлы Дүзелбаев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 </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2604 (оның ішінде субсидия </w:t>
            </w:r>
          </w:p>
          <w:p>
            <w:pPr>
              <w:spacing w:after="20"/>
              <w:ind w:left="20"/>
              <w:jc w:val="both"/>
            </w:pPr>
            <w:r>
              <w:rPr>
                <w:rFonts w:ascii="Times New Roman"/>
                <w:b w:val="false"/>
                <w:i w:val="false"/>
                <w:color w:val="000000"/>
                <w:sz w:val="20"/>
              </w:rPr>
              <w:t>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3621 (оның ішінде субсидия </w:t>
            </w:r>
          </w:p>
          <w:p>
            <w:pPr>
              <w:spacing w:after="20"/>
              <w:ind w:left="20"/>
              <w:jc w:val="both"/>
            </w:pPr>
            <w:r>
              <w:rPr>
                <w:rFonts w:ascii="Times New Roman"/>
                <w:b w:val="false"/>
                <w:i w:val="false"/>
                <w:color w:val="000000"/>
                <w:sz w:val="20"/>
              </w:rPr>
              <w:t>462)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10585</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1927)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295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Түркістан облысы әкімінің орынбасары Зұлпыхар Сансызбайұлы Жолдасов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w:t>
            </w:r>
          </w:p>
          <w:p>
            <w:pPr>
              <w:spacing w:after="20"/>
              <w:ind w:left="20"/>
              <w:jc w:val="both"/>
            </w:pPr>
            <w:r>
              <w:rPr>
                <w:rFonts w:ascii="Times New Roman"/>
                <w:b w:val="false"/>
                <w:i w:val="false"/>
                <w:color w:val="000000"/>
                <w:sz w:val="20"/>
              </w:rPr>
              <w:t>(оның ішінде субсидия</w:t>
            </w:r>
          </w:p>
          <w:p>
            <w:pPr>
              <w:spacing w:after="20"/>
              <w:ind w:left="20"/>
              <w:jc w:val="both"/>
            </w:pPr>
            <w:r>
              <w:rPr>
                <w:rFonts w:ascii="Times New Roman"/>
                <w:b w:val="false"/>
                <w:i w:val="false"/>
                <w:color w:val="000000"/>
                <w:sz w:val="20"/>
              </w:rPr>
              <w:t>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w:t>
            </w:r>
          </w:p>
          <w:p>
            <w:pPr>
              <w:spacing w:after="20"/>
              <w:ind w:left="20"/>
              <w:jc w:val="both"/>
            </w:pPr>
            <w:r>
              <w:rPr>
                <w:rFonts w:ascii="Times New Roman"/>
                <w:b w:val="false"/>
                <w:i w:val="false"/>
                <w:color w:val="000000"/>
                <w:sz w:val="20"/>
              </w:rPr>
              <w:t>(оның ішінде субсидия</w:t>
            </w:r>
          </w:p>
          <w:p>
            <w:pPr>
              <w:spacing w:after="20"/>
              <w:ind w:left="20"/>
              <w:jc w:val="both"/>
            </w:pPr>
            <w:r>
              <w:rPr>
                <w:rFonts w:ascii="Times New Roman"/>
                <w:b w:val="false"/>
                <w:i w:val="false"/>
                <w:color w:val="000000"/>
                <w:sz w:val="20"/>
              </w:rPr>
              <w:t>1560)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w:t>
            </w:r>
          </w:p>
          <w:p>
            <w:pPr>
              <w:spacing w:after="20"/>
              <w:ind w:left="20"/>
              <w:jc w:val="both"/>
            </w:pPr>
            <w:r>
              <w:rPr>
                <w:rFonts w:ascii="Times New Roman"/>
                <w:b w:val="false"/>
                <w:i w:val="false"/>
                <w:color w:val="000000"/>
                <w:sz w:val="20"/>
              </w:rPr>
              <w:t>(оның ішінде субсидия 1841)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1960)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6 505)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34 534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облысында 206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Ұлытау облысы әкімінің орынбасары Ұлантай Төлеутайұлы Үсенов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 xml:space="preserve">610)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10 632</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1 143)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1 436)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4767)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25 770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облысында 212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Шығыс Қазақстан облысы әкімінің орынбасары Бақытжан Кәкенқажыұлы Байахметов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16"/>
          <w:p>
            <w:pPr>
              <w:spacing w:after="20"/>
              <w:ind w:left="20"/>
              <w:jc w:val="both"/>
            </w:pPr>
            <w:r>
              <w:rPr>
                <w:rFonts w:ascii="Times New Roman"/>
                <w:b w:val="false"/>
                <w:i w:val="false"/>
                <w:color w:val="000000"/>
                <w:sz w:val="20"/>
              </w:rPr>
              <w:t>
2 104</w:t>
            </w:r>
          </w:p>
          <w:bookmarkEnd w:id="616"/>
          <w:p>
            <w:pPr>
              <w:spacing w:after="20"/>
              <w:ind w:left="20"/>
              <w:jc w:val="both"/>
            </w:pPr>
            <w:r>
              <w:rPr>
                <w:rFonts w:ascii="Times New Roman"/>
                <w:b w:val="false"/>
                <w:i w:val="false"/>
                <w:color w:val="000000"/>
                <w:sz w:val="20"/>
              </w:rPr>
              <w:t xml:space="preserve">
(оның ішінде субсидия </w:t>
            </w:r>
          </w:p>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w:t>
            </w:r>
          </w:p>
          <w:p>
            <w:pPr>
              <w:spacing w:after="20"/>
              <w:ind w:left="20"/>
              <w:jc w:val="both"/>
            </w:pPr>
            <w:r>
              <w:rPr>
                <w:rFonts w:ascii="Times New Roman"/>
                <w:b w:val="false"/>
                <w:i w:val="false"/>
                <w:color w:val="000000"/>
                <w:sz w:val="20"/>
              </w:rPr>
              <w:t>(оның ішінде субсидия</w:t>
            </w:r>
          </w:p>
          <w:p>
            <w:pPr>
              <w:spacing w:after="20"/>
              <w:ind w:left="20"/>
              <w:jc w:val="both"/>
            </w:pPr>
            <w:r>
              <w:rPr>
                <w:rFonts w:ascii="Times New Roman"/>
                <w:b w:val="false"/>
                <w:i w:val="false"/>
                <w:color w:val="000000"/>
                <w:sz w:val="20"/>
              </w:rPr>
              <w:t>1 251)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1 571)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5 215)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26 379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174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Астана қаласы әкімінің орынбасары Ерсін Кенжебайұлы Өтебаев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6 412</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698)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1 308)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1 643)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5 455)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21 142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579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Алматы қаласы әкімінің орынбасары Алмасхан Бауыржанұлы Сматлаев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w:t>
            </w:r>
          </w:p>
          <w:p>
            <w:pPr>
              <w:spacing w:after="20"/>
              <w:ind w:left="20"/>
              <w:jc w:val="both"/>
            </w:pPr>
            <w:r>
              <w:rPr>
                <w:rFonts w:ascii="Times New Roman"/>
                <w:b w:val="false"/>
                <w:i w:val="false"/>
                <w:color w:val="000000"/>
                <w:sz w:val="20"/>
              </w:rPr>
              <w:t>(оның ішінде субсидия</w:t>
            </w:r>
          </w:p>
          <w:p>
            <w:pPr>
              <w:spacing w:after="20"/>
              <w:ind w:left="20"/>
              <w:jc w:val="both"/>
            </w:pPr>
            <w:r>
              <w:rPr>
                <w:rFonts w:ascii="Times New Roman"/>
                <w:b w:val="false"/>
                <w:i w:val="false"/>
                <w:color w:val="000000"/>
                <w:sz w:val="20"/>
              </w:rPr>
              <w:t>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21 835</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31 112</w:t>
            </w:r>
          </w:p>
          <w:p>
            <w:pPr>
              <w:spacing w:after="20"/>
              <w:ind w:left="20"/>
              <w:jc w:val="both"/>
            </w:pPr>
            <w:r>
              <w:rPr>
                <w:rFonts w:ascii="Times New Roman"/>
                <w:b w:val="false"/>
                <w:i w:val="false"/>
                <w:color w:val="000000"/>
                <w:sz w:val="20"/>
              </w:rPr>
              <w:t>(оның ішінде субсидия 4 454)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17 076</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14 256</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5 596)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90 564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18 573)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71 991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қаласында 436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Шымкент қаласы әкімінің орынбасары Ержан Іргебайұлы Сейтенов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22 680</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3 247)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3 832)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10 392</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4 079)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66 018</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13 539)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52 479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Оның ішінде облыс орталықтары мен Астана, Алматы және Шымкент қалаларында су арналарын автоматтандыру шығындарын ескергенде қайтарылатын барлық қаражат</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Су бұру желілерінің тозу деңгейі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331 964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облысында 123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Абай облысы әкімінің орынбасары Серік Төлеуғалиұлы Төленбергенов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738 </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5 763 (оның ішінде субсидия </w:t>
            </w:r>
          </w:p>
          <w:p>
            <w:pPr>
              <w:spacing w:after="20"/>
              <w:ind w:left="20"/>
              <w:jc w:val="both"/>
            </w:pPr>
            <w:r>
              <w:rPr>
                <w:rFonts w:ascii="Times New Roman"/>
                <w:b w:val="false"/>
                <w:i w:val="false"/>
                <w:color w:val="000000"/>
                <w:sz w:val="20"/>
              </w:rPr>
              <w:t>393)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494)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16 456</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1 640)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14 816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191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Ақмола облысы әкімінің орынбасары Досұлан Ерланұлы Айтбаев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9 131 (оның ішінде субсидия </w:t>
            </w:r>
          </w:p>
          <w:p>
            <w:pPr>
              <w:spacing w:after="20"/>
              <w:ind w:left="20"/>
              <w:jc w:val="both"/>
            </w:pPr>
            <w:r>
              <w:rPr>
                <w:rFonts w:ascii="Times New Roman"/>
                <w:b w:val="false"/>
                <w:i w:val="false"/>
                <w:color w:val="000000"/>
                <w:sz w:val="20"/>
              </w:rPr>
              <w:t>742)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4 711</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3 629 (оның ішінде субсидия </w:t>
            </w:r>
          </w:p>
          <w:p>
            <w:pPr>
              <w:spacing w:after="20"/>
              <w:ind w:left="20"/>
              <w:jc w:val="both"/>
            </w:pPr>
            <w:r>
              <w:rPr>
                <w:rFonts w:ascii="Times New Roman"/>
                <w:b w:val="false"/>
                <w:i w:val="false"/>
                <w:color w:val="000000"/>
                <w:sz w:val="20"/>
              </w:rPr>
              <w:t>270)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2 197)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 101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Ақтөбе облысы әкімінің орынбасары Асылбек Есімқанұлы Есенбаев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710)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892)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15 136</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2 959)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12 176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132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Алматы облысы әкімінің орынбасары Әсет Дүйсебекұлы Масабаев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1 247 </w:t>
            </w:r>
          </w:p>
          <w:p>
            <w:pPr>
              <w:spacing w:after="20"/>
              <w:ind w:left="20"/>
              <w:jc w:val="both"/>
            </w:pPr>
            <w:r>
              <w:rPr>
                <w:rFonts w:ascii="Times New Roman"/>
                <w:b w:val="false"/>
                <w:i w:val="false"/>
                <w:color w:val="000000"/>
                <w:sz w:val="20"/>
              </w:rPr>
              <w:t>(субсидия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p>
            <w:pPr>
              <w:spacing w:after="20"/>
              <w:ind w:left="20"/>
              <w:jc w:val="both"/>
            </w:pPr>
            <w:r>
              <w:rPr>
                <w:rFonts w:ascii="Times New Roman"/>
                <w:b w:val="false"/>
                <w:i w:val="false"/>
                <w:color w:val="000000"/>
                <w:sz w:val="20"/>
              </w:rPr>
              <w:t>(субсидия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6 501</w:t>
            </w:r>
          </w:p>
          <w:p>
            <w:pPr>
              <w:spacing w:after="20"/>
              <w:ind w:left="20"/>
              <w:jc w:val="both"/>
            </w:pPr>
            <w:r>
              <w:rPr>
                <w:rFonts w:ascii="Times New Roman"/>
                <w:b w:val="false"/>
                <w:i w:val="false"/>
                <w:color w:val="000000"/>
                <w:sz w:val="20"/>
              </w:rPr>
              <w:t>(субсидия жоқ)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w:t>
            </w:r>
          </w:p>
          <w:p>
            <w:pPr>
              <w:spacing w:after="20"/>
              <w:ind w:left="20"/>
              <w:jc w:val="both"/>
            </w:pPr>
            <w:r>
              <w:rPr>
                <w:rFonts w:ascii="Times New Roman"/>
                <w:b w:val="false"/>
                <w:i w:val="false"/>
                <w:color w:val="000000"/>
                <w:sz w:val="20"/>
              </w:rPr>
              <w:t>(субсидия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2 751 </w:t>
            </w:r>
          </w:p>
          <w:p>
            <w:pPr>
              <w:spacing w:after="20"/>
              <w:ind w:left="20"/>
              <w:jc w:val="both"/>
            </w:pPr>
            <w:r>
              <w:rPr>
                <w:rFonts w:ascii="Times New Roman"/>
                <w:b w:val="false"/>
                <w:i w:val="false"/>
                <w:color w:val="000000"/>
                <w:sz w:val="20"/>
              </w:rPr>
              <w:t>(субсидия жоқ)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18 589</w:t>
            </w:r>
          </w:p>
          <w:p>
            <w:pPr>
              <w:spacing w:after="20"/>
              <w:ind w:left="20"/>
              <w:jc w:val="both"/>
            </w:pPr>
            <w:r>
              <w:rPr>
                <w:rFonts w:ascii="Times New Roman"/>
                <w:b w:val="false"/>
                <w:i w:val="false"/>
                <w:color w:val="000000"/>
                <w:sz w:val="20"/>
              </w:rPr>
              <w:t>(субсидия жоқ)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15 708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43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Атырау облысы әкімінің орынбасары Қайрат Талапұлы Нұртаев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394)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1 178 (оның ішінде субсидия </w:t>
            </w:r>
          </w:p>
          <w:p>
            <w:pPr>
              <w:spacing w:after="20"/>
              <w:ind w:left="20"/>
              <w:jc w:val="both"/>
            </w:pPr>
            <w:r>
              <w:rPr>
                <w:rFonts w:ascii="Times New Roman"/>
                <w:b w:val="false"/>
                <w:i w:val="false"/>
                <w:color w:val="000000"/>
                <w:sz w:val="20"/>
              </w:rPr>
              <w:t>494)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7 541</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1 641)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облысында 83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Батыс Қазақстан облысы әкімінің орынбасары Мирас Рүстемұлы Мүлкәй</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464)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17"/>
          <w:p>
            <w:pPr>
              <w:spacing w:after="20"/>
              <w:ind w:left="20"/>
              <w:jc w:val="both"/>
            </w:pPr>
            <w:r>
              <w:rPr>
                <w:rFonts w:ascii="Times New Roman"/>
                <w:b w:val="false"/>
                <w:i w:val="false"/>
                <w:color w:val="000000"/>
                <w:sz w:val="20"/>
              </w:rPr>
              <w:t>
1 784</w:t>
            </w:r>
          </w:p>
          <w:bookmarkEnd w:id="617"/>
          <w:p>
            <w:pPr>
              <w:spacing w:after="20"/>
              <w:ind w:left="20"/>
              <w:jc w:val="both"/>
            </w:pPr>
            <w:r>
              <w:rPr>
                <w:rFonts w:ascii="Times New Roman"/>
                <w:b w:val="false"/>
                <w:i w:val="false"/>
                <w:color w:val="000000"/>
                <w:sz w:val="20"/>
              </w:rPr>
              <w:t xml:space="preserve">
(оның ішінде субсидия </w:t>
            </w:r>
          </w:p>
          <w:p>
            <w:pPr>
              <w:spacing w:after="20"/>
              <w:ind w:left="20"/>
              <w:jc w:val="both"/>
            </w:pPr>
            <w:r>
              <w:rPr>
                <w:rFonts w:ascii="Times New Roman"/>
                <w:b w:val="false"/>
                <w:i w:val="false"/>
                <w:color w:val="000000"/>
                <w:sz w:val="20"/>
              </w:rPr>
              <w:t>582)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1933)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10 024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43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Жамбыл облысы әкімінің орынбасары Алтай Сембекұлы Әли</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18"/>
          <w:p>
            <w:pPr>
              <w:spacing w:after="20"/>
              <w:ind w:left="20"/>
              <w:jc w:val="both"/>
            </w:pPr>
            <w:r>
              <w:rPr>
                <w:rFonts w:ascii="Times New Roman"/>
                <w:b w:val="false"/>
                <w:i w:val="false"/>
                <w:color w:val="000000"/>
                <w:sz w:val="20"/>
              </w:rPr>
              <w:t>
968</w:t>
            </w:r>
          </w:p>
          <w:bookmarkEnd w:id="618"/>
          <w:p>
            <w:pPr>
              <w:spacing w:after="20"/>
              <w:ind w:left="20"/>
              <w:jc w:val="both"/>
            </w:pPr>
            <w:r>
              <w:rPr>
                <w:rFonts w:ascii="Times New Roman"/>
                <w:b w:val="false"/>
                <w:i w:val="false"/>
                <w:color w:val="000000"/>
                <w:sz w:val="20"/>
              </w:rPr>
              <w:t xml:space="preserve">
(оның ішінде субсидия </w:t>
            </w:r>
          </w:p>
          <w:p>
            <w:pPr>
              <w:spacing w:after="20"/>
              <w:ind w:left="20"/>
              <w:jc w:val="both"/>
            </w:pPr>
            <w:r>
              <w:rPr>
                <w:rFonts w:ascii="Times New Roman"/>
                <w:b w:val="false"/>
                <w:i w:val="false"/>
                <w:color w:val="000000"/>
                <w:sz w:val="20"/>
              </w:rPr>
              <w:t>338)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 247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Қарағанды облысы әкімінің орынбасары Азамат Айтбайұлы Тайжанов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8 806</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12 488</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1 563)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1 964)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36 038</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6 519)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19"/>
          <w:p>
            <w:pPr>
              <w:spacing w:after="20"/>
              <w:ind w:left="20"/>
              <w:jc w:val="both"/>
            </w:pPr>
            <w:r>
              <w:rPr>
                <w:rFonts w:ascii="Times New Roman"/>
                <w:b w:val="false"/>
                <w:i w:val="false"/>
                <w:color w:val="000000"/>
                <w:sz w:val="20"/>
              </w:rPr>
              <w:t>
29 520 *</w:t>
            </w:r>
          </w:p>
          <w:bookmarkEnd w:id="619"/>
          <w:p>
            <w:pPr>
              <w:spacing w:after="20"/>
              <w:ind w:left="20"/>
              <w:jc w:val="both"/>
            </w:pPr>
            <w:r>
              <w:rPr>
                <w:rFonts w:ascii="Times New Roman"/>
                <w:b w:val="false"/>
                <w:i w:val="false"/>
                <w:color w:val="000000"/>
                <w:sz w:val="20"/>
              </w:rPr>
              <w:t>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52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Қызылорда облысы әкімінің орынбасары Бақыт Дүйсенұлы Жаханов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403)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8 188</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1679)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облысында 102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Жетісу облысы әкімінің орынбасары Әсет Серікұлы Қанағатов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657)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2179)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20"/>
          <w:p>
            <w:pPr>
              <w:spacing w:after="20"/>
              <w:ind w:left="20"/>
              <w:jc w:val="both"/>
            </w:pPr>
            <w:r>
              <w:rPr>
                <w:rFonts w:ascii="Times New Roman"/>
                <w:b w:val="false"/>
                <w:i w:val="false"/>
                <w:color w:val="000000"/>
                <w:sz w:val="20"/>
              </w:rPr>
              <w:t xml:space="preserve">
68 </w:t>
            </w:r>
          </w:p>
          <w:bookmarkEnd w:id="620"/>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Қостанай облысында 243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Қостанай облысы әкімінің орынбасары Берік Қуанышұлы Таңжарықов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8 256</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2 126)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6 001</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1 201)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37 721</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3 987)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28 734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118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Маңғыстау облысы әкімінің орынбасары Ербол Күреңтайұлы Ізбергенов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21"/>
          <w:p>
            <w:pPr>
              <w:spacing w:after="20"/>
              <w:ind w:left="20"/>
              <w:jc w:val="both"/>
            </w:pPr>
            <w:r>
              <w:rPr>
                <w:rFonts w:ascii="Times New Roman"/>
                <w:b w:val="false"/>
                <w:i w:val="false"/>
                <w:color w:val="000000"/>
                <w:sz w:val="20"/>
              </w:rPr>
              <w:t>
1 099</w:t>
            </w:r>
          </w:p>
          <w:bookmarkEnd w:id="621"/>
          <w:p>
            <w:pPr>
              <w:spacing w:after="20"/>
              <w:ind w:left="20"/>
              <w:jc w:val="both"/>
            </w:pP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22"/>
          <w:p>
            <w:pPr>
              <w:spacing w:after="20"/>
              <w:ind w:left="20"/>
              <w:jc w:val="both"/>
            </w:pPr>
            <w:r>
              <w:rPr>
                <w:rFonts w:ascii="Times New Roman"/>
                <w:b w:val="false"/>
                <w:i w:val="false"/>
                <w:color w:val="000000"/>
                <w:sz w:val="20"/>
              </w:rPr>
              <w:t>
4 021</w:t>
            </w:r>
          </w:p>
          <w:bookmarkEnd w:id="622"/>
          <w:p>
            <w:pPr>
              <w:spacing w:after="20"/>
              <w:ind w:left="20"/>
              <w:jc w:val="both"/>
            </w:pP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23"/>
          <w:p>
            <w:pPr>
              <w:spacing w:after="20"/>
              <w:ind w:left="20"/>
              <w:jc w:val="both"/>
            </w:pPr>
            <w:r>
              <w:rPr>
                <w:rFonts w:ascii="Times New Roman"/>
                <w:b w:val="false"/>
                <w:i w:val="false"/>
                <w:color w:val="000000"/>
                <w:sz w:val="20"/>
              </w:rPr>
              <w:t>
5 622</w:t>
            </w:r>
          </w:p>
          <w:bookmarkEnd w:id="623"/>
          <w:p>
            <w:pPr>
              <w:spacing w:after="20"/>
              <w:ind w:left="20"/>
              <w:jc w:val="both"/>
            </w:pP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461)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24"/>
          <w:p>
            <w:pPr>
              <w:spacing w:after="20"/>
              <w:ind w:left="20"/>
              <w:jc w:val="both"/>
            </w:pPr>
            <w:r>
              <w:rPr>
                <w:rFonts w:ascii="Times New Roman"/>
                <w:b w:val="false"/>
                <w:i w:val="false"/>
                <w:color w:val="000000"/>
                <w:sz w:val="20"/>
              </w:rPr>
              <w:t>
2 874</w:t>
            </w:r>
          </w:p>
          <w:bookmarkEnd w:id="624"/>
          <w:p>
            <w:pPr>
              <w:spacing w:after="20"/>
              <w:ind w:left="20"/>
              <w:jc w:val="both"/>
            </w:pP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25"/>
          <w:p>
            <w:pPr>
              <w:spacing w:after="20"/>
              <w:ind w:left="20"/>
              <w:jc w:val="both"/>
            </w:pPr>
            <w:r>
              <w:rPr>
                <w:rFonts w:ascii="Times New Roman"/>
                <w:b w:val="false"/>
                <w:i w:val="false"/>
                <w:color w:val="000000"/>
                <w:sz w:val="20"/>
              </w:rPr>
              <w:t>
2 200</w:t>
            </w:r>
          </w:p>
          <w:bookmarkEnd w:id="625"/>
          <w:p>
            <w:pPr>
              <w:spacing w:after="20"/>
              <w:ind w:left="20"/>
              <w:jc w:val="both"/>
            </w:pP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26"/>
          <w:p>
            <w:pPr>
              <w:spacing w:after="20"/>
              <w:ind w:left="20"/>
              <w:jc w:val="both"/>
            </w:pPr>
            <w:r>
              <w:rPr>
                <w:rFonts w:ascii="Times New Roman"/>
                <w:b w:val="false"/>
                <w:i w:val="false"/>
                <w:color w:val="000000"/>
                <w:sz w:val="20"/>
              </w:rPr>
              <w:t>
15 816</w:t>
            </w:r>
          </w:p>
          <w:bookmarkEnd w:id="626"/>
          <w:p>
            <w:pPr>
              <w:spacing w:after="20"/>
              <w:ind w:left="20"/>
              <w:jc w:val="both"/>
            </w:pP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1 923)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14 110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 246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Павлодар облысы әкімінің орынбасары Серік Барлыбайұлы Батырғожинов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8 443 (оның ішінде субсидия </w:t>
            </w:r>
          </w:p>
          <w:p>
            <w:pPr>
              <w:spacing w:after="20"/>
              <w:ind w:left="20"/>
              <w:jc w:val="both"/>
            </w:pPr>
            <w:r>
              <w:rPr>
                <w:rFonts w:ascii="Times New Roman"/>
                <w:b w:val="false"/>
                <w:i w:val="false"/>
                <w:color w:val="000000"/>
                <w:sz w:val="20"/>
              </w:rPr>
              <w:t>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1 002)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1 259)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35 531</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4 178)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29 333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80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Солтүстік Қазақстан облысы әкімінің орынбасары Қанат Малғаждарұлы Дүзелбаев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4 036</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p>
            <w:pPr>
              <w:spacing w:after="20"/>
              <w:ind w:left="20"/>
              <w:jc w:val="both"/>
            </w:pPr>
            <w:r>
              <w:rPr>
                <w:rFonts w:ascii="Times New Roman"/>
                <w:b w:val="false"/>
                <w:i w:val="false"/>
                <w:color w:val="000000"/>
                <w:sz w:val="20"/>
              </w:rPr>
              <w:t>(оның ішінде субсидия</w:t>
            </w:r>
          </w:p>
          <w:p>
            <w:pPr>
              <w:spacing w:after="20"/>
              <w:ind w:left="20"/>
              <w:jc w:val="both"/>
            </w:pPr>
            <w:r>
              <w:rPr>
                <w:rFonts w:ascii="Times New Roman"/>
                <w:b w:val="false"/>
                <w:i w:val="false"/>
                <w:color w:val="000000"/>
                <w:sz w:val="20"/>
              </w:rPr>
              <w:t>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w:t>
            </w:r>
          </w:p>
          <w:p>
            <w:pPr>
              <w:spacing w:after="20"/>
              <w:ind w:left="20"/>
              <w:jc w:val="both"/>
            </w:pPr>
            <w:r>
              <w:rPr>
                <w:rFonts w:ascii="Times New Roman"/>
                <w:b w:val="false"/>
                <w:i w:val="false"/>
                <w:color w:val="000000"/>
                <w:sz w:val="20"/>
              </w:rPr>
              <w:t>(оның ішінде субсидия</w:t>
            </w:r>
          </w:p>
          <w:p>
            <w:pPr>
              <w:spacing w:after="20"/>
              <w:ind w:left="20"/>
              <w:jc w:val="both"/>
            </w:pPr>
            <w:r>
              <w:rPr>
                <w:rFonts w:ascii="Times New Roman"/>
                <w:b w:val="false"/>
                <w:i w:val="false"/>
                <w:color w:val="000000"/>
                <w:sz w:val="20"/>
              </w:rPr>
              <w:t>230)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764)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9 737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70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Түркістан облысы әкімінің орынбасары Зулфухар Сансызбайұлы Жолдасов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610)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27"/>
          <w:p>
            <w:pPr>
              <w:spacing w:after="20"/>
              <w:ind w:left="20"/>
              <w:jc w:val="both"/>
            </w:pPr>
            <w:r>
              <w:rPr>
                <w:rFonts w:ascii="Times New Roman"/>
                <w:b w:val="false"/>
                <w:i w:val="false"/>
                <w:color w:val="000000"/>
                <w:sz w:val="20"/>
              </w:rPr>
              <w:t xml:space="preserve">
Ұлытау облысының </w:t>
            </w:r>
          </w:p>
          <w:bookmarkEnd w:id="627"/>
          <w:p>
            <w:pPr>
              <w:spacing w:after="20"/>
              <w:ind w:left="20"/>
              <w:jc w:val="both"/>
            </w:pPr>
            <w:r>
              <w:rPr>
                <w:rFonts w:ascii="Times New Roman"/>
                <w:b w:val="false"/>
                <w:i w:val="false"/>
                <w:color w:val="000000"/>
                <w:sz w:val="20"/>
              </w:rPr>
              <w:t>
167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28"/>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Ұлытау облысы әкімінің орынбасары Ұлантай Төлеутайұлы Үсенов</w:t>
            </w:r>
          </w:p>
          <w:bookmarkEnd w:id="628"/>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5 920 </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1 015)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4 595 (оның ішінде субсидия </w:t>
            </w:r>
          </w:p>
          <w:p>
            <w:pPr>
              <w:spacing w:after="20"/>
              <w:ind w:left="20"/>
              <w:jc w:val="both"/>
            </w:pPr>
            <w:r>
              <w:rPr>
                <w:rFonts w:ascii="Times New Roman"/>
                <w:b w:val="false"/>
                <w:i w:val="false"/>
                <w:color w:val="000000"/>
                <w:sz w:val="20"/>
              </w:rPr>
              <w:t>1 197)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29"/>
          <w:p>
            <w:pPr>
              <w:spacing w:after="20"/>
              <w:ind w:left="20"/>
              <w:jc w:val="both"/>
            </w:pPr>
            <w:r>
              <w:rPr>
                <w:rFonts w:ascii="Times New Roman"/>
                <w:b w:val="false"/>
                <w:i w:val="false"/>
                <w:color w:val="000000"/>
                <w:sz w:val="20"/>
              </w:rPr>
              <w:t>
3 673</w:t>
            </w:r>
          </w:p>
          <w:bookmarkEnd w:id="629"/>
          <w:p>
            <w:pPr>
              <w:spacing w:after="20"/>
              <w:ind w:left="20"/>
              <w:jc w:val="both"/>
            </w:pPr>
            <w:r>
              <w:rPr>
                <w:rFonts w:ascii="Times New Roman"/>
                <w:b w:val="false"/>
                <w:i w:val="false"/>
                <w:color w:val="000000"/>
                <w:sz w:val="20"/>
              </w:rPr>
              <w:t xml:space="preserve">
(оның ішінде субсидия </w:t>
            </w:r>
          </w:p>
          <w:p>
            <w:pPr>
              <w:spacing w:after="20"/>
              <w:ind w:left="20"/>
              <w:jc w:val="both"/>
            </w:pPr>
            <w:r>
              <w:rPr>
                <w:rFonts w:ascii="Times New Roman"/>
                <w:b w:val="false"/>
                <w:i w:val="false"/>
                <w:color w:val="000000"/>
                <w:sz w:val="20"/>
              </w:rPr>
              <w:t>1 275)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24 196</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4 231)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4 231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19 965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облысында 213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Шығыс Қазақстан облысы әкімінің орынбасары Бақытжан Кәкенқаджыұлы Байахметов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6 949 </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9 602</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30"/>
          <w:p>
            <w:pPr>
              <w:spacing w:after="20"/>
              <w:ind w:left="20"/>
              <w:jc w:val="both"/>
            </w:pPr>
            <w:r>
              <w:rPr>
                <w:rFonts w:ascii="Times New Roman"/>
                <w:b w:val="false"/>
                <w:i w:val="false"/>
                <w:color w:val="000000"/>
                <w:sz w:val="20"/>
              </w:rPr>
              <w:t>
4 587</w:t>
            </w:r>
          </w:p>
          <w:bookmarkEnd w:id="630"/>
          <w:p>
            <w:pPr>
              <w:spacing w:after="20"/>
              <w:ind w:left="20"/>
              <w:jc w:val="both"/>
            </w:pPr>
            <w:r>
              <w:rPr>
                <w:rFonts w:ascii="Times New Roman"/>
                <w:b w:val="false"/>
                <w:i w:val="false"/>
                <w:color w:val="000000"/>
                <w:sz w:val="20"/>
              </w:rPr>
              <w:t xml:space="preserve">
(оның ішінде субсидия </w:t>
            </w:r>
          </w:p>
          <w:p>
            <w:pPr>
              <w:spacing w:after="20"/>
              <w:ind w:left="20"/>
              <w:jc w:val="both"/>
            </w:pPr>
            <w:r>
              <w:rPr>
                <w:rFonts w:ascii="Times New Roman"/>
                <w:b w:val="false"/>
                <w:i w:val="false"/>
                <w:color w:val="000000"/>
                <w:sz w:val="20"/>
              </w:rPr>
              <w:t>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330)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1 095)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115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Астана қаласы әкімінің орынбасары Ерсін Кенжебайұлы Өтебаев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844)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31"/>
          <w:p>
            <w:pPr>
              <w:spacing w:after="20"/>
              <w:ind w:left="20"/>
              <w:jc w:val="both"/>
            </w:pPr>
            <w:r>
              <w:rPr>
                <w:rFonts w:ascii="Times New Roman"/>
                <w:b w:val="false"/>
                <w:i w:val="false"/>
                <w:color w:val="000000"/>
                <w:sz w:val="20"/>
              </w:rPr>
              <w:t>
2 701</w:t>
            </w:r>
          </w:p>
          <w:bookmarkEnd w:id="631"/>
          <w:p>
            <w:pPr>
              <w:spacing w:after="20"/>
              <w:ind w:left="20"/>
              <w:jc w:val="both"/>
            </w:pPr>
            <w:r>
              <w:rPr>
                <w:rFonts w:ascii="Times New Roman"/>
                <w:b w:val="false"/>
                <w:i w:val="false"/>
                <w:color w:val="000000"/>
                <w:sz w:val="20"/>
              </w:rPr>
              <w:t xml:space="preserve">
(оның ішінде субсидия </w:t>
            </w:r>
          </w:p>
          <w:p>
            <w:pPr>
              <w:spacing w:after="20"/>
              <w:ind w:left="20"/>
              <w:jc w:val="both"/>
            </w:pPr>
            <w:r>
              <w:rPr>
                <w:rFonts w:ascii="Times New Roman"/>
                <w:b w:val="false"/>
                <w:i w:val="false"/>
                <w:color w:val="000000"/>
                <w:sz w:val="20"/>
              </w:rPr>
              <w:t>1124)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3732)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13 638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231 км су бұру жүйесін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Алматы қаласы әкімінің орынбасары Алмасхан Бауыржанұлы Сматлаев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p>
            <w:pPr>
              <w:spacing w:after="20"/>
              <w:ind w:left="20"/>
              <w:jc w:val="both"/>
            </w:pPr>
            <w:r>
              <w:rPr>
                <w:rFonts w:ascii="Times New Roman"/>
                <w:b w:val="false"/>
                <w:i w:val="false"/>
                <w:color w:val="000000"/>
                <w:sz w:val="20"/>
              </w:rPr>
              <w:t>(оның ішінде субсидия 345)</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8 461</w:t>
            </w:r>
          </w:p>
          <w:p>
            <w:pPr>
              <w:spacing w:after="20"/>
              <w:ind w:left="20"/>
              <w:jc w:val="both"/>
            </w:pPr>
            <w:r>
              <w:rPr>
                <w:rFonts w:ascii="Times New Roman"/>
                <w:b w:val="false"/>
                <w:i w:val="false"/>
                <w:color w:val="000000"/>
                <w:sz w:val="20"/>
              </w:rPr>
              <w:t>(оның ішінде субсидия 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32"/>
          <w:p>
            <w:pPr>
              <w:spacing w:after="20"/>
              <w:ind w:left="20"/>
              <w:jc w:val="both"/>
            </w:pPr>
            <w:r>
              <w:rPr>
                <w:rFonts w:ascii="Times New Roman"/>
                <w:b w:val="false"/>
                <w:i w:val="false"/>
                <w:color w:val="000000"/>
                <w:sz w:val="20"/>
              </w:rPr>
              <w:t>
12 055</w:t>
            </w:r>
          </w:p>
          <w:bookmarkEnd w:id="632"/>
          <w:p>
            <w:pPr>
              <w:spacing w:after="20"/>
              <w:ind w:left="20"/>
              <w:jc w:val="both"/>
            </w:pPr>
            <w:r>
              <w:rPr>
                <w:rFonts w:ascii="Times New Roman"/>
                <w:b w:val="false"/>
                <w:i w:val="false"/>
                <w:color w:val="000000"/>
                <w:sz w:val="20"/>
              </w:rPr>
              <w:t>
оның ішінде субсидия 1726)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w:t>
            </w:r>
          </w:p>
          <w:p>
            <w:pPr>
              <w:spacing w:after="20"/>
              <w:ind w:left="20"/>
              <w:jc w:val="both"/>
            </w:pPr>
            <w:r>
              <w:rPr>
                <w:rFonts w:ascii="Times New Roman"/>
                <w:b w:val="false"/>
                <w:i w:val="false"/>
                <w:color w:val="000000"/>
                <w:sz w:val="20"/>
              </w:rPr>
              <w:t>(оның ішінде субсидия 2037)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w:t>
            </w:r>
          </w:p>
          <w:p>
            <w:pPr>
              <w:spacing w:after="20"/>
              <w:ind w:left="20"/>
              <w:jc w:val="both"/>
            </w:pPr>
            <w:r>
              <w:rPr>
                <w:rFonts w:ascii="Times New Roman"/>
                <w:b w:val="false"/>
                <w:i w:val="false"/>
                <w:color w:val="000000"/>
                <w:sz w:val="20"/>
              </w:rPr>
              <w:t>(оның ішінде субсидия 2168)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33"/>
          <w:p>
            <w:pPr>
              <w:spacing w:after="20"/>
              <w:ind w:left="20"/>
              <w:jc w:val="both"/>
            </w:pPr>
            <w:r>
              <w:rPr>
                <w:rFonts w:ascii="Times New Roman"/>
                <w:b w:val="false"/>
                <w:i w:val="false"/>
                <w:color w:val="000000"/>
                <w:sz w:val="20"/>
              </w:rPr>
              <w:t>
35 092</w:t>
            </w:r>
          </w:p>
          <w:bookmarkEnd w:id="633"/>
          <w:p>
            <w:pPr>
              <w:spacing w:after="20"/>
              <w:ind w:left="20"/>
              <w:jc w:val="both"/>
            </w:pPr>
            <w:r>
              <w:rPr>
                <w:rFonts w:ascii="Times New Roman"/>
                <w:b w:val="false"/>
                <w:i w:val="false"/>
                <w:color w:val="000000"/>
                <w:sz w:val="20"/>
              </w:rPr>
              <w:t>
(оның ішінде субсидия 7197)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27 895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қаласында 167 км су бұру жүйесін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Шымкент қаласы әкімінің орынбасары Ержан Іргебайұлы Сейтенов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34"/>
          <w:p>
            <w:pPr>
              <w:spacing w:after="20"/>
              <w:ind w:left="20"/>
              <w:jc w:val="both"/>
            </w:pPr>
            <w:r>
              <w:rPr>
                <w:rFonts w:ascii="Times New Roman"/>
                <w:b w:val="false"/>
                <w:i w:val="false"/>
                <w:color w:val="000000"/>
                <w:sz w:val="20"/>
              </w:rPr>
              <w:t>
1 603</w:t>
            </w:r>
          </w:p>
          <w:bookmarkEnd w:id="634"/>
          <w:p>
            <w:pPr>
              <w:spacing w:after="20"/>
              <w:ind w:left="20"/>
              <w:jc w:val="both"/>
            </w:pPr>
            <w:r>
              <w:rPr>
                <w:rFonts w:ascii="Times New Roman"/>
                <w:b w:val="false"/>
                <w:i w:val="false"/>
                <w:color w:val="000000"/>
                <w:sz w:val="20"/>
              </w:rPr>
              <w:t>
(оның ішінде субсидия 244</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5 988 </w:t>
            </w:r>
          </w:p>
          <w:p>
            <w:pPr>
              <w:spacing w:after="20"/>
              <w:ind w:left="20"/>
              <w:jc w:val="both"/>
            </w:pPr>
            <w:r>
              <w:rPr>
                <w:rFonts w:ascii="Times New Roman"/>
                <w:b w:val="false"/>
                <w:i w:val="false"/>
                <w:color w:val="000000"/>
                <w:sz w:val="20"/>
              </w:rPr>
              <w:t>(оның ішінде субсидия 652</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35"/>
          <w:p>
            <w:pPr>
              <w:spacing w:after="20"/>
              <w:ind w:left="20"/>
              <w:jc w:val="both"/>
            </w:pPr>
            <w:r>
              <w:rPr>
                <w:rFonts w:ascii="Times New Roman"/>
                <w:b w:val="false"/>
                <w:i w:val="false"/>
                <w:color w:val="000000"/>
                <w:sz w:val="20"/>
              </w:rPr>
              <w:t>
8 532</w:t>
            </w:r>
          </w:p>
          <w:bookmarkEnd w:id="635"/>
          <w:p>
            <w:pPr>
              <w:spacing w:after="20"/>
              <w:ind w:left="20"/>
              <w:jc w:val="both"/>
            </w:pPr>
          </w:p>
          <w:p>
            <w:pPr>
              <w:spacing w:after="20"/>
              <w:ind w:left="20"/>
              <w:jc w:val="both"/>
            </w:pPr>
            <w:r>
              <w:rPr>
                <w:rFonts w:ascii="Times New Roman"/>
                <w:b w:val="false"/>
                <w:i w:val="false"/>
                <w:color w:val="000000"/>
                <w:sz w:val="20"/>
              </w:rPr>
              <w:t>(оның ішінде субсидия 1222</w:t>
            </w:r>
          </w:p>
          <w:p>
            <w:pPr>
              <w:spacing w:after="20"/>
              <w:ind w:left="20"/>
              <w:jc w:val="both"/>
            </w:pP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36"/>
          <w:p>
            <w:pPr>
              <w:spacing w:after="20"/>
              <w:ind w:left="20"/>
              <w:jc w:val="both"/>
            </w:pPr>
            <w:r>
              <w:rPr>
                <w:rFonts w:ascii="Times New Roman"/>
                <w:b w:val="false"/>
                <w:i w:val="false"/>
                <w:color w:val="000000"/>
                <w:sz w:val="20"/>
              </w:rPr>
              <w:t>
4 804</w:t>
            </w:r>
          </w:p>
          <w:bookmarkEnd w:id="636"/>
          <w:p>
            <w:pPr>
              <w:spacing w:after="20"/>
              <w:ind w:left="20"/>
              <w:jc w:val="both"/>
            </w:pPr>
            <w:r>
              <w:rPr>
                <w:rFonts w:ascii="Times New Roman"/>
                <w:b w:val="false"/>
                <w:i w:val="false"/>
                <w:color w:val="000000"/>
                <w:sz w:val="20"/>
              </w:rPr>
              <w:t>
(оның ішінде субсидия 1441)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37"/>
          <w:p>
            <w:pPr>
              <w:spacing w:after="20"/>
              <w:ind w:left="20"/>
              <w:jc w:val="both"/>
            </w:pPr>
            <w:r>
              <w:rPr>
                <w:rFonts w:ascii="Times New Roman"/>
                <w:b w:val="false"/>
                <w:i w:val="false"/>
                <w:color w:val="000000"/>
                <w:sz w:val="20"/>
              </w:rPr>
              <w:t>
3 910</w:t>
            </w:r>
          </w:p>
          <w:bookmarkEnd w:id="637"/>
          <w:p>
            <w:pPr>
              <w:spacing w:after="20"/>
              <w:ind w:left="20"/>
              <w:jc w:val="both"/>
            </w:pPr>
          </w:p>
          <w:p>
            <w:pPr>
              <w:spacing w:after="20"/>
              <w:ind w:left="20"/>
              <w:jc w:val="both"/>
            </w:pPr>
            <w:r>
              <w:rPr>
                <w:rFonts w:ascii="Times New Roman"/>
                <w:b w:val="false"/>
                <w:i w:val="false"/>
                <w:color w:val="000000"/>
                <w:sz w:val="20"/>
              </w:rPr>
              <w:t>(оның ішінде субсидия 1535</w:t>
            </w:r>
          </w:p>
          <w:p>
            <w:pPr>
              <w:spacing w:after="20"/>
              <w:ind w:left="20"/>
              <w:jc w:val="both"/>
            </w:pP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38"/>
          <w:p>
            <w:pPr>
              <w:spacing w:after="20"/>
              <w:ind w:left="20"/>
              <w:jc w:val="both"/>
            </w:pPr>
            <w:r>
              <w:rPr>
                <w:rFonts w:ascii="Times New Roman"/>
                <w:b w:val="false"/>
                <w:i w:val="false"/>
                <w:color w:val="000000"/>
                <w:sz w:val="20"/>
              </w:rPr>
              <w:t>
24 836</w:t>
            </w:r>
          </w:p>
          <w:bookmarkEnd w:id="638"/>
          <w:p>
            <w:pPr>
              <w:spacing w:after="20"/>
              <w:ind w:left="20"/>
              <w:jc w:val="both"/>
            </w:pPr>
          </w:p>
          <w:p>
            <w:pPr>
              <w:spacing w:after="20"/>
              <w:ind w:left="20"/>
              <w:jc w:val="both"/>
            </w:pPr>
            <w:r>
              <w:rPr>
                <w:rFonts w:ascii="Times New Roman"/>
                <w:b w:val="false"/>
                <w:i w:val="false"/>
                <w:color w:val="000000"/>
                <w:sz w:val="20"/>
              </w:rPr>
              <w:t>(оның ішінде субсидия 5094)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19 743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Оның ішінде облыс орталықтары мен Астана, Алматы және Шымкент қалаларында су арналарын автоматтандыру шығындарын ескергенде қайтарылатын барлық қаражат</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 Жаңа энергетикалық қуаттарды іске қосу көлемі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39"/>
          <w:p>
            <w:pPr>
              <w:spacing w:after="20"/>
              <w:ind w:left="20"/>
              <w:jc w:val="both"/>
            </w:pPr>
            <w:r>
              <w:rPr>
                <w:rFonts w:ascii="Times New Roman"/>
                <w:b w:val="false"/>
                <w:i w:val="false"/>
                <w:color w:val="000000"/>
                <w:sz w:val="20"/>
              </w:rPr>
              <w:t>
6207</w:t>
            </w:r>
          </w:p>
          <w:bookmarkEnd w:id="639"/>
          <w:p>
            <w:pPr>
              <w:spacing w:after="20"/>
              <w:ind w:left="20"/>
              <w:jc w:val="both"/>
            </w:pPr>
            <w:r>
              <w:rPr>
                <w:rFonts w:ascii="Times New Roman"/>
                <w:b w:val="false"/>
                <w:i w:val="false"/>
                <w:color w:val="000000"/>
                <w:sz w:val="20"/>
              </w:rPr>
              <w:t>
919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40"/>
          <w:p>
            <w:pPr>
              <w:spacing w:after="20"/>
              <w:ind w:left="20"/>
              <w:jc w:val="both"/>
            </w:pPr>
            <w:r>
              <w:rPr>
                <w:rFonts w:ascii="Times New Roman"/>
                <w:b w:val="false"/>
                <w:i w:val="false"/>
                <w:color w:val="000000"/>
                <w:sz w:val="20"/>
              </w:rPr>
              <w:t>
6 207</w:t>
            </w:r>
          </w:p>
          <w:bookmarkEnd w:id="640"/>
          <w:p>
            <w:pPr>
              <w:spacing w:after="20"/>
              <w:ind w:left="20"/>
              <w:jc w:val="both"/>
            </w:pPr>
            <w:r>
              <w:rPr>
                <w:rFonts w:ascii="Times New Roman"/>
                <w:b w:val="false"/>
                <w:i w:val="false"/>
                <w:color w:val="000000"/>
                <w:sz w:val="20"/>
              </w:rPr>
              <w:t>
 919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энергия кешені 1-кезең" ЖШС 24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Жетісу облысы әкімінің орынбасары Әсет Серікұлы Қанағатов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энергия кешені 2-кезең" ЖШС 12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Жетісу облысы әкімінің орынбасары Әсет Серікұлы Қанағатов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энергия кешені 3-кезең" ЖШС 17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Жетісу облысы әкімінің орынбасары Әсет Серікұлы Қанағатов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АЭЖ БГҚ – 557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Алматы қаласы әкімінің орынбасары Алмасхан Бауыржанұлы Сматлаев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ЖЭО" АҚ (№ 11–25 МВт турбиналық агрегатты іске қосу)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Атырау облысы әкімінің орынбасары Қайрат Талапұлы Нұртаев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ЖЭО" АҚ (№ 15 қазандық агрегатын іске қосу – 34,6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41"/>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және </w:t>
            </w:r>
          </w:p>
          <w:bookmarkEnd w:id="641"/>
          <w:p>
            <w:pPr>
              <w:spacing w:after="20"/>
              <w:ind w:left="20"/>
              <w:jc w:val="both"/>
            </w:pPr>
            <w:r>
              <w:rPr>
                <w:rFonts w:ascii="Times New Roman"/>
                <w:b w:val="false"/>
                <w:i w:val="false"/>
                <w:color w:val="000000"/>
                <w:sz w:val="20"/>
              </w:rPr>
              <w:t>
Атырау облысы әкімінің орынбасары Қайрат Талапұлы Нұртаев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3-ші ЖЭО (№ 9 станциядағы қазандық агрегатын салу және № 7 станциядағы турбиналық агрегатты ауыстыру – 140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Қарағанды облысы әкімінің орынбасары Азамат Айтбайұлы Тайжанов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Energy" ЖШС Балқаш ЖЭО қазандық агрегатын ауыстыру – 50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Қарағанды облысы әкімінің орынбасары Азамат Айтбайұлы Тайжанов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Батуров атындағы Жамбыл МАЭС" АҚ БГҚ – 210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Жамбыл облысы әкімінің орынбасары Алтай Сембекұлы Әли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ЖШС БГҚ – 160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Маңғыстау облысы әкімінің орынбасары Ербол Күреңтайұлы Ізбергенов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89 773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Energy" ЖШС Жезқазған ЖЭО № 10 қазандық агрегатын салу және № 5 тг. ауыстыру – 50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Ұлытау облысы әкімінің орынбасары Ұлантай Төлеутайұлы Үсенов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МАЭС-2 № 3 блок – 540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Павлодар облысы әкімінің орынбасары Серік Барлыбайұлы Батырғожинов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787 900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787 900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"МАЭС Топар" ЖШС (ескірген </w:t>
            </w:r>
          </w:p>
          <w:p>
            <w:pPr>
              <w:spacing w:after="20"/>
              <w:ind w:left="20"/>
              <w:jc w:val="both"/>
            </w:pPr>
            <w:r>
              <w:rPr>
                <w:rFonts w:ascii="Times New Roman"/>
                <w:b w:val="false"/>
                <w:i w:val="false"/>
                <w:color w:val="000000"/>
                <w:sz w:val="20"/>
              </w:rPr>
              <w:t>№ 4 турбиналық агрегатты ауыстыру – 130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Қарағанды облысы әкімінің орынбасары Азамат Айтбайұлы Тайжанов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ЖЭО" ЖШС № 13 турбиналық генератор және № 16 қазандық салу – 100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Шығыс Қазақстан облысы әкімінің орынбасары Бақытжан Кәкенқажыұлы Байахметов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140 316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БГҚ – 1000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Түркістан облысы әкімінің орынбасары Зұлпыхар Сансызбайұлы Жолдасов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682 900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682 900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БГҚ – 240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Қызылорда облысы әкімінің орынбасары Бақыт Дүйсенұлы Жаханов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АЭЖ БГҚ – 544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Алматы қаласы әкімінің орынбасары Алмасхан Бауыржанұлы Сматлаев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БГҚ – 100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Ұлытау облысы әкімінің орынбасары Ұлантай Төлеутайұлы Үсенов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БГТС– 165 МВт қосымша энергия блогын салу ("Karabatan Utility Solutions" ЖШС)*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Атырау облысы әкімінің орынбасары Қайрат Талапұлы Нұртаев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115 439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БГҚ – 250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42"/>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және </w:t>
            </w:r>
          </w:p>
          <w:bookmarkEnd w:id="642"/>
          <w:p>
            <w:pPr>
              <w:spacing w:after="20"/>
              <w:ind w:left="20"/>
              <w:jc w:val="both"/>
            </w:pPr>
            <w:r>
              <w:rPr>
                <w:rFonts w:ascii="Times New Roman"/>
                <w:b w:val="false"/>
                <w:i w:val="false"/>
                <w:color w:val="000000"/>
                <w:sz w:val="20"/>
              </w:rPr>
              <w:t>
Атырау облысы әкімінің орынбасары Қайрат Талапұлы Нұртаев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ЖЭО – 240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Ақмола облысы әкімінің орынбасары Досұлан Ерланұлы Айтбаев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қаласындағы БГҚ – 150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43"/>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және </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Жамбыл облысы әкімінің орынбасары </w:t>
            </w:r>
          </w:p>
          <w:p>
            <w:pPr>
              <w:spacing w:after="20"/>
              <w:ind w:left="20"/>
              <w:jc w:val="both"/>
            </w:pPr>
            <w:r>
              <w:rPr>
                <w:rFonts w:ascii="Times New Roman"/>
                <w:b w:val="false"/>
                <w:i w:val="false"/>
                <w:color w:val="000000"/>
                <w:sz w:val="20"/>
              </w:rPr>
              <w:t>
Алтай Сембекұлы Әли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қаласындағы БГҚ – 50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44"/>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және </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Жамбыл облысы әкімінің орынбасары </w:t>
            </w:r>
          </w:p>
          <w:p>
            <w:pPr>
              <w:spacing w:after="20"/>
              <w:ind w:left="20"/>
              <w:jc w:val="both"/>
            </w:pPr>
            <w:r>
              <w:rPr>
                <w:rFonts w:ascii="Times New Roman"/>
                <w:b w:val="false"/>
                <w:i w:val="false"/>
                <w:color w:val="000000"/>
                <w:sz w:val="20"/>
              </w:rPr>
              <w:t>
Алтай Сембекұлы Әли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қаласындағы БГҚ – 250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Ақтөбе облысы әкімінің орынбасары Асылбек Есімқанұлы Есенбаев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қаласындағы БГҚ – 1100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Қызылорда облысы әкімінің орынбасары Бақыт Дүйсенұлы Жаханов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3-ші ЖЭО БГҚ – 250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Астана қаласы әкімінің орынбасары Еркін Кенжебайұлы Өтебаев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ГЭС салу – 300 МВт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Абай облысы әкімінің орынбасары Серік Төлеуғалиұлы Төленбергенов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қаласындағы БГҚ – 500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Шымкент қаласы әкімінің орынбасары Ержан Іргебайұлы Сейтенов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ЖЭО – 360 МВт (кезең-кезеңімен іске қосу: 1-кезең – 120 мВт 2029 жылы, 2-кезең – 120 МВт 2030 жылғы наурызда, 3-кезең – 120 МВт 2030 жылғы қыркүйек)*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Абай облысы әкімінің Серік Төлеуғалиұлы Төленбергенов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45"/>
          <w:p>
            <w:pPr>
              <w:spacing w:after="20"/>
              <w:ind w:left="20"/>
              <w:jc w:val="both"/>
            </w:pPr>
            <w:r>
              <w:rPr>
                <w:rFonts w:ascii="Times New Roman"/>
                <w:b w:val="false"/>
                <w:i w:val="false"/>
                <w:color w:val="000000"/>
                <w:sz w:val="20"/>
              </w:rPr>
              <w:t xml:space="preserve">
6-көрсеткіш. </w:t>
            </w:r>
          </w:p>
          <w:bookmarkEnd w:id="645"/>
          <w:p>
            <w:pPr>
              <w:spacing w:after="20"/>
              <w:ind w:left="20"/>
              <w:jc w:val="both"/>
            </w:pPr>
            <w:r>
              <w:rPr>
                <w:rFonts w:ascii="Times New Roman"/>
                <w:b w:val="false"/>
                <w:i w:val="false"/>
                <w:color w:val="000000"/>
                <w:sz w:val="20"/>
              </w:rPr>
              <w:t>
Жаңа кәріз-тазарту құрылысжайларын іске қосу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782 151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облысында кәріз- тазарту құрылысжайларын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Абай облысы әкімінің орынбасары Серік Төлеуғалиұлы Төленбергенов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 (оның ішінде субсидия 1 825</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46"/>
          <w:p>
            <w:pPr>
              <w:spacing w:after="20"/>
              <w:ind w:left="20"/>
              <w:jc w:val="both"/>
            </w:pPr>
            <w:r>
              <w:rPr>
                <w:rFonts w:ascii="Times New Roman"/>
                <w:b w:val="false"/>
                <w:i w:val="false"/>
                <w:color w:val="000000"/>
                <w:sz w:val="20"/>
              </w:rPr>
              <w:t>
25 750</w:t>
            </w:r>
          </w:p>
          <w:bookmarkEnd w:id="646"/>
          <w:p>
            <w:pPr>
              <w:spacing w:after="20"/>
              <w:ind w:left="20"/>
              <w:jc w:val="both"/>
            </w:pPr>
          </w:p>
          <w:p>
            <w:pPr>
              <w:spacing w:after="20"/>
              <w:ind w:left="20"/>
              <w:jc w:val="both"/>
            </w:pPr>
            <w:r>
              <w:rPr>
                <w:rFonts w:ascii="Times New Roman"/>
                <w:b w:val="false"/>
                <w:i w:val="false"/>
                <w:color w:val="000000"/>
                <w:sz w:val="20"/>
              </w:rPr>
              <w:t>(оның ішінде субсидия 4 950)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47"/>
          <w:p>
            <w:pPr>
              <w:spacing w:after="20"/>
              <w:ind w:left="20"/>
              <w:jc w:val="both"/>
            </w:pPr>
            <w:r>
              <w:rPr>
                <w:rFonts w:ascii="Times New Roman"/>
                <w:b w:val="false"/>
                <w:i w:val="false"/>
                <w:color w:val="000000"/>
                <w:sz w:val="20"/>
              </w:rPr>
              <w:t>
11 289</w:t>
            </w:r>
          </w:p>
          <w:bookmarkEnd w:id="647"/>
          <w:p>
            <w:pPr>
              <w:spacing w:after="20"/>
              <w:ind w:left="20"/>
              <w:jc w:val="both"/>
            </w:pPr>
          </w:p>
          <w:p>
            <w:pPr>
              <w:spacing w:after="20"/>
              <w:ind w:left="20"/>
              <w:jc w:val="both"/>
            </w:pPr>
            <w:r>
              <w:rPr>
                <w:rFonts w:ascii="Times New Roman"/>
                <w:b w:val="false"/>
                <w:i w:val="false"/>
                <w:color w:val="000000"/>
                <w:sz w:val="20"/>
              </w:rPr>
              <w:t>(оның ішінде субсидия 3 789 )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2 725 </w:t>
            </w:r>
          </w:p>
          <w:p>
            <w:pPr>
              <w:spacing w:after="20"/>
              <w:ind w:left="20"/>
              <w:jc w:val="both"/>
            </w:pPr>
            <w:r>
              <w:rPr>
                <w:rFonts w:ascii="Times New Roman"/>
                <w:b w:val="false"/>
                <w:i w:val="false"/>
                <w:color w:val="000000"/>
                <w:sz w:val="20"/>
              </w:rPr>
              <w:t>(оның ішінде субсидия 2 725</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2 593 </w:t>
            </w:r>
          </w:p>
          <w:p>
            <w:pPr>
              <w:spacing w:after="20"/>
              <w:ind w:left="20"/>
              <w:jc w:val="both"/>
            </w:pPr>
            <w:r>
              <w:rPr>
                <w:rFonts w:ascii="Times New Roman"/>
                <w:b w:val="false"/>
                <w:i w:val="false"/>
                <w:color w:val="000000"/>
                <w:sz w:val="20"/>
              </w:rPr>
              <w:t>(оның ішінде субсидия 2593)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52 681 (оның ішінде субсидия 15 581)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кәріз-тазарту құрылысжайларын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Ақмола облысы әкімінің орынбасары Досұлан Ерланұлы Айтбаев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w:t>
            </w:r>
          </w:p>
          <w:p>
            <w:pPr>
              <w:spacing w:after="20"/>
              <w:ind w:left="20"/>
              <w:jc w:val="both"/>
            </w:pPr>
            <w:r>
              <w:rPr>
                <w:rFonts w:ascii="Times New Roman"/>
                <w:b w:val="false"/>
                <w:i w:val="false"/>
                <w:color w:val="000000"/>
                <w:sz w:val="20"/>
              </w:rPr>
              <w:t xml:space="preserve"> (оның ішінде субсидия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48"/>
          <w:p>
            <w:pPr>
              <w:spacing w:after="20"/>
              <w:ind w:left="20"/>
              <w:jc w:val="both"/>
            </w:pPr>
            <w:r>
              <w:rPr>
                <w:rFonts w:ascii="Times New Roman"/>
                <w:b w:val="false"/>
                <w:i w:val="false"/>
                <w:color w:val="000000"/>
                <w:sz w:val="20"/>
              </w:rPr>
              <w:t>
13 901</w:t>
            </w:r>
          </w:p>
          <w:bookmarkEnd w:id="648"/>
          <w:p>
            <w:pPr>
              <w:spacing w:after="20"/>
              <w:ind w:left="20"/>
              <w:jc w:val="both"/>
            </w:pPr>
            <w:r>
              <w:rPr>
                <w:rFonts w:ascii="Times New Roman"/>
                <w:b w:val="false"/>
                <w:i w:val="false"/>
                <w:color w:val="000000"/>
                <w:sz w:val="20"/>
              </w:rPr>
              <w:t>
 (оның ішінде субсидия 2 935)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12 962</w:t>
            </w:r>
          </w:p>
          <w:p>
            <w:pPr>
              <w:spacing w:after="20"/>
              <w:ind w:left="20"/>
              <w:jc w:val="both"/>
            </w:pPr>
            <w:r>
              <w:rPr>
                <w:rFonts w:ascii="Times New Roman"/>
                <w:b w:val="false"/>
                <w:i w:val="false"/>
                <w:color w:val="000000"/>
                <w:sz w:val="20"/>
              </w:rPr>
              <w:t xml:space="preserve"> (оның ішінде субсидия 4 496)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7 442</w:t>
            </w:r>
          </w:p>
          <w:p>
            <w:pPr>
              <w:spacing w:after="20"/>
              <w:ind w:left="20"/>
              <w:jc w:val="both"/>
            </w:pPr>
            <w:r>
              <w:rPr>
                <w:rFonts w:ascii="Times New Roman"/>
                <w:b w:val="false"/>
                <w:i w:val="false"/>
                <w:color w:val="000000"/>
                <w:sz w:val="20"/>
              </w:rPr>
              <w:t xml:space="preserve"> (оның ішінде субсидия 4 942)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w:t>
            </w:r>
          </w:p>
          <w:p>
            <w:pPr>
              <w:spacing w:after="20"/>
              <w:ind w:left="20"/>
              <w:jc w:val="both"/>
            </w:pPr>
            <w:r>
              <w:rPr>
                <w:rFonts w:ascii="Times New Roman"/>
                <w:b w:val="false"/>
                <w:i w:val="false"/>
                <w:color w:val="000000"/>
                <w:sz w:val="20"/>
              </w:rPr>
              <w:t xml:space="preserve"> (оның ішінде субсидия 2 247)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40 868</w:t>
            </w:r>
          </w:p>
          <w:p>
            <w:pPr>
              <w:spacing w:after="20"/>
              <w:ind w:left="20"/>
              <w:jc w:val="both"/>
            </w:pPr>
            <w:r>
              <w:rPr>
                <w:rFonts w:ascii="Times New Roman"/>
                <w:b w:val="false"/>
                <w:i w:val="false"/>
                <w:color w:val="000000"/>
                <w:sz w:val="20"/>
              </w:rPr>
              <w:t xml:space="preserve"> (оның ішінде субсидия 15 268)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 кәріз-тазарту құрылысжайларын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Ақтөбе облысы әкімінің орынбасары Асылбек Есімқанұлы Есенбаев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18 571</w:t>
            </w:r>
          </w:p>
          <w:p>
            <w:pPr>
              <w:spacing w:after="20"/>
              <w:ind w:left="20"/>
              <w:jc w:val="both"/>
            </w:pPr>
            <w:r>
              <w:rPr>
                <w:rFonts w:ascii="Times New Roman"/>
                <w:b w:val="false"/>
                <w:i w:val="false"/>
                <w:color w:val="000000"/>
                <w:sz w:val="20"/>
              </w:rPr>
              <w:t xml:space="preserve"> (оның ішінде субсидия 3 571</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34 834 (оның ішінде субсидия 5 334)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49"/>
          <w:p>
            <w:pPr>
              <w:spacing w:after="20"/>
              <w:ind w:left="20"/>
              <w:jc w:val="both"/>
            </w:pPr>
            <w:r>
              <w:rPr>
                <w:rFonts w:ascii="Times New Roman"/>
                <w:b w:val="false"/>
                <w:i w:val="false"/>
                <w:color w:val="000000"/>
                <w:sz w:val="20"/>
              </w:rPr>
              <w:t>
2 080</w:t>
            </w:r>
          </w:p>
          <w:bookmarkEnd w:id="649"/>
          <w:p>
            <w:pPr>
              <w:spacing w:after="20"/>
              <w:ind w:left="20"/>
              <w:jc w:val="both"/>
            </w:pPr>
            <w:r>
              <w:rPr>
                <w:rFonts w:ascii="Times New Roman"/>
                <w:b w:val="false"/>
                <w:i w:val="false"/>
                <w:color w:val="000000"/>
                <w:sz w:val="20"/>
              </w:rPr>
              <w:t>
(оның ішінде субсидия 5 558</w:t>
            </w:r>
          </w:p>
          <w:p>
            <w:pPr>
              <w:spacing w:after="20"/>
              <w:ind w:left="20"/>
              <w:jc w:val="both"/>
            </w:pP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w:t>
            </w:r>
          </w:p>
          <w:p>
            <w:pPr>
              <w:spacing w:after="20"/>
              <w:ind w:left="20"/>
              <w:jc w:val="both"/>
            </w:pPr>
            <w:r>
              <w:rPr>
                <w:rFonts w:ascii="Times New Roman"/>
                <w:b w:val="false"/>
                <w:i w:val="false"/>
                <w:color w:val="000000"/>
                <w:sz w:val="20"/>
              </w:rPr>
              <w:t xml:space="preserve"> (оның ішінде субсидия 9 201)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8 878</w:t>
            </w:r>
          </w:p>
          <w:p>
            <w:pPr>
              <w:spacing w:after="20"/>
              <w:ind w:left="20"/>
              <w:jc w:val="both"/>
            </w:pPr>
            <w:r>
              <w:rPr>
                <w:rFonts w:ascii="Times New Roman"/>
                <w:b w:val="false"/>
                <w:i w:val="false"/>
                <w:color w:val="000000"/>
                <w:sz w:val="20"/>
              </w:rPr>
              <w:t xml:space="preserve"> (оның ішінде субсидия 7 878</w:t>
            </w:r>
          </w:p>
          <w:p>
            <w:pPr>
              <w:spacing w:after="20"/>
              <w:ind w:left="20"/>
              <w:jc w:val="both"/>
            </w:pP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93 571</w:t>
            </w:r>
          </w:p>
          <w:p>
            <w:pPr>
              <w:spacing w:after="20"/>
              <w:ind w:left="20"/>
              <w:jc w:val="both"/>
            </w:pPr>
            <w:r>
              <w:rPr>
                <w:rFonts w:ascii="Times New Roman"/>
                <w:b w:val="false"/>
                <w:i w:val="false"/>
                <w:color w:val="000000"/>
                <w:sz w:val="20"/>
              </w:rPr>
              <w:t xml:space="preserve"> (оның ішінде субсидия 31 571)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кәріз-тазарту құрылысжайларын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Атырау облысы әкімінің орынбасары Қайрат Талапұлы Нұртаев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50"/>
          <w:p>
            <w:pPr>
              <w:spacing w:after="20"/>
              <w:ind w:left="20"/>
              <w:jc w:val="both"/>
            </w:pPr>
            <w:r>
              <w:rPr>
                <w:rFonts w:ascii="Times New Roman"/>
                <w:b w:val="false"/>
                <w:i w:val="false"/>
                <w:color w:val="000000"/>
                <w:sz w:val="20"/>
              </w:rPr>
              <w:t>
2 000</w:t>
            </w:r>
          </w:p>
          <w:bookmarkEnd w:id="650"/>
          <w:p>
            <w:pPr>
              <w:spacing w:after="20"/>
              <w:ind w:left="20"/>
              <w:jc w:val="both"/>
            </w:pPr>
            <w:r>
              <w:rPr>
                <w:rFonts w:ascii="Times New Roman"/>
                <w:b w:val="false"/>
                <w:i w:val="false"/>
                <w:color w:val="000000"/>
                <w:sz w:val="20"/>
              </w:rPr>
              <w:t>
(субсидия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p>
            <w:pPr>
              <w:spacing w:after="20"/>
              <w:ind w:left="20"/>
              <w:jc w:val="both"/>
            </w:pPr>
            <w:r>
              <w:rPr>
                <w:rFonts w:ascii="Times New Roman"/>
                <w:b w:val="false"/>
                <w:i w:val="false"/>
                <w:color w:val="000000"/>
                <w:sz w:val="20"/>
              </w:rPr>
              <w:t>(субсидия жоқ)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p>
            <w:pPr>
              <w:spacing w:after="20"/>
              <w:ind w:left="20"/>
              <w:jc w:val="both"/>
            </w:pPr>
            <w:r>
              <w:rPr>
                <w:rFonts w:ascii="Times New Roman"/>
                <w:b w:val="false"/>
                <w:i w:val="false"/>
                <w:color w:val="000000"/>
                <w:sz w:val="20"/>
              </w:rPr>
              <w:t>(субсидия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p>
            <w:pPr>
              <w:spacing w:after="20"/>
              <w:ind w:left="20"/>
              <w:jc w:val="both"/>
            </w:pPr>
            <w:r>
              <w:rPr>
                <w:rFonts w:ascii="Times New Roman"/>
                <w:b w:val="false"/>
                <w:i w:val="false"/>
                <w:color w:val="000000"/>
                <w:sz w:val="20"/>
              </w:rPr>
              <w:t>(субсидия жоқ)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кәріз-тазарту құрылысжайларын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Алматы облысы әкімінің орынбасары Әсет Дүйсебекұлы Масабаев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51"/>
          <w:p>
            <w:pPr>
              <w:spacing w:after="20"/>
              <w:ind w:left="20"/>
              <w:jc w:val="both"/>
            </w:pPr>
            <w:r>
              <w:rPr>
                <w:rFonts w:ascii="Times New Roman"/>
                <w:b w:val="false"/>
                <w:i w:val="false"/>
                <w:color w:val="000000"/>
                <w:sz w:val="20"/>
              </w:rPr>
              <w:t>
2 000</w:t>
            </w:r>
          </w:p>
          <w:bookmarkEnd w:id="651"/>
          <w:p>
            <w:pPr>
              <w:spacing w:after="20"/>
              <w:ind w:left="20"/>
              <w:jc w:val="both"/>
            </w:pPr>
            <w:r>
              <w:rPr>
                <w:rFonts w:ascii="Times New Roman"/>
                <w:b w:val="false"/>
                <w:i w:val="false"/>
                <w:color w:val="000000"/>
                <w:sz w:val="20"/>
              </w:rPr>
              <w:t>
(оның ішінде субсидия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p>
            <w:pPr>
              <w:spacing w:after="20"/>
              <w:ind w:left="20"/>
              <w:jc w:val="both"/>
            </w:pPr>
            <w:r>
              <w:rPr>
                <w:rFonts w:ascii="Times New Roman"/>
                <w:b w:val="false"/>
                <w:i w:val="false"/>
                <w:color w:val="000000"/>
                <w:sz w:val="20"/>
              </w:rPr>
              <w:t>(оның ішінде субсидия 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(оның ішінде субсидия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p>
            <w:pPr>
              <w:spacing w:after="20"/>
              <w:ind w:left="20"/>
              <w:jc w:val="both"/>
            </w:pPr>
            <w:r>
              <w:rPr>
                <w:rFonts w:ascii="Times New Roman"/>
                <w:b w:val="false"/>
                <w:i w:val="false"/>
                <w:color w:val="000000"/>
                <w:sz w:val="20"/>
              </w:rPr>
              <w:t>(оның ішінде субсидия 4 000)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облысында кәріз-тазарту құрылысжайларын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Батыс Қазақстан облысы әкімінің орынбасары Мирас Рүстемұлы Мүлкәй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5 396</w:t>
            </w:r>
          </w:p>
          <w:p>
            <w:pPr>
              <w:spacing w:after="20"/>
              <w:ind w:left="20"/>
              <w:jc w:val="both"/>
            </w:pPr>
            <w:r>
              <w:rPr>
                <w:rFonts w:ascii="Times New Roman"/>
                <w:b w:val="false"/>
                <w:i w:val="false"/>
                <w:color w:val="000000"/>
                <w:sz w:val="20"/>
              </w:rPr>
              <w:t>(оның ішінде субсидия 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11 774</w:t>
            </w:r>
          </w:p>
          <w:p>
            <w:pPr>
              <w:spacing w:after="20"/>
              <w:ind w:left="20"/>
              <w:jc w:val="both"/>
            </w:pPr>
            <w:r>
              <w:rPr>
                <w:rFonts w:ascii="Times New Roman"/>
                <w:b w:val="false"/>
                <w:i w:val="false"/>
                <w:color w:val="000000"/>
                <w:sz w:val="20"/>
              </w:rPr>
              <w:t>(оның ішінде субсидия 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w:t>
            </w:r>
          </w:p>
          <w:p>
            <w:pPr>
              <w:spacing w:after="20"/>
              <w:ind w:left="20"/>
              <w:jc w:val="both"/>
            </w:pPr>
            <w:r>
              <w:rPr>
                <w:rFonts w:ascii="Times New Roman"/>
                <w:b w:val="false"/>
                <w:i w:val="false"/>
                <w:color w:val="000000"/>
                <w:sz w:val="20"/>
              </w:rPr>
              <w:t>(оның ішінде субсидия 1 551)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w:t>
            </w:r>
          </w:p>
          <w:p>
            <w:pPr>
              <w:spacing w:after="20"/>
              <w:ind w:left="20"/>
              <w:jc w:val="both"/>
            </w:pPr>
            <w:r>
              <w:rPr>
                <w:rFonts w:ascii="Times New Roman"/>
                <w:b w:val="false"/>
                <w:i w:val="false"/>
                <w:color w:val="000000"/>
                <w:sz w:val="20"/>
              </w:rPr>
              <w:t>(оның ішінде субсидия 1 521)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p>
            <w:pPr>
              <w:spacing w:after="20"/>
              <w:ind w:left="20"/>
              <w:jc w:val="both"/>
            </w:pPr>
            <w:r>
              <w:rPr>
                <w:rFonts w:ascii="Times New Roman"/>
                <w:b w:val="false"/>
                <w:i w:val="false"/>
                <w:color w:val="000000"/>
                <w:sz w:val="20"/>
              </w:rPr>
              <w:t>(оның ішінде субсидия 1 442)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52"/>
          <w:p>
            <w:pPr>
              <w:spacing w:after="20"/>
              <w:ind w:left="20"/>
              <w:jc w:val="both"/>
            </w:pPr>
            <w:r>
              <w:rPr>
                <w:rFonts w:ascii="Times New Roman"/>
                <w:b w:val="false"/>
                <w:i w:val="false"/>
                <w:color w:val="000000"/>
                <w:sz w:val="20"/>
              </w:rPr>
              <w:t>
28 683</w:t>
            </w:r>
          </w:p>
          <w:bookmarkEnd w:id="652"/>
          <w:p>
            <w:pPr>
              <w:spacing w:after="20"/>
              <w:ind w:left="20"/>
              <w:jc w:val="both"/>
            </w:pPr>
            <w:r>
              <w:rPr>
                <w:rFonts w:ascii="Times New Roman"/>
                <w:b w:val="false"/>
                <w:i w:val="false"/>
                <w:color w:val="000000"/>
                <w:sz w:val="20"/>
              </w:rPr>
              <w:t>
(оның ішінде субсидия 5 883)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кәріз-тазарту құрылысжайларын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Қажкенов Қуандық Жұмабекұлы және Жамбыл облысы әкімінің орынбасары Алтай Сембекұлы Әли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21 620</w:t>
            </w:r>
          </w:p>
          <w:p>
            <w:pPr>
              <w:spacing w:after="20"/>
              <w:ind w:left="20"/>
              <w:jc w:val="both"/>
            </w:pPr>
            <w:r>
              <w:rPr>
                <w:rFonts w:ascii="Times New Roman"/>
                <w:b w:val="false"/>
                <w:i w:val="false"/>
                <w:color w:val="000000"/>
                <w:sz w:val="20"/>
              </w:rPr>
              <w:t>(оның ішінде субсидия 10 020)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53"/>
          <w:p>
            <w:pPr>
              <w:spacing w:after="20"/>
              <w:ind w:left="20"/>
              <w:jc w:val="both"/>
            </w:pPr>
            <w:r>
              <w:rPr>
                <w:rFonts w:ascii="Times New Roman"/>
                <w:b w:val="false"/>
                <w:i w:val="false"/>
                <w:color w:val="000000"/>
                <w:sz w:val="20"/>
              </w:rPr>
              <w:t>
34 27</w:t>
            </w:r>
          </w:p>
          <w:bookmarkEnd w:id="653"/>
          <w:p>
            <w:pPr>
              <w:spacing w:after="20"/>
              <w:ind w:left="20"/>
              <w:jc w:val="both"/>
            </w:pPr>
            <w:r>
              <w:rPr>
                <w:rFonts w:ascii="Times New Roman"/>
                <w:b w:val="false"/>
                <w:i w:val="false"/>
                <w:color w:val="000000"/>
                <w:sz w:val="20"/>
              </w:rPr>
              <w:t>
(оның ішінде субсидия 13 776)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13 307</w:t>
            </w:r>
          </w:p>
          <w:p>
            <w:pPr>
              <w:spacing w:after="20"/>
              <w:ind w:left="20"/>
              <w:jc w:val="both"/>
            </w:pPr>
            <w:r>
              <w:rPr>
                <w:rFonts w:ascii="Times New Roman"/>
                <w:b w:val="false"/>
                <w:i w:val="false"/>
                <w:color w:val="000000"/>
                <w:sz w:val="20"/>
              </w:rPr>
              <w:t>(оның ішінде субсидия 8 307)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w:t>
            </w:r>
          </w:p>
          <w:p>
            <w:pPr>
              <w:spacing w:after="20"/>
              <w:ind w:left="20"/>
              <w:jc w:val="both"/>
            </w:pPr>
            <w:r>
              <w:rPr>
                <w:rFonts w:ascii="Times New Roman"/>
                <w:b w:val="false"/>
                <w:i w:val="false"/>
                <w:color w:val="000000"/>
                <w:sz w:val="20"/>
              </w:rPr>
              <w:t>(оның ішінде субсидия 4 517)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w:t>
            </w:r>
          </w:p>
          <w:p>
            <w:pPr>
              <w:spacing w:after="20"/>
              <w:ind w:left="20"/>
              <w:jc w:val="both"/>
            </w:pPr>
            <w:r>
              <w:rPr>
                <w:rFonts w:ascii="Times New Roman"/>
                <w:b w:val="false"/>
                <w:i w:val="false"/>
                <w:color w:val="000000"/>
                <w:sz w:val="20"/>
              </w:rPr>
              <w:t>(оның ішінде субсидия 6 987)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80 706 (оның ішінде субсидия 43 606)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 кәріз-тазарту құрылысжайларын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Қарағанды облысы әкімінің орынбасары Азамат Айтбайұлы Тайжанов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54"/>
          <w:p>
            <w:pPr>
              <w:spacing w:after="20"/>
              <w:ind w:left="20"/>
              <w:jc w:val="both"/>
            </w:pPr>
            <w:r>
              <w:rPr>
                <w:rFonts w:ascii="Times New Roman"/>
                <w:b w:val="false"/>
                <w:i w:val="false"/>
                <w:color w:val="000000"/>
                <w:sz w:val="20"/>
              </w:rPr>
              <w:t>
23 348</w:t>
            </w:r>
          </w:p>
          <w:bookmarkEnd w:id="654"/>
          <w:p>
            <w:pPr>
              <w:spacing w:after="20"/>
              <w:ind w:left="20"/>
              <w:jc w:val="both"/>
            </w:pPr>
          </w:p>
          <w:p>
            <w:pPr>
              <w:spacing w:after="20"/>
              <w:ind w:left="20"/>
              <w:jc w:val="both"/>
            </w:pPr>
            <w:r>
              <w:rPr>
                <w:rFonts w:ascii="Times New Roman"/>
                <w:b w:val="false"/>
                <w:i w:val="false"/>
                <w:color w:val="000000"/>
                <w:sz w:val="20"/>
              </w:rPr>
              <w:t>(оның ішінде субсидия 3 348</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42 605 </w:t>
            </w:r>
          </w:p>
          <w:p>
            <w:pPr>
              <w:spacing w:after="20"/>
              <w:ind w:left="20"/>
              <w:jc w:val="both"/>
            </w:pPr>
            <w:r>
              <w:rPr>
                <w:rFonts w:ascii="Times New Roman"/>
                <w:b w:val="false"/>
                <w:i w:val="false"/>
                <w:color w:val="000000"/>
                <w:sz w:val="20"/>
              </w:rPr>
              <w:t>(оның ішінде субсидия 4 341</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23 028 (оның ішінде субсидия 2 528</w:t>
            </w:r>
          </w:p>
          <w:p>
            <w:pPr>
              <w:spacing w:after="20"/>
              <w:ind w:left="20"/>
              <w:jc w:val="both"/>
            </w:pP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4 905 </w:t>
            </w:r>
          </w:p>
          <w:p>
            <w:pPr>
              <w:spacing w:after="20"/>
              <w:ind w:left="20"/>
              <w:jc w:val="both"/>
            </w:pPr>
            <w:r>
              <w:rPr>
                <w:rFonts w:ascii="Times New Roman"/>
                <w:b w:val="false"/>
                <w:i w:val="false"/>
                <w:color w:val="000000"/>
                <w:sz w:val="20"/>
              </w:rPr>
              <w:t>(оның ішінде субсидия 3 905</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7 667</w:t>
            </w:r>
          </w:p>
          <w:p>
            <w:pPr>
              <w:spacing w:after="20"/>
              <w:ind w:left="20"/>
              <w:jc w:val="both"/>
            </w:pPr>
            <w:r>
              <w:rPr>
                <w:rFonts w:ascii="Times New Roman"/>
                <w:b w:val="false"/>
                <w:i w:val="false"/>
                <w:color w:val="000000"/>
                <w:sz w:val="20"/>
              </w:rPr>
              <w:t xml:space="preserve"> (оның ішінде субсидия 7 667)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101 554 </w:t>
            </w:r>
          </w:p>
          <w:p>
            <w:pPr>
              <w:spacing w:after="20"/>
              <w:ind w:left="20"/>
              <w:jc w:val="both"/>
            </w:pPr>
            <w:r>
              <w:rPr>
                <w:rFonts w:ascii="Times New Roman"/>
                <w:b w:val="false"/>
                <w:i w:val="false"/>
                <w:color w:val="000000"/>
                <w:sz w:val="20"/>
              </w:rPr>
              <w:t>(оның ішінде субсидия 21 789)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 кәріз-тазарту құрылысжайларын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Қостанай облысы әкімінің орынбасары Берік Қуанышұлы Таңжарықов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w:t>
            </w:r>
          </w:p>
          <w:p>
            <w:pPr>
              <w:spacing w:after="20"/>
              <w:ind w:left="20"/>
              <w:jc w:val="both"/>
            </w:pPr>
            <w:r>
              <w:rPr>
                <w:rFonts w:ascii="Times New Roman"/>
                <w:b w:val="false"/>
                <w:i w:val="false"/>
                <w:color w:val="000000"/>
                <w:sz w:val="20"/>
              </w:rPr>
              <w:t>(оның ішінде субсидия 1 238)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w:t>
            </w:r>
          </w:p>
          <w:p>
            <w:pPr>
              <w:spacing w:after="20"/>
              <w:ind w:left="20"/>
              <w:jc w:val="both"/>
            </w:pPr>
            <w:r>
              <w:rPr>
                <w:rFonts w:ascii="Times New Roman"/>
                <w:b w:val="false"/>
                <w:i w:val="false"/>
                <w:color w:val="000000"/>
                <w:sz w:val="20"/>
              </w:rPr>
              <w:t>(оның ішінде субсидия 1 856)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11 393</w:t>
            </w:r>
          </w:p>
          <w:p>
            <w:pPr>
              <w:spacing w:after="20"/>
              <w:ind w:left="20"/>
              <w:jc w:val="both"/>
            </w:pPr>
            <w:r>
              <w:rPr>
                <w:rFonts w:ascii="Times New Roman"/>
                <w:b w:val="false"/>
                <w:i w:val="false"/>
                <w:color w:val="000000"/>
                <w:sz w:val="20"/>
              </w:rPr>
              <w:t>(оның ішінде субсидия 2 393)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21 916</w:t>
            </w:r>
          </w:p>
          <w:p>
            <w:pPr>
              <w:spacing w:after="20"/>
              <w:ind w:left="20"/>
              <w:jc w:val="both"/>
            </w:pPr>
            <w:r>
              <w:rPr>
                <w:rFonts w:ascii="Times New Roman"/>
                <w:b w:val="false"/>
                <w:i w:val="false"/>
                <w:color w:val="000000"/>
                <w:sz w:val="20"/>
              </w:rPr>
              <w:t>(оның ішінде субсидия 2 916)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17 773</w:t>
            </w:r>
          </w:p>
          <w:p>
            <w:pPr>
              <w:spacing w:after="20"/>
              <w:ind w:left="20"/>
              <w:jc w:val="both"/>
            </w:pPr>
            <w:r>
              <w:rPr>
                <w:rFonts w:ascii="Times New Roman"/>
                <w:b w:val="false"/>
                <w:i w:val="false"/>
                <w:color w:val="000000"/>
                <w:sz w:val="20"/>
              </w:rPr>
              <w:t>(оның ішінде субсидия 2 773)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63 912</w:t>
            </w:r>
          </w:p>
          <w:p>
            <w:pPr>
              <w:spacing w:after="20"/>
              <w:ind w:left="20"/>
              <w:jc w:val="both"/>
            </w:pPr>
            <w:r>
              <w:rPr>
                <w:rFonts w:ascii="Times New Roman"/>
                <w:b w:val="false"/>
                <w:i w:val="false"/>
                <w:color w:val="000000"/>
                <w:sz w:val="20"/>
              </w:rPr>
              <w:t>(оның ішінде субсидия 11 176)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кәріз-тазарту құрылысжайларын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Түркістан облысы әкімінің орынбасары Зұлпыхар Сансызбайұлы Жолдасов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p>
            <w:pPr>
              <w:spacing w:after="20"/>
              <w:ind w:left="20"/>
              <w:jc w:val="both"/>
            </w:pPr>
            <w:r>
              <w:rPr>
                <w:rFonts w:ascii="Times New Roman"/>
                <w:b w:val="false"/>
                <w:i w:val="false"/>
                <w:color w:val="000000"/>
                <w:sz w:val="20"/>
              </w:rPr>
              <w:t>(оның ішінде субсидия 3 500)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p>
            <w:pPr>
              <w:spacing w:after="20"/>
              <w:ind w:left="20"/>
              <w:jc w:val="both"/>
            </w:pPr>
            <w:r>
              <w:rPr>
                <w:rFonts w:ascii="Times New Roman"/>
                <w:b w:val="false"/>
                <w:i w:val="false"/>
                <w:color w:val="000000"/>
                <w:sz w:val="20"/>
              </w:rPr>
              <w:t>(оның ішінде субсидия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(оның ішінде субсидия 1 000)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(оның ішінде субсидия 6 500)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 кәріз-тазарту құрылысжайларын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Павлодар облысы әкімінің орынбасары Серік Барлыбайұлы Батырғожинов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26 124</w:t>
            </w:r>
          </w:p>
          <w:p>
            <w:pPr>
              <w:spacing w:after="20"/>
              <w:ind w:left="20"/>
              <w:jc w:val="both"/>
            </w:pPr>
            <w:r>
              <w:rPr>
                <w:rFonts w:ascii="Times New Roman"/>
                <w:b w:val="false"/>
                <w:i w:val="false"/>
                <w:color w:val="000000"/>
                <w:sz w:val="20"/>
              </w:rPr>
              <w:t>(оның ішінде субсидия 1 724)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37 481</w:t>
            </w:r>
          </w:p>
          <w:p>
            <w:pPr>
              <w:spacing w:after="20"/>
              <w:ind w:left="20"/>
              <w:jc w:val="both"/>
            </w:pPr>
            <w:r>
              <w:rPr>
                <w:rFonts w:ascii="Times New Roman"/>
                <w:b w:val="false"/>
                <w:i w:val="false"/>
                <w:color w:val="000000"/>
                <w:sz w:val="20"/>
              </w:rPr>
              <w:t>(оның ішінде субсидия 3 581)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27 167</w:t>
            </w:r>
          </w:p>
          <w:p>
            <w:pPr>
              <w:spacing w:after="20"/>
              <w:ind w:left="20"/>
              <w:jc w:val="both"/>
            </w:pPr>
            <w:r>
              <w:rPr>
                <w:rFonts w:ascii="Times New Roman"/>
                <w:b w:val="false"/>
                <w:i w:val="false"/>
                <w:color w:val="000000"/>
                <w:sz w:val="20"/>
              </w:rPr>
              <w:t>(оның ішінде субсидия 5 264)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w:t>
            </w:r>
          </w:p>
          <w:p>
            <w:pPr>
              <w:spacing w:after="20"/>
              <w:ind w:left="20"/>
              <w:jc w:val="both"/>
            </w:pPr>
            <w:r>
              <w:rPr>
                <w:rFonts w:ascii="Times New Roman"/>
                <w:b w:val="false"/>
                <w:i w:val="false"/>
                <w:color w:val="000000"/>
                <w:sz w:val="20"/>
              </w:rPr>
              <w:t>(оның ішінде субсидия 5 131)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95 889</w:t>
            </w:r>
          </w:p>
          <w:p>
            <w:pPr>
              <w:spacing w:after="20"/>
              <w:ind w:left="20"/>
              <w:jc w:val="both"/>
            </w:pPr>
            <w:r>
              <w:rPr>
                <w:rFonts w:ascii="Times New Roman"/>
                <w:b w:val="false"/>
                <w:i w:val="false"/>
                <w:color w:val="000000"/>
                <w:sz w:val="20"/>
              </w:rPr>
              <w:t>(оның ішінде субсидия 15 699)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кәріз-тазарту құрылысжайларын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Солтүстік Қазақстан облысы әкімінің орынбасары Қанат Малғаждарұлы Дүзелбаев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w:t>
            </w:r>
          </w:p>
          <w:p>
            <w:pPr>
              <w:spacing w:after="20"/>
              <w:ind w:left="20"/>
              <w:jc w:val="both"/>
            </w:pPr>
            <w:r>
              <w:rPr>
                <w:rFonts w:ascii="Times New Roman"/>
                <w:b w:val="false"/>
                <w:i w:val="false"/>
                <w:color w:val="000000"/>
                <w:sz w:val="20"/>
              </w:rPr>
              <w:t>(оның ішінде субсидия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w:t>
            </w:r>
          </w:p>
          <w:p>
            <w:pPr>
              <w:spacing w:after="20"/>
              <w:ind w:left="20"/>
              <w:jc w:val="both"/>
            </w:pPr>
            <w:r>
              <w:rPr>
                <w:rFonts w:ascii="Times New Roman"/>
                <w:b w:val="false"/>
                <w:i w:val="false"/>
                <w:color w:val="000000"/>
                <w:sz w:val="20"/>
              </w:rPr>
              <w:t>(оның ішінде субсидия 825)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6 279</w:t>
            </w:r>
          </w:p>
          <w:p>
            <w:pPr>
              <w:spacing w:after="20"/>
              <w:ind w:left="20"/>
              <w:jc w:val="both"/>
            </w:pPr>
            <w:r>
              <w:rPr>
                <w:rFonts w:ascii="Times New Roman"/>
                <w:b w:val="false"/>
                <w:i w:val="false"/>
                <w:color w:val="000000"/>
                <w:sz w:val="20"/>
              </w:rPr>
              <w:t>(оның ішінде субсидия 1 279 )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p>
            <w:pPr>
              <w:spacing w:after="20"/>
              <w:ind w:left="20"/>
              <w:jc w:val="both"/>
            </w:pPr>
            <w:r>
              <w:rPr>
                <w:rFonts w:ascii="Times New Roman"/>
                <w:b w:val="false"/>
                <w:i w:val="false"/>
                <w:color w:val="000000"/>
                <w:sz w:val="20"/>
              </w:rPr>
              <w:t>(оның ішінде субсидия 1 247)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19 263 (оның ішінде субсидия 3 763)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облысында кәріз-тазарту құрылыстарын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Ұлытау облысы әкімінің орынбасары Ұлантай Төлеутайұлы Үсенов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9 022</w:t>
            </w:r>
          </w:p>
          <w:p>
            <w:pPr>
              <w:spacing w:after="20"/>
              <w:ind w:left="20"/>
              <w:jc w:val="both"/>
            </w:pPr>
            <w:r>
              <w:rPr>
                <w:rFonts w:ascii="Times New Roman"/>
                <w:b w:val="false"/>
                <w:i w:val="false"/>
                <w:color w:val="000000"/>
                <w:sz w:val="20"/>
              </w:rPr>
              <w:t>(оның ішінде субсидия 1 073)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17 761</w:t>
            </w:r>
          </w:p>
          <w:p>
            <w:pPr>
              <w:spacing w:after="20"/>
              <w:ind w:left="20"/>
              <w:jc w:val="both"/>
            </w:pPr>
            <w:r>
              <w:rPr>
                <w:rFonts w:ascii="Times New Roman"/>
                <w:b w:val="false"/>
                <w:i w:val="false"/>
                <w:color w:val="000000"/>
                <w:sz w:val="20"/>
              </w:rPr>
              <w:t>(оның ішінде субсидия 2 760)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13 734</w:t>
            </w:r>
          </w:p>
          <w:p>
            <w:pPr>
              <w:spacing w:after="20"/>
              <w:ind w:left="20"/>
              <w:jc w:val="both"/>
            </w:pPr>
            <w:r>
              <w:rPr>
                <w:rFonts w:ascii="Times New Roman"/>
                <w:b w:val="false"/>
                <w:i w:val="false"/>
                <w:color w:val="000000"/>
                <w:sz w:val="20"/>
              </w:rPr>
              <w:t>(оның ішінде субсидия 3 734)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w:t>
            </w:r>
          </w:p>
          <w:p>
            <w:pPr>
              <w:spacing w:after="20"/>
              <w:ind w:left="20"/>
              <w:jc w:val="both"/>
            </w:pPr>
            <w:r>
              <w:rPr>
                <w:rFonts w:ascii="Times New Roman"/>
                <w:b w:val="false"/>
                <w:i w:val="false"/>
                <w:color w:val="000000"/>
                <w:sz w:val="20"/>
              </w:rPr>
              <w:t>(оның ішінде субсидия 6 185)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w:t>
            </w:r>
          </w:p>
          <w:p>
            <w:pPr>
              <w:spacing w:after="20"/>
              <w:ind w:left="20"/>
              <w:jc w:val="both"/>
            </w:pPr>
            <w:r>
              <w:rPr>
                <w:rFonts w:ascii="Times New Roman"/>
                <w:b w:val="false"/>
                <w:i w:val="false"/>
                <w:color w:val="000000"/>
                <w:sz w:val="20"/>
              </w:rPr>
              <w:t>(оның ішінде субсидия 5 591)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52 292</w:t>
            </w:r>
          </w:p>
          <w:p>
            <w:pPr>
              <w:spacing w:after="20"/>
              <w:ind w:left="20"/>
              <w:jc w:val="both"/>
            </w:pPr>
            <w:r>
              <w:rPr>
                <w:rFonts w:ascii="Times New Roman"/>
                <w:b w:val="false"/>
                <w:i w:val="false"/>
                <w:color w:val="000000"/>
                <w:sz w:val="20"/>
              </w:rPr>
              <w:t>(оның ішінде субсидия 19 342)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облысында кәріз-тазарту құрылыстарын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Шығыс Қазақстан облысы әкімінің орынбасары Бақытжан Кәкенқажыұлы Байахметов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18 558</w:t>
            </w:r>
          </w:p>
          <w:p>
            <w:pPr>
              <w:spacing w:after="20"/>
              <w:ind w:left="20"/>
              <w:jc w:val="both"/>
            </w:pPr>
            <w:r>
              <w:rPr>
                <w:rFonts w:ascii="Times New Roman"/>
                <w:b w:val="false"/>
                <w:i w:val="false"/>
                <w:color w:val="000000"/>
                <w:sz w:val="20"/>
              </w:rPr>
              <w:t>(оның ішінде субсидия 1 558)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25 730</w:t>
            </w:r>
          </w:p>
          <w:p>
            <w:pPr>
              <w:spacing w:after="20"/>
              <w:ind w:left="20"/>
              <w:jc w:val="both"/>
            </w:pPr>
            <w:r>
              <w:rPr>
                <w:rFonts w:ascii="Times New Roman"/>
                <w:b w:val="false"/>
                <w:i w:val="false"/>
                <w:color w:val="000000"/>
                <w:sz w:val="20"/>
              </w:rPr>
              <w:t>(оның ішінде субсидия 4 730)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26 369</w:t>
            </w:r>
          </w:p>
          <w:p>
            <w:pPr>
              <w:spacing w:after="20"/>
              <w:ind w:left="20"/>
              <w:jc w:val="both"/>
            </w:pPr>
            <w:r>
              <w:rPr>
                <w:rFonts w:ascii="Times New Roman"/>
                <w:b w:val="false"/>
                <w:i w:val="false"/>
                <w:color w:val="000000"/>
                <w:sz w:val="20"/>
              </w:rPr>
              <w:t>(оның ішінде субсидия 5 769)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p>
            <w:pPr>
              <w:spacing w:after="20"/>
              <w:ind w:left="20"/>
              <w:jc w:val="both"/>
            </w:pPr>
            <w:r>
              <w:rPr>
                <w:rFonts w:ascii="Times New Roman"/>
                <w:b w:val="false"/>
                <w:i w:val="false"/>
                <w:color w:val="000000"/>
                <w:sz w:val="20"/>
              </w:rPr>
              <w:t>(оның ішінде субсидия 5 616)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w:t>
            </w:r>
          </w:p>
          <w:p>
            <w:pPr>
              <w:spacing w:after="20"/>
              <w:ind w:left="20"/>
              <w:jc w:val="both"/>
            </w:pPr>
            <w:r>
              <w:rPr>
                <w:rFonts w:ascii="Times New Roman"/>
                <w:b w:val="false"/>
                <w:i w:val="false"/>
                <w:color w:val="000000"/>
                <w:sz w:val="20"/>
              </w:rPr>
              <w:t>(оның ішінде субсидия 4 785)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83 057</w:t>
            </w:r>
          </w:p>
          <w:p>
            <w:pPr>
              <w:spacing w:after="20"/>
              <w:ind w:left="20"/>
              <w:jc w:val="both"/>
            </w:pPr>
            <w:r>
              <w:rPr>
                <w:rFonts w:ascii="Times New Roman"/>
                <w:b w:val="false"/>
                <w:i w:val="false"/>
                <w:color w:val="000000"/>
                <w:sz w:val="20"/>
              </w:rPr>
              <w:t>(оның ішінде субсидия 22 457)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кәріз-тазарту құрылыстарын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Астана қаласы әкімінің орынбасары Ерсін Кенжебайұлы Өтебаев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65 143</w:t>
            </w:r>
          </w:p>
          <w:p>
            <w:pPr>
              <w:spacing w:after="20"/>
              <w:ind w:left="20"/>
              <w:jc w:val="both"/>
            </w:pPr>
            <w:r>
              <w:rPr>
                <w:rFonts w:ascii="Times New Roman"/>
                <w:b w:val="false"/>
                <w:i w:val="false"/>
                <w:color w:val="000000"/>
                <w:sz w:val="20"/>
              </w:rPr>
              <w:t>(оның ішінде субсидия 5 143)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70 285</w:t>
            </w:r>
          </w:p>
          <w:p>
            <w:pPr>
              <w:spacing w:after="20"/>
              <w:ind w:left="20"/>
              <w:jc w:val="both"/>
            </w:pPr>
            <w:r>
              <w:rPr>
                <w:rFonts w:ascii="Times New Roman"/>
                <w:b w:val="false"/>
                <w:i w:val="false"/>
                <w:color w:val="000000"/>
                <w:sz w:val="20"/>
              </w:rPr>
              <w:t>(оның ішінде субсидия 10 285)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82 428</w:t>
            </w:r>
          </w:p>
          <w:p>
            <w:pPr>
              <w:spacing w:after="20"/>
              <w:ind w:left="20"/>
              <w:jc w:val="both"/>
            </w:pPr>
            <w:r>
              <w:rPr>
                <w:rFonts w:ascii="Times New Roman"/>
                <w:b w:val="false"/>
                <w:i w:val="false"/>
                <w:color w:val="000000"/>
                <w:sz w:val="20"/>
              </w:rPr>
              <w:t>(оның ішінде субсидия 15 428)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w:t>
            </w:r>
          </w:p>
          <w:p>
            <w:pPr>
              <w:spacing w:after="20"/>
              <w:ind w:left="20"/>
              <w:jc w:val="both"/>
            </w:pPr>
            <w:r>
              <w:rPr>
                <w:rFonts w:ascii="Times New Roman"/>
                <w:b w:val="false"/>
                <w:i w:val="false"/>
                <w:color w:val="000000"/>
                <w:sz w:val="20"/>
              </w:rPr>
              <w:t>(оның ішінде субсидия 15 032)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14 208</w:t>
            </w:r>
          </w:p>
          <w:p>
            <w:pPr>
              <w:spacing w:after="20"/>
              <w:ind w:left="20"/>
              <w:jc w:val="both"/>
            </w:pPr>
            <w:r>
              <w:rPr>
                <w:rFonts w:ascii="Times New Roman"/>
                <w:b w:val="false"/>
                <w:i w:val="false"/>
                <w:color w:val="000000"/>
                <w:sz w:val="20"/>
              </w:rPr>
              <w:t>(оның ішінде субсидия 14 208)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247 095</w:t>
            </w:r>
          </w:p>
          <w:p>
            <w:pPr>
              <w:spacing w:after="20"/>
              <w:ind w:left="20"/>
              <w:jc w:val="both"/>
            </w:pPr>
            <w:r>
              <w:rPr>
                <w:rFonts w:ascii="Times New Roman"/>
                <w:b w:val="false"/>
                <w:i w:val="false"/>
                <w:color w:val="000000"/>
                <w:sz w:val="20"/>
              </w:rPr>
              <w:t>(оның ішінде субсидия 60 095)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кәріз-тазарту құрылыстарын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Алматы қаласы әкімінің орынбасары Алмасхан Бауыржанұлы Сматлаев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25 785 (оның ішінде субсидия 2 285</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39 571 </w:t>
            </w:r>
          </w:p>
          <w:p>
            <w:pPr>
              <w:spacing w:after="20"/>
              <w:ind w:left="20"/>
              <w:jc w:val="both"/>
            </w:pPr>
            <w:r>
              <w:rPr>
                <w:rFonts w:ascii="Times New Roman"/>
                <w:b w:val="false"/>
                <w:i w:val="false"/>
                <w:color w:val="000000"/>
                <w:sz w:val="20"/>
              </w:rPr>
              <w:t>(оның ішінде субсидия 4 571</w:t>
            </w:r>
          </w:p>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31 456 </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6 856</w:t>
            </w:r>
          </w:p>
          <w:p>
            <w:pPr>
              <w:spacing w:after="20"/>
              <w:ind w:left="20"/>
              <w:jc w:val="both"/>
            </w:pP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6 680 </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6 680</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6 314 </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6 314</w:t>
            </w:r>
          </w:p>
          <w:p>
            <w:pPr>
              <w:spacing w:after="20"/>
              <w:ind w:left="20"/>
              <w:jc w:val="both"/>
            </w:pP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109 805 </w:t>
            </w:r>
          </w:p>
          <w:p>
            <w:pPr>
              <w:spacing w:after="20"/>
              <w:ind w:left="20"/>
              <w:jc w:val="both"/>
            </w:pPr>
            <w:r>
              <w:rPr>
                <w:rFonts w:ascii="Times New Roman"/>
                <w:b w:val="false"/>
                <w:i w:val="false"/>
                <w:color w:val="000000"/>
                <w:sz w:val="20"/>
              </w:rPr>
              <w:t>(оның ішінде субсидия 26 705</w:t>
            </w:r>
          </w:p>
          <w:p>
            <w:pPr>
              <w:spacing w:after="20"/>
              <w:ind w:left="20"/>
              <w:jc w:val="both"/>
            </w:pP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55"/>
          <w:p>
            <w:pPr>
              <w:spacing w:after="20"/>
              <w:ind w:left="20"/>
              <w:jc w:val="both"/>
            </w:pPr>
            <w:r>
              <w:rPr>
                <w:rFonts w:ascii="Times New Roman"/>
                <w:b w:val="false"/>
                <w:i w:val="false"/>
                <w:color w:val="000000"/>
                <w:sz w:val="20"/>
              </w:rPr>
              <w:t xml:space="preserve">
Салалық органдардың, жергілікті атқарушы органдардың, сондай-ақ қаржылық және техникалық операторлардың </w:t>
            </w:r>
          </w:p>
          <w:bookmarkEnd w:id="655"/>
          <w:p>
            <w:pPr>
              <w:spacing w:after="20"/>
              <w:ind w:left="20"/>
              <w:jc w:val="both"/>
            </w:pPr>
            <w:r>
              <w:rPr>
                <w:rFonts w:ascii="Times New Roman"/>
                <w:b w:val="false"/>
                <w:i w:val="false"/>
                <w:color w:val="000000"/>
                <w:sz w:val="20"/>
              </w:rPr>
              <w:t>
қатысуымен жобалық офис құру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ӨҚМ, "Бәйтерек" ҰИХ" АҚ (келісу бойынша), "ТКШ ҚазОрталығы" АҚ</w:t>
            </w:r>
          </w:p>
          <w:p>
            <w:pPr>
              <w:spacing w:after="20"/>
              <w:ind w:left="20"/>
              <w:jc w:val="both"/>
            </w:pPr>
            <w:r>
              <w:rPr>
                <w:rFonts w:ascii="Times New Roman"/>
                <w:b w:val="false"/>
                <w:i w:val="false"/>
                <w:color w:val="000000"/>
                <w:sz w:val="20"/>
              </w:rPr>
              <w:t>(келісу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56"/>
          <w:p>
            <w:pPr>
              <w:spacing w:after="20"/>
              <w:ind w:left="20"/>
              <w:jc w:val="both"/>
            </w:pPr>
            <w:r>
              <w:rPr>
                <w:rFonts w:ascii="Times New Roman"/>
                <w:b w:val="false"/>
                <w:i w:val="false"/>
                <w:color w:val="000000"/>
                <w:sz w:val="20"/>
              </w:rPr>
              <w:t xml:space="preserve">
2025 жылғы 1-тоқсан </w:t>
            </w:r>
          </w:p>
          <w:bookmarkEnd w:id="656"/>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жобаларды басқару және мониторингтеу платформасында Ұлттық жоба жобаларын жаңғырту және салу бойынша мониторингілеу процесін ұйымдастыру (np.gov.kz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ӨҚМ, ЖИЦДМ, ПІБ, "Бәйтерек" ҰИХ" АҚ (келісу бойынша), "ТКШ ҚазОрталығы" АҚ</w:t>
            </w:r>
          </w:p>
          <w:p>
            <w:pPr>
              <w:spacing w:after="20"/>
              <w:ind w:left="20"/>
              <w:jc w:val="both"/>
            </w:pPr>
            <w:r>
              <w:rPr>
                <w:rFonts w:ascii="Times New Roman"/>
                <w:b w:val="false"/>
                <w:i w:val="false"/>
                <w:color w:val="000000"/>
                <w:sz w:val="20"/>
              </w:rPr>
              <w:t>(келісу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алдын ала іріктеу, жобалық-сметалық құжаттаманы жобалауға тапсырманы келісу және Ұлттық жоба шеңберінде жобаларды іске асыруды мониторингілеу бойынша техникалық оператор қызметінің бірыңғай қағидалары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ЭМ, "ТКШ ҚазОрталығы" АҚ</w:t>
            </w:r>
          </w:p>
          <w:p>
            <w:pPr>
              <w:spacing w:after="20"/>
              <w:ind w:left="20"/>
              <w:jc w:val="both"/>
            </w:pPr>
            <w:r>
              <w:rPr>
                <w:rFonts w:ascii="Times New Roman"/>
                <w:b w:val="false"/>
                <w:i w:val="false"/>
                <w:color w:val="000000"/>
                <w:sz w:val="20"/>
              </w:rPr>
              <w:t xml:space="preserve">(келісу бойынша)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3-тоқсан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Мердігерлерді немесе консорциумды іріктеу қағидалары мен өлшемшарттарын бекіту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ҰЭМ, "ТКШ ҚазОрталығы" АҚ</w:t>
            </w:r>
          </w:p>
          <w:p>
            <w:pPr>
              <w:spacing w:after="20"/>
              <w:ind w:left="20"/>
              <w:jc w:val="both"/>
            </w:pPr>
            <w:r>
              <w:rPr>
                <w:rFonts w:ascii="Times New Roman"/>
                <w:b w:val="false"/>
                <w:i w:val="false"/>
                <w:color w:val="000000"/>
                <w:sz w:val="20"/>
              </w:rPr>
              <w:t>(келісу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3-тоқсан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операторының жұмыс істеу қағидаларын айқындау және бекіту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57"/>
          <w:p>
            <w:pPr>
              <w:spacing w:after="20"/>
              <w:ind w:left="20"/>
              <w:jc w:val="both"/>
            </w:pPr>
            <w:r>
              <w:rPr>
                <w:rFonts w:ascii="Times New Roman"/>
                <w:b w:val="false"/>
                <w:i w:val="false"/>
                <w:color w:val="000000"/>
                <w:sz w:val="20"/>
              </w:rPr>
              <w:t xml:space="preserve">
ҰЭМ, ӨҚМ, ЭМ, </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"Бәйтерек" ҰИХ" АҚ (келісу бойынша) </w:t>
            </w:r>
          </w:p>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3-тоқсан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оператордың қызметін қаржыландыруды қамтамасыз 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"ТКШ ҚазОрталығы" АҚ</w:t>
            </w:r>
          </w:p>
          <w:p>
            <w:pPr>
              <w:spacing w:after="20"/>
              <w:ind w:left="20"/>
              <w:jc w:val="both"/>
            </w:pPr>
            <w:r>
              <w:rPr>
                <w:rFonts w:ascii="Times New Roman"/>
                <w:b w:val="false"/>
                <w:i w:val="false"/>
                <w:color w:val="000000"/>
                <w:sz w:val="20"/>
              </w:rPr>
              <w:t>(келісу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2-тоқсан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ББӘ тиісті бюджеттік өтінімі шеңберінде айқындалатын болады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порталында бөлімді ұйымдастыру және құру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ЖИЦДМ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 бөлімінің жұмыс істеу қағидаларын әзірлеу және бекіту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ҰЭМ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Цифрландырудың кешенді бағдарламасын әзірлеу және іске асыру</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Ұлттық жоба жобаларының жаңартылатын және салынып жатқан энергетикалық және коммуналдық инфрақұрылым объектілерін есепке алу құрылғыларымен және газды, электр энергиясын, жылу энергиясын, сумен жабдықтауды және су бұруды есепке алудың автоматтандырылған жүйелерімен қамту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ЖАО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58"/>
          <w:p>
            <w:pPr>
              <w:spacing w:after="20"/>
              <w:ind w:left="20"/>
              <w:jc w:val="both"/>
            </w:pPr>
            <w:r>
              <w:rPr>
                <w:rFonts w:ascii="Times New Roman"/>
                <w:b w:val="false"/>
                <w:i w:val="false"/>
                <w:color w:val="000000"/>
                <w:sz w:val="20"/>
              </w:rPr>
              <w:t xml:space="preserve">
Ұлттық жоба шеңберіндегі жобаларға: </w:t>
            </w:r>
          </w:p>
          <w:bookmarkEnd w:id="65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деректерді қашықтықтан беретін (телеметрия) есепке алу құрылғыларына және олардың энергетикалық және су ресурстарын тұтынуды есепке алу жүйелеріне;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энергетикалық және су ресурстарын тұтынуды есепке алуды автоматтандыру сапасының параметрлеріне (ЕБА-ның телеметриямен жұмыс істеуі үшін байланыс қызметтерінің сапасы);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қолданыстағы механикалық ЕБА-ның қызмет ету мерзімін ұзартпай, телеметриясы бар ЕБА-ны міндетті түрде орнату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табиғи монополия субъектілерінің "өндірістен тұтынуға дейін" телеметриясы бар ЕБА-ны міндетті түрде орнатуы бойынша;</w:t>
            </w:r>
          </w:p>
          <w:p>
            <w:pPr>
              <w:spacing w:after="20"/>
              <w:ind w:left="20"/>
              <w:jc w:val="both"/>
            </w:pPr>
          </w:p>
          <w:p>
            <w:pPr>
              <w:spacing w:after="20"/>
              <w:ind w:left="20"/>
              <w:jc w:val="both"/>
            </w:pPr>
            <w:r>
              <w:rPr>
                <w:rFonts w:ascii="Times New Roman"/>
                <w:b w:val="false"/>
                <w:i w:val="false"/>
                <w:color w:val="000000"/>
                <w:sz w:val="20"/>
              </w:rPr>
              <w:t>
- "өндірістен тұтынуға дейін" деректерді одан әрі интеграциялау үшін есепке алу жүйелеріне қойылатын бірыңғай талаптарды айқындау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ҰЭМ, ЖАО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3-тоқсан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Turmys" АЖ шеңберінде барлық процестерді "Мемградкадастр" ААЖ, "Мемлекеттік энергетикалық тізілім" ААЖ, "EnergyTech", "Water Tech", БЕО және басқа да деректер базасымен интеграциялай отырып, цифрландыру жүргізумен суды, жылуды және электр энергиясын есепке алудың бірыңғай интеграцияланған ақпараттық жүйесінің архитектурасын құру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Дерек қашықтан берілетін есепке алу аспаптарымен жарақтандырылған электр энергиясын есепке алу нүктелерінің үлесі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59"/>
          <w:p>
            <w:pPr>
              <w:spacing w:after="20"/>
              <w:ind w:left="20"/>
              <w:jc w:val="both"/>
            </w:pPr>
            <w:r>
              <w:rPr>
                <w:rFonts w:ascii="Times New Roman"/>
                <w:b w:val="false"/>
                <w:i w:val="false"/>
                <w:color w:val="000000"/>
                <w:sz w:val="20"/>
              </w:rPr>
              <w:t>
1.1 Электрмен жабдықтау секторында 0,4 кВ дейінгі желілерде дерек онлайн берілетін есепке алу аспаптарымен жарақтандыруды 100 %-ға дейін арттыру</w:t>
            </w:r>
          </w:p>
          <w:bookmarkEnd w:id="659"/>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182 676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Электрмен жабдықтау саласында дерек онлайн берілетін жеке есепке алу аспаптарымен жарақтандыруды 100 %-ға дейін арттыру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374 684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Дерек қашықтан берілетін есепке алу аспаптарымен жарақтандырылған жылу энергиясын есепке алу нүктелерінің үлесі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2029 жыл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60"/>
          <w:p>
            <w:pPr>
              <w:spacing w:after="20"/>
              <w:ind w:left="20"/>
              <w:jc w:val="both"/>
            </w:pPr>
            <w:r>
              <w:rPr>
                <w:rFonts w:ascii="Times New Roman"/>
                <w:b w:val="false"/>
                <w:i w:val="false"/>
                <w:color w:val="000000"/>
                <w:sz w:val="20"/>
              </w:rPr>
              <w:t>
Жылумен жабдықтау саласында дерек онлайн берілетін ЕБА-мен жарақтандыруды 100 %-ға дейін ұлғайту</w:t>
            </w:r>
          </w:p>
          <w:bookmarkEnd w:id="660"/>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61"/>
          <w:p>
            <w:pPr>
              <w:spacing w:after="20"/>
              <w:ind w:left="20"/>
              <w:jc w:val="both"/>
            </w:pPr>
            <w:r>
              <w:rPr>
                <w:rFonts w:ascii="Times New Roman"/>
                <w:b w:val="false"/>
                <w:i w:val="false"/>
                <w:color w:val="000000"/>
                <w:sz w:val="20"/>
              </w:rPr>
              <w:t xml:space="preserve">
2029 </w:t>
            </w:r>
          </w:p>
          <w:bookmarkEnd w:id="661"/>
          <w:p>
            <w:pPr>
              <w:spacing w:after="20"/>
              <w:ind w:left="20"/>
              <w:jc w:val="both"/>
            </w:pPr>
            <w:r>
              <w:rPr>
                <w:rFonts w:ascii="Times New Roman"/>
                <w:b w:val="false"/>
                <w:i w:val="false"/>
                <w:color w:val="000000"/>
                <w:sz w:val="20"/>
              </w:rPr>
              <w:t>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Дерек қашықтан берілетін есепке алу аспаптарымен жарақтандырылған сумен жабдықтауды есепке алу нүктелерінің үлесі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62"/>
          <w:p>
            <w:pPr>
              <w:spacing w:after="20"/>
              <w:ind w:left="20"/>
              <w:jc w:val="both"/>
            </w:pPr>
            <w:r>
              <w:rPr>
                <w:rFonts w:ascii="Times New Roman"/>
                <w:b w:val="false"/>
                <w:i w:val="false"/>
                <w:color w:val="000000"/>
                <w:sz w:val="20"/>
              </w:rPr>
              <w:t>
2029</w:t>
            </w:r>
          </w:p>
          <w:bookmarkEnd w:id="662"/>
          <w:p>
            <w:pPr>
              <w:spacing w:after="20"/>
              <w:ind w:left="20"/>
              <w:jc w:val="both"/>
            </w:pPr>
            <w:r>
              <w:rPr>
                <w:rFonts w:ascii="Times New Roman"/>
                <w:b w:val="false"/>
                <w:i w:val="false"/>
                <w:color w:val="000000"/>
                <w:sz w:val="20"/>
              </w:rPr>
              <w:t xml:space="preserve">
жыл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саласындағы дерек онлайн берілетін ЕБА-мен жарақтандыруды 100 %-ға дейін ұлғайту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63"/>
          <w:p>
            <w:pPr>
              <w:spacing w:after="20"/>
              <w:ind w:left="20"/>
              <w:jc w:val="both"/>
            </w:pPr>
            <w:r>
              <w:rPr>
                <w:rFonts w:ascii="Times New Roman"/>
                <w:b w:val="false"/>
                <w:i w:val="false"/>
                <w:color w:val="000000"/>
                <w:sz w:val="20"/>
              </w:rPr>
              <w:t>
2029</w:t>
            </w:r>
          </w:p>
          <w:bookmarkEnd w:id="663"/>
          <w:p>
            <w:pPr>
              <w:spacing w:after="20"/>
              <w:ind w:left="20"/>
              <w:jc w:val="both"/>
            </w:pPr>
            <w:r>
              <w:rPr>
                <w:rFonts w:ascii="Times New Roman"/>
                <w:b w:val="false"/>
                <w:i w:val="false"/>
                <w:color w:val="000000"/>
                <w:sz w:val="20"/>
              </w:rPr>
              <w:t xml:space="preserve">
жыл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 ТП БАЖ жабдықталған коммуналдық-энергетикалық инфрақұрылым объектілерінің үлесі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64"/>
          <w:p>
            <w:pPr>
              <w:spacing w:after="20"/>
              <w:ind w:left="20"/>
              <w:jc w:val="both"/>
            </w:pPr>
            <w:r>
              <w:rPr>
                <w:rFonts w:ascii="Times New Roman"/>
                <w:b w:val="false"/>
                <w:i w:val="false"/>
                <w:color w:val="000000"/>
                <w:sz w:val="20"/>
              </w:rPr>
              <w:t>
2029</w:t>
            </w:r>
          </w:p>
          <w:bookmarkEnd w:id="664"/>
          <w:p>
            <w:pPr>
              <w:spacing w:after="20"/>
              <w:ind w:left="20"/>
              <w:jc w:val="both"/>
            </w:pPr>
            <w:r>
              <w:rPr>
                <w:rFonts w:ascii="Times New Roman"/>
                <w:b w:val="false"/>
                <w:i w:val="false"/>
                <w:color w:val="000000"/>
                <w:sz w:val="20"/>
              </w:rPr>
              <w:t xml:space="preserve">
жыл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"EnergyTech" платформасымен міндетті интеграциялай отырып, коммуналдық-энергетикалық инфрақұрылымды (энергия және жылу өндіруші, энергия және жылу беруші ұйымдар) жаңғырту және салу кезінде ТПБАЖ жүйелерін міндетті жарақтандыруды және жаңғыртуды қамтамасыз 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65"/>
          <w:p>
            <w:pPr>
              <w:spacing w:after="20"/>
              <w:ind w:left="20"/>
              <w:jc w:val="both"/>
            </w:pPr>
            <w:r>
              <w:rPr>
                <w:rFonts w:ascii="Times New Roman"/>
                <w:b w:val="false"/>
                <w:i w:val="false"/>
                <w:color w:val="000000"/>
                <w:sz w:val="20"/>
              </w:rPr>
              <w:t>
2029</w:t>
            </w:r>
          </w:p>
          <w:bookmarkEnd w:id="665"/>
          <w:p>
            <w:pPr>
              <w:spacing w:after="20"/>
              <w:ind w:left="20"/>
              <w:jc w:val="both"/>
            </w:pPr>
            <w:r>
              <w:rPr>
                <w:rFonts w:ascii="Times New Roman"/>
                <w:b w:val="false"/>
                <w:i w:val="false"/>
                <w:color w:val="000000"/>
                <w:sz w:val="20"/>
              </w:rPr>
              <w:t xml:space="preserve">
жыл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 (электр және жылу энергиясын) есепке алудың автоматтандырылған жүйесінен және технологиялық процесті басқарудың автоматтандырылған жүйесінен (ТП БАЖ) деректерді шоғырландыру үшін отын-энергетикалық кешенді басқарудың бірыңғай мемлекеттік жүйесін (EnergyTech) құру және сүйемелдеу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тұтынуды есепке алудың автоматтандырылған жүйесінен деректерді шоғырландыру үшін сумен жабдықтауды басқарудың ақпараттық жүйесін (WaterTech) құру және сүйемелдеу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"Мемлекеттік энергетикалық тізілім" ААЖ-ды бірыңғай АЖ-ге трансформациялау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"ЭЭДИ" АҚ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6-көрсеткіш. "Energy tech" салалық ақпараттық қауіпсіздік орталығымен қамтылған субъектілердің үлесі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ЖИЦДМ, ЭМ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салалық орталығын құру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ЖИЦДМ, ЭМ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инфрақұрылым операторын құру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ЖИЦДМ, ЭМ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инфрақұрылымның аса маңызды объектілерінің және технологиялық процестерді басқарудың автоматтандырылған жүйелерінің ақпараттық қауіпсіздігі және олардың сақталуын тиімді бақылау әдістері бойынша нормативтік құқықтық актілер мен стандарттарды әзірлеу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ЭМ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7-көрсеткіш. "Water Tech" салалық ақпараттық қауіпсіздік орталығымен қамтылған субъектілердің үлесі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ӨҚМ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салалық орталығын құру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ӨҚМ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инфрақұрылымның аса маңызды объектілерінің және технологиялық процестерді басқарудың автоматтандырылған жүйелерінің ақпараттық қауіпсіздігі және олардың сақталуын тиімді бақылау әдістері бойынша нормативтік құқықтық актілерді әзірлеу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ӨҚМ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8-көрсеткіш. Зияткерлік энергия жүйесімен (SmartGrid) қамтамасыз етілген жүйелік оператордың ақпараттық-коммуникациялық инфрақұрылым объектілерінің үлесі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ЖИЦДМ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ақпараттық жүйелерді (SCADA/EMS, ЭЭТНЖ, WAMS/WACS, ЖҚАР, МжБЖ және т.б.) құру және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ЖИЦДМ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жыл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ақпараттық-коммуникациялық инфрақұрылым объектілерін құру және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ЖИЦДМ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3-міндет. Қаржыландырудың орнықты және қолжетімді тетігін құру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Ұлттық жобаның талаптарына сәйкес келетін және қаржыландырушы ұйымға құжаттардың толық топтамасын ұсынған ТМС жобаларының жеңілдікті қаржыландырумен қамтамасыз етілу деңгейі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ҚНРДА (келісу бойынша), ҰБ (келісу бойынша), "Бәйтерек" ҰИХ" АҚ (келісу бойынша), ЖАО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"ҚДБ" АҚ, ХҚИ арқылы ТМС-ны тікелей кредиттеу тетігін іске асыру қағидаларын әзірлеу және бекіту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ҚНРДА, "Бәйтерек" ҰИХ" АҚ (келісу бойынша), ҚҚҚ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66"/>
          <w:p>
            <w:pPr>
              <w:spacing w:after="20"/>
              <w:ind w:left="20"/>
              <w:jc w:val="both"/>
            </w:pPr>
            <w:r>
              <w:rPr>
                <w:rFonts w:ascii="Times New Roman"/>
                <w:b w:val="false"/>
                <w:i w:val="false"/>
                <w:color w:val="000000"/>
                <w:sz w:val="20"/>
              </w:rPr>
              <w:t xml:space="preserve">
2025 жылғы 1-тоқсан </w:t>
            </w:r>
          </w:p>
          <w:bookmarkEnd w:id="666"/>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АҚ арқылы ЖАО МБҚ сатып алу тетігі есебінен мемлекеттік ТМС қаржыландыру тетігін іске асыру қағидаларын әзірлеу және бекіту</w:t>
            </w: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ЖАО, "Бәйтерек" ҰИХ" АҚ (келісу бойынша), "ҚТК" АҚ (келісу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3-тоқсан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арқылы бюджеттік кредиттеу тетігін іске асыру қағидаларын әзірлеу және бекіту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ӨҚМ, ЭМ, ЖАО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67"/>
          <w:p>
            <w:pPr>
              <w:spacing w:after="20"/>
              <w:ind w:left="20"/>
              <w:jc w:val="both"/>
            </w:pPr>
            <w:r>
              <w:rPr>
                <w:rFonts w:ascii="Times New Roman"/>
                <w:b w:val="false"/>
                <w:i w:val="false"/>
                <w:color w:val="000000"/>
                <w:sz w:val="20"/>
              </w:rPr>
              <w:t>
2025</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жылғы 1-тоқсан </w:t>
            </w:r>
          </w:p>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ТМС-ның қаржылық жағдайы қанағаттанарлықсыз болған жағдайда ТМС-ны ЖАО немесе ӘКК арқылы капиталдандыру тетігін іске асыру қағидаларын әзірлеу және бекіту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1-тоқсан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 шеңберінде ТМС қарыздары бойынша сыйақы мөлшерлемесінің бір бөлігін субсидиялау қағидаларын әзірлеу және бекіту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ӨҚМ, Қаржымині, ҰЭМ, "Бәйтерек" ҰИХ" АҚ (келісу бойынша)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3-тоқсан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ЕДБ-мен, "ҚДБ" АҚ-мен Ұлттық жоба шеңберінде ТМС жобаларын қаржыландыруға арналған өтінімдерді жеделдетіп қарау жөнінде негіздемелік келісім жасасу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ҰЭМ, "Бәйтерек" ҰИХ" АҚ (келісу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3-тоқсан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заңнамаға және басқа да нормативтік құқықтық актілерге ТМС қарыздарының сыйақы мөлшерлемесін субсидиялау мақсаттарына бюджет қаражатын бөлуді, ЖАО МБҚ шығару лимиттерін ұлғайтуды, бюджеттік қарыздарды беруді, тарифке пайданың рұқсат етілген деңгейін қосу бойынша қолданыстағы шектеулерді алып тастауды көздейтін өзгерістерді әзірлеу және/немесе енгізу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Қаржымині, "Бәйтерек" ҰИХ" АҚ (келісу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68"/>
          <w:p>
            <w:pPr>
              <w:spacing w:after="20"/>
              <w:ind w:left="20"/>
              <w:jc w:val="both"/>
            </w:pPr>
            <w:r>
              <w:rPr>
                <w:rFonts w:ascii="Times New Roman"/>
                <w:b w:val="false"/>
                <w:i w:val="false"/>
                <w:color w:val="000000"/>
                <w:sz w:val="20"/>
              </w:rPr>
              <w:t>
2025</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жылғы 2-тоқсан </w:t>
            </w:r>
          </w:p>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талап етілмейді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ОТӨ өнімінің барынша пайдаланылуын қамтамасыз ету</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Ұлттық жоба жобалары шеңберінде өнім берушілердің жалпы санындағы ОТӨ үлесі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ҰЭМ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жылдар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Мердігерлерді немесе консорциумды іріктеудің және ОТӨ тауарларын сатып алудың электрондық платформасын ұйымдастыру және құру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жартыжылдық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Мердігерлерді немесе консорциумды іріктеудің және ОТӨ тауарларын сатып алудың электрондық платформасының жұмыс істеу қағидаларын қалыптастыру және бекіту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3-тоқсан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мен бизнес-қоғамдастықтардың өкілдері арасында Ұлттық жобаны түсіндіру бойынша кешенді жұмыс жүргізу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"Qazindustry" АҚ (келісу бойынша), ҰКП, ЖАО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1-жартыжылдық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ОТӨ-де туындайтын проблемаларды жедел шешу үшін салалық жұмыс топтарын құру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"Qazindustry" АҚ (келісу бойынша), ҰКП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жартыжылдық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тауарлардың тізбесін бекіту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"ТКШ ҚазОрталығы" АҚ</w:t>
            </w:r>
          </w:p>
          <w:p>
            <w:pPr>
              <w:spacing w:after="20"/>
              <w:ind w:left="20"/>
              <w:jc w:val="both"/>
            </w:pPr>
            <w:r>
              <w:rPr>
                <w:rFonts w:ascii="Times New Roman"/>
                <w:b w:val="false"/>
                <w:i w:val="false"/>
                <w:color w:val="000000"/>
                <w:sz w:val="20"/>
              </w:rPr>
              <w:t>(келісу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наурыз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Коммуналдық-энергетикалық инфрақұрылымды кешенді жаңғырту үшін қазақстандық тауар өндірушілердің тізілімін айқындау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3-тоқсан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 шеңберінде реттелетін сатып алудың елішілік құндылығы бойынша тұрақты есеп қалыптастыру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 шеңберінде жаңғырту және салу жобаларын іске асыру кезінде тауарлар бағасын мониторингілеу тетігін қалыптастыру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3-тоқсан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Офтейк-келісімшарттарды жасасу тетігін әзірлеу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3-тоқсан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Мердігерлерді немесе консорциумды іріктеудің және ОТӨ тауарларын сатып алудың электрондық платформасынан ОТӨ-ні алып тастау тетігін әзірлеу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2-жартыжылдық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және мердігерлердің (немесе консорциумның) елішілік құндылығы бойынша есептіліктің нысандары мен тәртібін бекіту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3-тоқсан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талап етілмейді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Халық шығысына тарифтік жүктеменің әсерін жұмсарту</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Өтінім бойынша коммуналдық көрсетілетін қызметтерге өтемақы төлеу бөлігінде табысы аз тұрғындарды тұрғын үй көмегі арқылы қамту үлесі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Еңбекмині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69"/>
          <w:p>
            <w:pPr>
              <w:spacing w:after="20"/>
              <w:ind w:left="20"/>
              <w:jc w:val="both"/>
            </w:pPr>
            <w:r>
              <w:rPr>
                <w:rFonts w:ascii="Times New Roman"/>
                <w:b w:val="false"/>
                <w:i w:val="false"/>
                <w:color w:val="000000"/>
                <w:sz w:val="20"/>
              </w:rPr>
              <w:t>
2029</w:t>
            </w:r>
          </w:p>
          <w:bookmarkEnd w:id="669"/>
          <w:p>
            <w:pPr>
              <w:spacing w:after="20"/>
              <w:ind w:left="20"/>
              <w:jc w:val="both"/>
            </w:pPr>
            <w:r>
              <w:rPr>
                <w:rFonts w:ascii="Times New Roman"/>
                <w:b w:val="false"/>
                <w:i w:val="false"/>
                <w:color w:val="000000"/>
                <w:sz w:val="20"/>
              </w:rPr>
              <w:t>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 бойынша шығындардың бір бөлігін өтеу үшін шығыстардың бірыңғай жол берілетін шекті деңгейін 5 % мөлшерінде белгілеу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Еңбекмині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2-жартыжылдық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 тұрғын үй алаңының, электр энергиясын, суды және т.б. тұтынудың қолданылатын нормаларын қайта қарау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Еңбекмині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2-жартыжылдық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3 227 993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3 481 786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4 066 706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15 068 713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13 588 642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3 020 227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3 080 847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3 598 939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13 588 642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13 588 642</w:t>
            </w:r>
          </w:p>
        </w:tc>
      </w:tr>
    </w:tbl>
    <w:p>
      <w:pPr>
        <w:spacing w:after="0"/>
        <w:ind w:left="0"/>
        <w:jc w:val="left"/>
      </w:pPr>
      <w:r>
        <w:br/>
      </w:r>
      <w:r>
        <w:rPr>
          <w:rFonts w:ascii="Times New Roman"/>
          <w:b w:val="false"/>
          <w:i w:val="false"/>
          <w:color w:val="000000"/>
          <w:sz w:val="28"/>
        </w:rPr>
        <w:t>
</w:t>
      </w:r>
    </w:p>
    <w:bookmarkStart w:name="z721" w:id="670"/>
    <w:p>
      <w:pPr>
        <w:spacing w:after="0"/>
        <w:ind w:left="0"/>
        <w:jc w:val="both"/>
      </w:pPr>
      <w:r>
        <w:rPr>
          <w:rFonts w:ascii="Times New Roman"/>
          <w:b w:val="false"/>
          <w:i w:val="false"/>
          <w:color w:val="000000"/>
          <w:sz w:val="28"/>
        </w:rPr>
        <w:t>
      Ескертпе: аббревиатуралардың толық жазылуы:</w:t>
      </w:r>
    </w:p>
    <w:bookmarkEnd w:id="670"/>
    <w:bookmarkStart w:name="z722" w:id="671"/>
    <w:p>
      <w:pPr>
        <w:spacing w:after="0"/>
        <w:ind w:left="0"/>
        <w:jc w:val="both"/>
      </w:pPr>
      <w:r>
        <w:rPr>
          <w:rFonts w:ascii="Times New Roman"/>
          <w:b w:val="false"/>
          <w:i w:val="false"/>
          <w:color w:val="000000"/>
          <w:sz w:val="28"/>
        </w:rPr>
        <w:t xml:space="preserve">
      АҚШ – Америка Құрама Штаттары </w:t>
      </w:r>
    </w:p>
    <w:bookmarkEnd w:id="671"/>
    <w:bookmarkStart w:name="z723" w:id="672"/>
    <w:p>
      <w:pPr>
        <w:spacing w:after="0"/>
        <w:ind w:left="0"/>
        <w:jc w:val="both"/>
      </w:pPr>
      <w:r>
        <w:rPr>
          <w:rFonts w:ascii="Times New Roman"/>
          <w:b w:val="false"/>
          <w:i w:val="false"/>
          <w:color w:val="000000"/>
          <w:sz w:val="28"/>
        </w:rPr>
        <w:t>
      ӘКК – әлеуметтік-кәсіпкерлік корпорация</w:t>
      </w:r>
    </w:p>
    <w:bookmarkEnd w:id="672"/>
    <w:bookmarkStart w:name="z724" w:id="673"/>
    <w:p>
      <w:pPr>
        <w:spacing w:after="0"/>
        <w:ind w:left="0"/>
        <w:jc w:val="both"/>
      </w:pPr>
      <w:r>
        <w:rPr>
          <w:rFonts w:ascii="Times New Roman"/>
          <w:b w:val="false"/>
          <w:i w:val="false"/>
          <w:color w:val="000000"/>
          <w:sz w:val="28"/>
        </w:rPr>
        <w:t xml:space="preserve">
      "Бәйтерек" ҰИХ" АҚ – "Бәйтерек" ұлттық инвестициялық холдингі" акционерлік қоғамы </w:t>
      </w:r>
    </w:p>
    <w:bookmarkEnd w:id="673"/>
    <w:bookmarkStart w:name="z725" w:id="674"/>
    <w:p>
      <w:pPr>
        <w:spacing w:after="0"/>
        <w:ind w:left="0"/>
        <w:jc w:val="both"/>
      </w:pPr>
      <w:r>
        <w:rPr>
          <w:rFonts w:ascii="Times New Roman"/>
          <w:b w:val="false"/>
          <w:i w:val="false"/>
          <w:color w:val="000000"/>
          <w:sz w:val="28"/>
        </w:rPr>
        <w:t>
      БЖЗҚ – "Бірыңғай жинақтаушы зейнетақы қоры" акционерлік қоғамы</w:t>
      </w:r>
    </w:p>
    <w:bookmarkEnd w:id="674"/>
    <w:bookmarkStart w:name="z726" w:id="675"/>
    <w:p>
      <w:pPr>
        <w:spacing w:after="0"/>
        <w:ind w:left="0"/>
        <w:jc w:val="both"/>
      </w:pPr>
      <w:r>
        <w:rPr>
          <w:rFonts w:ascii="Times New Roman"/>
          <w:b w:val="false"/>
          <w:i w:val="false"/>
          <w:color w:val="000000"/>
          <w:sz w:val="28"/>
        </w:rPr>
        <w:t>
      БТҚ – бірыңғай төлем құжаты</w:t>
      </w:r>
    </w:p>
    <w:bookmarkEnd w:id="675"/>
    <w:bookmarkStart w:name="z727" w:id="676"/>
    <w:p>
      <w:pPr>
        <w:spacing w:after="0"/>
        <w:ind w:left="0"/>
        <w:jc w:val="both"/>
      </w:pPr>
      <w:r>
        <w:rPr>
          <w:rFonts w:ascii="Times New Roman"/>
          <w:b w:val="false"/>
          <w:i w:val="false"/>
          <w:color w:val="000000"/>
          <w:sz w:val="28"/>
        </w:rPr>
        <w:t xml:space="preserve">
      ЕБА – есепке алудың бақылау аспабы </w:t>
      </w:r>
    </w:p>
    <w:bookmarkEnd w:id="676"/>
    <w:bookmarkStart w:name="z728" w:id="677"/>
    <w:p>
      <w:pPr>
        <w:spacing w:after="0"/>
        <w:ind w:left="0"/>
        <w:jc w:val="both"/>
      </w:pPr>
      <w:r>
        <w:rPr>
          <w:rFonts w:ascii="Times New Roman"/>
          <w:b w:val="false"/>
          <w:i w:val="false"/>
          <w:color w:val="000000"/>
          <w:sz w:val="28"/>
        </w:rPr>
        <w:t xml:space="preserve">
      ЕДБ – екінші деңгейдегі банктер </w:t>
      </w:r>
    </w:p>
    <w:bookmarkEnd w:id="677"/>
    <w:bookmarkStart w:name="z729" w:id="678"/>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678"/>
    <w:bookmarkStart w:name="z730" w:id="679"/>
    <w:p>
      <w:pPr>
        <w:spacing w:after="0"/>
        <w:ind w:left="0"/>
        <w:jc w:val="both"/>
      </w:pPr>
      <w:r>
        <w:rPr>
          <w:rFonts w:ascii="Times New Roman"/>
          <w:b w:val="false"/>
          <w:i w:val="false"/>
          <w:color w:val="000000"/>
          <w:sz w:val="28"/>
        </w:rPr>
        <w:t xml:space="preserve">
      ЖАО – облыстардың, республикалық маңызы бар қалалардың, астананың жергілікті атқарушы органдары </w:t>
      </w:r>
    </w:p>
    <w:bookmarkEnd w:id="679"/>
    <w:bookmarkStart w:name="z731" w:id="680"/>
    <w:p>
      <w:pPr>
        <w:spacing w:after="0"/>
        <w:ind w:left="0"/>
        <w:jc w:val="both"/>
      </w:pPr>
      <w:r>
        <w:rPr>
          <w:rFonts w:ascii="Times New Roman"/>
          <w:b w:val="false"/>
          <w:i w:val="false"/>
          <w:color w:val="000000"/>
          <w:sz w:val="28"/>
        </w:rPr>
        <w:t>
      ЖСҚ – жобалау-сметалық құжаттама</w:t>
      </w:r>
    </w:p>
    <w:bookmarkEnd w:id="680"/>
    <w:bookmarkStart w:name="z732" w:id="681"/>
    <w:p>
      <w:pPr>
        <w:spacing w:after="0"/>
        <w:ind w:left="0"/>
        <w:jc w:val="both"/>
      </w:pPr>
      <w:r>
        <w:rPr>
          <w:rFonts w:ascii="Times New Roman"/>
          <w:b w:val="false"/>
          <w:i w:val="false"/>
          <w:color w:val="000000"/>
          <w:sz w:val="28"/>
        </w:rPr>
        <w:t>
      ЖІӨ – жалпы ішкі өнім</w:t>
      </w:r>
    </w:p>
    <w:bookmarkEnd w:id="681"/>
    <w:bookmarkStart w:name="z733" w:id="682"/>
    <w:p>
      <w:pPr>
        <w:spacing w:after="0"/>
        <w:ind w:left="0"/>
        <w:jc w:val="both"/>
      </w:pPr>
      <w:r>
        <w:rPr>
          <w:rFonts w:ascii="Times New Roman"/>
          <w:b w:val="false"/>
          <w:i w:val="false"/>
          <w:color w:val="000000"/>
          <w:sz w:val="28"/>
        </w:rPr>
        <w:t>
      ЖЭО – жылу электр орталығы</w:t>
      </w:r>
    </w:p>
    <w:bookmarkEnd w:id="682"/>
    <w:bookmarkStart w:name="z734" w:id="683"/>
    <w:p>
      <w:pPr>
        <w:spacing w:after="0"/>
        <w:ind w:left="0"/>
        <w:jc w:val="both"/>
      </w:pPr>
      <w:r>
        <w:rPr>
          <w:rFonts w:ascii="Times New Roman"/>
          <w:b w:val="false"/>
          <w:i w:val="false"/>
          <w:color w:val="000000"/>
          <w:sz w:val="28"/>
        </w:rPr>
        <w:t>
      КТҚ – кәріз-тазарту құрылысжайлары</w:t>
      </w:r>
    </w:p>
    <w:bookmarkEnd w:id="683"/>
    <w:bookmarkStart w:name="z735" w:id="684"/>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684"/>
    <w:bookmarkStart w:name="z736" w:id="685"/>
    <w:p>
      <w:pPr>
        <w:spacing w:after="0"/>
        <w:ind w:left="0"/>
        <w:jc w:val="both"/>
      </w:pPr>
      <w:r>
        <w:rPr>
          <w:rFonts w:ascii="Times New Roman"/>
          <w:b w:val="false"/>
          <w:i w:val="false"/>
          <w:color w:val="000000"/>
          <w:sz w:val="28"/>
        </w:rPr>
        <w:t>
      "ҚДБ" АҚ – "Қазақстанның Даму Банкі" акционерлік қоғамы</w:t>
      </w:r>
    </w:p>
    <w:bookmarkEnd w:id="685"/>
    <w:bookmarkStart w:name="z737" w:id="686"/>
    <w:p>
      <w:pPr>
        <w:spacing w:after="0"/>
        <w:ind w:left="0"/>
        <w:jc w:val="both"/>
      </w:pPr>
      <w:r>
        <w:rPr>
          <w:rFonts w:ascii="Times New Roman"/>
          <w:b w:val="false"/>
          <w:i w:val="false"/>
          <w:color w:val="000000"/>
          <w:sz w:val="28"/>
        </w:rPr>
        <w:t>
      ҚҚҚ – Қазақстан қаржыгерлерінің қауымдастығы</w:t>
      </w:r>
    </w:p>
    <w:bookmarkEnd w:id="686"/>
    <w:bookmarkStart w:name="z738" w:id="687"/>
    <w:p>
      <w:pPr>
        <w:spacing w:after="0"/>
        <w:ind w:left="0"/>
        <w:jc w:val="both"/>
      </w:pPr>
      <w:r>
        <w:rPr>
          <w:rFonts w:ascii="Times New Roman"/>
          <w:b w:val="false"/>
          <w:i w:val="false"/>
          <w:color w:val="000000"/>
          <w:sz w:val="28"/>
        </w:rPr>
        <w:t xml:space="preserve">
      ҚМЖ – құрылыс-монтаждау жұмыстары </w:t>
      </w:r>
    </w:p>
    <w:bookmarkEnd w:id="687"/>
    <w:bookmarkStart w:name="z739" w:id="688"/>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bookmarkEnd w:id="688"/>
    <w:bookmarkStart w:name="z740" w:id="689"/>
    <w:p>
      <w:pPr>
        <w:spacing w:after="0"/>
        <w:ind w:left="0"/>
        <w:jc w:val="both"/>
      </w:pPr>
      <w:r>
        <w:rPr>
          <w:rFonts w:ascii="Times New Roman"/>
          <w:b w:val="false"/>
          <w:i w:val="false"/>
          <w:color w:val="000000"/>
          <w:sz w:val="28"/>
        </w:rPr>
        <w:t xml:space="preserve">
      "ҚТК" АҚ – "Қазақстандық тұрғын үй компаниясы" акционерлік қоғамы </w:t>
      </w:r>
    </w:p>
    <w:bookmarkEnd w:id="689"/>
    <w:bookmarkStart w:name="z741" w:id="690"/>
    <w:p>
      <w:pPr>
        <w:spacing w:after="0"/>
        <w:ind w:left="0"/>
        <w:jc w:val="both"/>
      </w:pPr>
      <w:r>
        <w:rPr>
          <w:rFonts w:ascii="Times New Roman"/>
          <w:b w:val="false"/>
          <w:i w:val="false"/>
          <w:color w:val="000000"/>
          <w:sz w:val="28"/>
        </w:rPr>
        <w:t>
      МАЭС – мемлекеттік аудандық электр станциясы</w:t>
      </w:r>
    </w:p>
    <w:bookmarkEnd w:id="690"/>
    <w:bookmarkStart w:name="z742" w:id="691"/>
    <w:p>
      <w:pPr>
        <w:spacing w:after="0"/>
        <w:ind w:left="0"/>
        <w:jc w:val="both"/>
      </w:pPr>
      <w:r>
        <w:rPr>
          <w:rFonts w:ascii="Times New Roman"/>
          <w:b w:val="false"/>
          <w:i w:val="false"/>
          <w:color w:val="000000"/>
          <w:sz w:val="28"/>
        </w:rPr>
        <w:t xml:space="preserve">
      МБҚ – мемлекеттік бағалы қағаздар </w:t>
      </w:r>
    </w:p>
    <w:bookmarkEnd w:id="691"/>
    <w:bookmarkStart w:name="z743" w:id="692"/>
    <w:p>
      <w:pPr>
        <w:spacing w:after="0"/>
        <w:ind w:left="0"/>
        <w:jc w:val="both"/>
      </w:pPr>
      <w:r>
        <w:rPr>
          <w:rFonts w:ascii="Times New Roman"/>
          <w:b w:val="false"/>
          <w:i w:val="false"/>
          <w:color w:val="000000"/>
          <w:sz w:val="28"/>
        </w:rPr>
        <w:t xml:space="preserve">
      МҚБТ – Қазақстан Республикасының мемлекеттік қаржысын басқарудың 2030 жылға дейінгі тұжырымдамасы </w:t>
      </w:r>
    </w:p>
    <w:bookmarkEnd w:id="692"/>
    <w:bookmarkStart w:name="z744" w:id="693"/>
    <w:p>
      <w:pPr>
        <w:spacing w:after="0"/>
        <w:ind w:left="0"/>
        <w:jc w:val="both"/>
      </w:pPr>
      <w:r>
        <w:rPr>
          <w:rFonts w:ascii="Times New Roman"/>
          <w:b w:val="false"/>
          <w:i w:val="false"/>
          <w:color w:val="000000"/>
          <w:sz w:val="28"/>
        </w:rPr>
        <w:t xml:space="preserve">
      МҚК ААЖ – Мемлекеттік қала құрылысы кадастрының автоматтандырылған ақпараттық жүйесі </w:t>
      </w:r>
    </w:p>
    <w:bookmarkEnd w:id="693"/>
    <w:bookmarkStart w:name="z745" w:id="694"/>
    <w:p>
      <w:pPr>
        <w:spacing w:after="0"/>
        <w:ind w:left="0"/>
        <w:jc w:val="both"/>
      </w:pPr>
      <w:r>
        <w:rPr>
          <w:rFonts w:ascii="Times New Roman"/>
          <w:b w:val="false"/>
          <w:i w:val="false"/>
          <w:color w:val="000000"/>
          <w:sz w:val="28"/>
        </w:rPr>
        <w:t>
      НҚА – нормативтік-құқықтық акт</w:t>
      </w:r>
    </w:p>
    <w:bookmarkEnd w:id="694"/>
    <w:bookmarkStart w:name="z746" w:id="695"/>
    <w:p>
      <w:pPr>
        <w:spacing w:after="0"/>
        <w:ind w:left="0"/>
        <w:jc w:val="both"/>
      </w:pPr>
      <w:r>
        <w:rPr>
          <w:rFonts w:ascii="Times New Roman"/>
          <w:b w:val="false"/>
          <w:i w:val="false"/>
          <w:color w:val="000000"/>
          <w:sz w:val="28"/>
        </w:rPr>
        <w:t>
      ОТӨ – отандық тауар өндірушілер</w:t>
      </w:r>
    </w:p>
    <w:bookmarkEnd w:id="695"/>
    <w:bookmarkStart w:name="z747" w:id="696"/>
    <w:p>
      <w:pPr>
        <w:spacing w:after="0"/>
        <w:ind w:left="0"/>
        <w:jc w:val="both"/>
      </w:pPr>
      <w:r>
        <w:rPr>
          <w:rFonts w:ascii="Times New Roman"/>
          <w:b w:val="false"/>
          <w:i w:val="false"/>
          <w:color w:val="000000"/>
          <w:sz w:val="28"/>
        </w:rPr>
        <w:t>
      ӨДҚ – "Өнеркәсіпті дамыту қоры" акционерлік қоғамы</w:t>
      </w:r>
    </w:p>
    <w:bookmarkEnd w:id="696"/>
    <w:bookmarkStart w:name="z748" w:id="697"/>
    <w:p>
      <w:pPr>
        <w:spacing w:after="0"/>
        <w:ind w:left="0"/>
        <w:jc w:val="both"/>
      </w:pPr>
      <w:r>
        <w:rPr>
          <w:rFonts w:ascii="Times New Roman"/>
          <w:b w:val="false"/>
          <w:i w:val="false"/>
          <w:color w:val="000000"/>
          <w:sz w:val="28"/>
        </w:rPr>
        <w:t xml:space="preserve">
      ӨҚМ – Қазақстан Республикасының Өнеркәсіп және құрылыс министрлігі </w:t>
      </w:r>
    </w:p>
    <w:bookmarkEnd w:id="697"/>
    <w:bookmarkStart w:name="z749" w:id="698"/>
    <w:p>
      <w:pPr>
        <w:spacing w:after="0"/>
        <w:ind w:left="0"/>
        <w:jc w:val="both"/>
      </w:pPr>
      <w:r>
        <w:rPr>
          <w:rFonts w:ascii="Times New Roman"/>
          <w:b w:val="false"/>
          <w:i w:val="false"/>
          <w:color w:val="000000"/>
          <w:sz w:val="28"/>
        </w:rPr>
        <w:t>
      ӨЭК – өңірлік электр желісі компаниясы</w:t>
      </w:r>
    </w:p>
    <w:bookmarkEnd w:id="698"/>
    <w:bookmarkStart w:name="z750" w:id="699"/>
    <w:p>
      <w:pPr>
        <w:spacing w:after="0"/>
        <w:ind w:left="0"/>
        <w:jc w:val="both"/>
      </w:pPr>
      <w:r>
        <w:rPr>
          <w:rFonts w:ascii="Times New Roman"/>
          <w:b w:val="false"/>
          <w:i w:val="false"/>
          <w:color w:val="000000"/>
          <w:sz w:val="28"/>
        </w:rPr>
        <w:t>
      ПІБ – Қазақстан Республикасы Президентінің Іс басқармасы</w:t>
      </w:r>
    </w:p>
    <w:bookmarkEnd w:id="699"/>
    <w:bookmarkStart w:name="z751" w:id="700"/>
    <w:p>
      <w:pPr>
        <w:spacing w:after="0"/>
        <w:ind w:left="0"/>
        <w:jc w:val="both"/>
      </w:pPr>
      <w:r>
        <w:rPr>
          <w:rFonts w:ascii="Times New Roman"/>
          <w:b w:val="false"/>
          <w:i w:val="false"/>
          <w:color w:val="000000"/>
          <w:sz w:val="28"/>
        </w:rPr>
        <w:t>
      РБ – республикалық бюджет</w:t>
      </w:r>
    </w:p>
    <w:bookmarkEnd w:id="700"/>
    <w:bookmarkStart w:name="z752" w:id="701"/>
    <w:p>
      <w:pPr>
        <w:spacing w:after="0"/>
        <w:ind w:left="0"/>
        <w:jc w:val="both"/>
      </w:pPr>
      <w:r>
        <w:rPr>
          <w:rFonts w:ascii="Times New Roman"/>
          <w:b w:val="false"/>
          <w:i w:val="false"/>
          <w:color w:val="000000"/>
          <w:sz w:val="28"/>
        </w:rPr>
        <w:t xml:space="preserve">
      "Самұрық-Қазына" ҰӘҚ" АҚ – "Самұрық-Қазына" ұлттық әл-ауқат қоры" акционерлік қоғамы </w:t>
      </w:r>
    </w:p>
    <w:bookmarkEnd w:id="701"/>
    <w:bookmarkStart w:name="z753" w:id="702"/>
    <w:p>
      <w:pPr>
        <w:spacing w:after="0"/>
        <w:ind w:left="0"/>
        <w:jc w:val="both"/>
      </w:pPr>
      <w:r>
        <w:rPr>
          <w:rFonts w:ascii="Times New Roman"/>
          <w:b w:val="false"/>
          <w:i w:val="false"/>
          <w:color w:val="000000"/>
          <w:sz w:val="28"/>
        </w:rPr>
        <w:t xml:space="preserve">
      ТКШ – тұрғын үй-коммуналдық шаруашылық </w:t>
      </w:r>
    </w:p>
    <w:bookmarkEnd w:id="702"/>
    <w:bookmarkStart w:name="z754" w:id="703"/>
    <w:p>
      <w:pPr>
        <w:spacing w:after="0"/>
        <w:ind w:left="0"/>
        <w:jc w:val="both"/>
      </w:pPr>
      <w:r>
        <w:rPr>
          <w:rFonts w:ascii="Times New Roman"/>
          <w:b w:val="false"/>
          <w:i w:val="false"/>
          <w:color w:val="000000"/>
          <w:sz w:val="28"/>
        </w:rPr>
        <w:t>
      "ТКШ ҚазОрталығы" АҚ – "Қазақстандық тұрғын үй-коммуналдық шаруашылықты жаңғырту және дамыту орталығы" акционерлік қоғамы</w:t>
      </w:r>
    </w:p>
    <w:bookmarkEnd w:id="703"/>
    <w:bookmarkStart w:name="z755" w:id="704"/>
    <w:p>
      <w:pPr>
        <w:spacing w:after="0"/>
        <w:ind w:left="0"/>
        <w:jc w:val="both"/>
      </w:pPr>
      <w:r>
        <w:rPr>
          <w:rFonts w:ascii="Times New Roman"/>
          <w:b w:val="false"/>
          <w:i w:val="false"/>
          <w:color w:val="000000"/>
          <w:sz w:val="28"/>
        </w:rPr>
        <w:t xml:space="preserve">
      ТМС – табиғи монополиялар субъектісі </w:t>
      </w:r>
    </w:p>
    <w:bookmarkEnd w:id="704"/>
    <w:bookmarkStart w:name="z756" w:id="705"/>
    <w:p>
      <w:pPr>
        <w:spacing w:after="0"/>
        <w:ind w:left="0"/>
        <w:jc w:val="both"/>
      </w:pPr>
      <w:r>
        <w:rPr>
          <w:rFonts w:ascii="Times New Roman"/>
          <w:b w:val="false"/>
          <w:i w:val="false"/>
          <w:color w:val="000000"/>
          <w:sz w:val="28"/>
        </w:rPr>
        <w:t>
      ҰКП – "Атамекен" Қазақстан Республикасының Ұлттық кәсіпкерлер палатасы</w:t>
      </w:r>
    </w:p>
    <w:bookmarkEnd w:id="705"/>
    <w:bookmarkStart w:name="z757" w:id="706"/>
    <w:p>
      <w:pPr>
        <w:spacing w:after="0"/>
        <w:ind w:left="0"/>
        <w:jc w:val="both"/>
      </w:pPr>
      <w:r>
        <w:rPr>
          <w:rFonts w:ascii="Times New Roman"/>
          <w:b w:val="false"/>
          <w:i w:val="false"/>
          <w:color w:val="000000"/>
          <w:sz w:val="28"/>
        </w:rPr>
        <w:t xml:space="preserve">
      Ұлттық Банк – Қазақстан Республикасының Ұлттық Банкі </w:t>
      </w:r>
    </w:p>
    <w:bookmarkEnd w:id="706"/>
    <w:bookmarkStart w:name="z758" w:id="707"/>
    <w:p>
      <w:pPr>
        <w:spacing w:after="0"/>
        <w:ind w:left="0"/>
        <w:jc w:val="both"/>
      </w:pPr>
      <w:r>
        <w:rPr>
          <w:rFonts w:ascii="Times New Roman"/>
          <w:b w:val="false"/>
          <w:i w:val="false"/>
          <w:color w:val="000000"/>
          <w:sz w:val="28"/>
        </w:rPr>
        <w:t xml:space="preserve">
      Ұлттық жоба – "Энергетикалық және коммуналдық секторларды жаңғырту" ұлттық жобасы </w:t>
      </w:r>
    </w:p>
    <w:bookmarkEnd w:id="707"/>
    <w:bookmarkStart w:name="z759" w:id="708"/>
    <w:p>
      <w:pPr>
        <w:spacing w:after="0"/>
        <w:ind w:left="0"/>
        <w:jc w:val="both"/>
      </w:pPr>
      <w:r>
        <w:rPr>
          <w:rFonts w:ascii="Times New Roman"/>
          <w:b w:val="false"/>
          <w:i w:val="false"/>
          <w:color w:val="000000"/>
          <w:sz w:val="28"/>
        </w:rPr>
        <w:t xml:space="preserve">
      ҰЭМ – Қазақстан Республикасының Ұлттық экономика министрлігі </w:t>
      </w:r>
    </w:p>
    <w:bookmarkEnd w:id="708"/>
    <w:bookmarkStart w:name="z760" w:id="709"/>
    <w:p>
      <w:pPr>
        <w:spacing w:after="0"/>
        <w:ind w:left="0"/>
        <w:jc w:val="both"/>
      </w:pPr>
      <w:r>
        <w:rPr>
          <w:rFonts w:ascii="Times New Roman"/>
          <w:b w:val="false"/>
          <w:i w:val="false"/>
          <w:color w:val="000000"/>
          <w:sz w:val="28"/>
        </w:rPr>
        <w:t>
      ХҚИ – халықаралық қаржы институты</w:t>
      </w:r>
    </w:p>
    <w:bookmarkEnd w:id="709"/>
    <w:bookmarkStart w:name="z761" w:id="710"/>
    <w:p>
      <w:pPr>
        <w:spacing w:after="0"/>
        <w:ind w:left="0"/>
        <w:jc w:val="both"/>
      </w:pPr>
      <w:r>
        <w:rPr>
          <w:rFonts w:ascii="Times New Roman"/>
          <w:b w:val="false"/>
          <w:i w:val="false"/>
          <w:color w:val="000000"/>
          <w:sz w:val="28"/>
        </w:rPr>
        <w:t xml:space="preserve">
      ХҚҰ – халықаралық қаржы ұйымдары </w:t>
      </w:r>
    </w:p>
    <w:bookmarkEnd w:id="710"/>
    <w:bookmarkStart w:name="z762" w:id="711"/>
    <w:p>
      <w:pPr>
        <w:spacing w:after="0"/>
        <w:ind w:left="0"/>
        <w:jc w:val="both"/>
      </w:pPr>
      <w:r>
        <w:rPr>
          <w:rFonts w:ascii="Times New Roman"/>
          <w:b w:val="false"/>
          <w:i w:val="false"/>
          <w:color w:val="000000"/>
          <w:sz w:val="28"/>
        </w:rPr>
        <w:t>
      ЖИЦДМ – Қазақстан Республикасының Жасанды интеллект және цифрлық даму министрлігі</w:t>
      </w:r>
    </w:p>
    <w:bookmarkEnd w:id="711"/>
    <w:bookmarkStart w:name="z763" w:id="712"/>
    <w:p>
      <w:pPr>
        <w:spacing w:after="0"/>
        <w:ind w:left="0"/>
        <w:jc w:val="both"/>
      </w:pPr>
      <w:r>
        <w:rPr>
          <w:rFonts w:ascii="Times New Roman"/>
          <w:b w:val="false"/>
          <w:i w:val="false"/>
          <w:color w:val="000000"/>
          <w:sz w:val="28"/>
        </w:rPr>
        <w:t xml:space="preserve">
      ЭЕАЖ – электр энергиясын есепке алудың автоматтандырылған жүйесі </w:t>
      </w:r>
    </w:p>
    <w:bookmarkEnd w:id="712"/>
    <w:bookmarkStart w:name="z764" w:id="713"/>
    <w:p>
      <w:pPr>
        <w:spacing w:after="0"/>
        <w:ind w:left="0"/>
        <w:jc w:val="both"/>
      </w:pPr>
      <w:r>
        <w:rPr>
          <w:rFonts w:ascii="Times New Roman"/>
          <w:b w:val="false"/>
          <w:i w:val="false"/>
          <w:color w:val="000000"/>
          <w:sz w:val="28"/>
        </w:rPr>
        <w:t>
      ЭМ – Қазақстан Республикасының Энергетика министрлігі</w:t>
      </w:r>
    </w:p>
    <w:bookmarkEnd w:id="713"/>
    <w:bookmarkStart w:name="z765" w:id="714"/>
    <w:p>
      <w:pPr>
        <w:spacing w:after="0"/>
        <w:ind w:left="0"/>
        <w:jc w:val="both"/>
      </w:pPr>
      <w:r>
        <w:rPr>
          <w:rFonts w:ascii="Times New Roman"/>
          <w:b w:val="false"/>
          <w:i w:val="false"/>
          <w:color w:val="000000"/>
          <w:sz w:val="28"/>
        </w:rPr>
        <w:t>
      ЭӨҰ – энергия өндіруші ұйым</w:t>
      </w:r>
    </w:p>
    <w:bookmarkEnd w:id="714"/>
    <w:bookmarkStart w:name="z766" w:id="715"/>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bookmarkEnd w:id="715"/>
    <w:bookmarkStart w:name="z767" w:id="716"/>
    <w:p>
      <w:pPr>
        <w:spacing w:after="0"/>
        <w:ind w:left="0"/>
        <w:jc w:val="both"/>
      </w:pPr>
      <w:r>
        <w:rPr>
          <w:rFonts w:ascii="Times New Roman"/>
          <w:b w:val="false"/>
          <w:i w:val="false"/>
          <w:color w:val="000000"/>
          <w:sz w:val="28"/>
        </w:rPr>
        <w:t>
      ЭЦҚ – электрондық цифрлық қолтаңба</w:t>
      </w:r>
    </w:p>
    <w:bookmarkEnd w:id="716"/>
    <w:bookmarkStart w:name="z768" w:id="717"/>
    <w:p>
      <w:pPr>
        <w:spacing w:after="0"/>
        <w:ind w:left="0"/>
        <w:jc w:val="both"/>
      </w:pPr>
      <w:r>
        <w:rPr>
          <w:rFonts w:ascii="Times New Roman"/>
          <w:b w:val="false"/>
          <w:i w:val="false"/>
          <w:color w:val="000000"/>
          <w:sz w:val="28"/>
        </w:rPr>
        <w:t>
      ЭЫДҰ – Экономикалық ынтымақтастық және даму ұйымы</w:t>
      </w:r>
    </w:p>
    <w:bookmarkEnd w:id="717"/>
    <w:bookmarkStart w:name="z769" w:id="718"/>
    <w:p>
      <w:pPr>
        <w:spacing w:after="0"/>
        <w:ind w:left="0"/>
        <w:jc w:val="both"/>
      </w:pPr>
      <w:r>
        <w:rPr>
          <w:rFonts w:ascii="Times New Roman"/>
          <w:b w:val="false"/>
          <w:i w:val="false"/>
          <w:color w:val="000000"/>
          <w:sz w:val="28"/>
        </w:rPr>
        <w:t>
      "ЭЭДИ" АҚ – "Электр энергетикасын дамыту және энергия үнемдеу институты" акционерлік қоғамы </w:t>
      </w:r>
    </w:p>
    <w:bookmarkEnd w:id="718"/>
    <w:bookmarkStart w:name="z770" w:id="719"/>
    <w:p>
      <w:pPr>
        <w:spacing w:after="0"/>
        <w:ind w:left="0"/>
        <w:jc w:val="both"/>
      </w:pPr>
      <w:r>
        <w:rPr>
          <w:rFonts w:ascii="Times New Roman"/>
          <w:b w:val="false"/>
          <w:i w:val="false"/>
          <w:color w:val="000000"/>
          <w:sz w:val="28"/>
        </w:rPr>
        <w:t>
      "ҚДБ" АҚ және (немесе) ЕДБ және (немесе) ХҚИ – қаржы институттары</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"Энергетикалық және</w:t>
            </w:r>
            <w:r>
              <w:br/>
            </w:r>
            <w:r>
              <w:rPr>
                <w:rFonts w:ascii="Times New Roman"/>
                <w:b w:val="false"/>
                <w:i w:val="false"/>
                <w:color w:val="000000"/>
                <w:sz w:val="20"/>
              </w:rPr>
              <w:t>коммуналдық секторларды</w:t>
            </w:r>
            <w:r>
              <w:br/>
            </w:r>
            <w:r>
              <w:rPr>
                <w:rFonts w:ascii="Times New Roman"/>
                <w:b w:val="false"/>
                <w:i w:val="false"/>
                <w:color w:val="000000"/>
                <w:sz w:val="20"/>
              </w:rPr>
              <w:t>жаңғырту" ұлттық жобасына</w:t>
            </w:r>
            <w:r>
              <w:br/>
            </w:r>
            <w:r>
              <w:rPr>
                <w:rFonts w:ascii="Times New Roman"/>
                <w:b w:val="false"/>
                <w:i w:val="false"/>
                <w:color w:val="000000"/>
                <w:sz w:val="20"/>
              </w:rPr>
              <w:t>2-қосымша</w:t>
            </w:r>
          </w:p>
        </w:tc>
      </w:tr>
    </w:tbl>
    <w:bookmarkStart w:name="z772" w:id="720"/>
    <w:p>
      <w:pPr>
        <w:spacing w:after="0"/>
        <w:ind w:left="0"/>
        <w:jc w:val="left"/>
      </w:pPr>
      <w:r>
        <w:rPr>
          <w:rFonts w:ascii="Times New Roman"/>
          <w:b/>
          <w:i w:val="false"/>
          <w:color w:val="000000"/>
        </w:rPr>
        <w:t xml:space="preserve"> Өтпелі ережелер</w:t>
      </w:r>
    </w:p>
    <w:bookmarkEnd w:id="720"/>
    <w:bookmarkStart w:name="z773" w:id="721"/>
    <w:p>
      <w:pPr>
        <w:spacing w:after="0"/>
        <w:ind w:left="0"/>
        <w:jc w:val="both"/>
      </w:pPr>
      <w:r>
        <w:rPr>
          <w:rFonts w:ascii="Times New Roman"/>
          <w:b w:val="false"/>
          <w:i w:val="false"/>
          <w:color w:val="000000"/>
          <w:sz w:val="28"/>
        </w:rPr>
        <w:t>
      Өтпелі кезең жобаларының тізбесіне енгізу үшін 2025 жылы мәлімделген жобалар ұсынылған материалдардың толықтығы, сондай-ақ осы қаулыда және оған қосымшада көзделген құжаттардың, оның ішінде:</w:t>
      </w:r>
    </w:p>
    <w:bookmarkEnd w:id="721"/>
    <w:bookmarkStart w:name="z774" w:id="722"/>
    <w:p>
      <w:pPr>
        <w:spacing w:after="0"/>
        <w:ind w:left="0"/>
        <w:jc w:val="both"/>
      </w:pPr>
      <w:r>
        <w:rPr>
          <w:rFonts w:ascii="Times New Roman"/>
          <w:b w:val="false"/>
          <w:i w:val="false"/>
          <w:color w:val="000000"/>
          <w:sz w:val="28"/>
        </w:rPr>
        <w:t>
      1) қажет болған жағдайда жобалау тапсырмасын, инженерлік желілерге қосылуға арналған техникалық шарттарды, сондай-ақ техникалық қарап-тексеру нәтижелері бойынша қорытындыны қамтитын ЖСҚ;</w:t>
      </w:r>
    </w:p>
    <w:bookmarkEnd w:id="722"/>
    <w:bookmarkStart w:name="z775" w:id="723"/>
    <w:p>
      <w:pPr>
        <w:spacing w:after="0"/>
        <w:ind w:left="0"/>
        <w:jc w:val="both"/>
      </w:pPr>
      <w:r>
        <w:rPr>
          <w:rFonts w:ascii="Times New Roman"/>
          <w:b w:val="false"/>
          <w:i w:val="false"/>
          <w:color w:val="000000"/>
          <w:sz w:val="28"/>
        </w:rPr>
        <w:t>
      2) ЖСҚ-ның кешенді ведомстводан тыс сараптамасының оң қорытындысы;</w:t>
      </w:r>
    </w:p>
    <w:bookmarkEnd w:id="723"/>
    <w:bookmarkStart w:name="z776" w:id="724"/>
    <w:p>
      <w:pPr>
        <w:spacing w:after="0"/>
        <w:ind w:left="0"/>
        <w:jc w:val="both"/>
      </w:pPr>
      <w:r>
        <w:rPr>
          <w:rFonts w:ascii="Times New Roman"/>
          <w:b w:val="false"/>
          <w:i w:val="false"/>
          <w:color w:val="000000"/>
          <w:sz w:val="28"/>
        </w:rPr>
        <w:t>
      3) ақаулық актілерінің және аварияларды тіркеу журналдарының көшірмелері қоса беріліп, жылдар бойынша көрсете отырып, соңғы үш жыл ішінде орын алған авариялар, технологиялық бұзушылықтар және ажырату жағдайлары туралы мәліметтер;</w:t>
      </w:r>
    </w:p>
    <w:bookmarkEnd w:id="724"/>
    <w:bookmarkStart w:name="z777" w:id="725"/>
    <w:p>
      <w:pPr>
        <w:spacing w:after="0"/>
        <w:ind w:left="0"/>
        <w:jc w:val="both"/>
      </w:pPr>
      <w:r>
        <w:rPr>
          <w:rFonts w:ascii="Times New Roman"/>
          <w:b w:val="false"/>
          <w:i w:val="false"/>
          <w:color w:val="000000"/>
          <w:sz w:val="28"/>
        </w:rPr>
        <w:t xml:space="preserve">
      4) қажет болған жағдайда – табиғи монополия субъектісі (бар болса), жобаның маңыздылығы, инфрақұрылымның тозу дәрежесі туралы мәліметтерді, сондай-ақ отандық өндіріс өнімінің қолданылуы және (немесе) шетелде шыққан материалдар туралы деректерді қамтитын түсіндірме жазбаны; </w:t>
      </w:r>
    </w:p>
    <w:bookmarkEnd w:id="725"/>
    <w:bookmarkStart w:name="z778" w:id="726"/>
    <w:p>
      <w:pPr>
        <w:spacing w:after="0"/>
        <w:ind w:left="0"/>
        <w:jc w:val="both"/>
      </w:pPr>
      <w:r>
        <w:rPr>
          <w:rFonts w:ascii="Times New Roman"/>
          <w:b w:val="false"/>
          <w:i w:val="false"/>
          <w:color w:val="000000"/>
          <w:sz w:val="28"/>
        </w:rPr>
        <w:t xml:space="preserve">
      5) жеке сипаттамалары мен іске асырылу ерекшеліктері ескеріле отырып, жобаны қарау барысында ұсынылуы қажет деп танылуы мүмкін өзге де құжаттардың болуы тұрғысынан қаралуға тиіс. </w:t>
      </w:r>
    </w:p>
    <w:bookmarkEnd w:id="726"/>
    <w:bookmarkStart w:name="z779" w:id="727"/>
    <w:p>
      <w:pPr>
        <w:spacing w:after="0"/>
        <w:ind w:left="0"/>
        <w:jc w:val="both"/>
      </w:pPr>
      <w:r>
        <w:rPr>
          <w:rFonts w:ascii="Times New Roman"/>
          <w:b w:val="false"/>
          <w:i w:val="false"/>
          <w:color w:val="000000"/>
          <w:sz w:val="28"/>
        </w:rPr>
        <w:t>
      Өтпелі кезең жобаларының тізбесіне енгізу үшін 2025 жылы мәлімделген жобаларды қарау "Сәулет, қала құрылысы және құрылыс қызметі туралы" Қазақстан Республикасының Заңын, сондай-ақ қолданыстағы құрылыс нормаларын, стандарттары мен қағидаларын қоса алғанда, Қазақстан Республикасының қолданыстағы заңнамасының талаптарына сәйкес жүзеге асырылады.</w:t>
      </w:r>
    </w:p>
    <w:bookmarkEnd w:id="727"/>
    <w:bookmarkStart w:name="z780" w:id="728"/>
    <w:p>
      <w:pPr>
        <w:spacing w:after="0"/>
        <w:ind w:left="0"/>
        <w:jc w:val="both"/>
      </w:pPr>
      <w:r>
        <w:rPr>
          <w:rFonts w:ascii="Times New Roman"/>
          <w:b w:val="false"/>
          <w:i w:val="false"/>
          <w:color w:val="000000"/>
          <w:sz w:val="28"/>
        </w:rPr>
        <w:t>
      2025 жылы ЖСҚ әзірленіп, ведомстводан тыс кешенді сараптаманың оң қорытындысы алынған жобалар қаралуға тиіс.</w:t>
      </w:r>
    </w:p>
    <w:bookmarkEnd w:id="728"/>
    <w:bookmarkStart w:name="z781" w:id="729"/>
    <w:p>
      <w:pPr>
        <w:spacing w:after="0"/>
        <w:ind w:left="0"/>
        <w:jc w:val="both"/>
      </w:pPr>
      <w:r>
        <w:rPr>
          <w:rFonts w:ascii="Times New Roman"/>
          <w:b w:val="false"/>
          <w:i w:val="false"/>
          <w:color w:val="000000"/>
          <w:sz w:val="28"/>
        </w:rPr>
        <w:t>
      ЖАО балансындағы объектілерге қатысты ТМС ұсынған өтінімдер де қарауға қабылданады.</w:t>
      </w:r>
    </w:p>
    <w:bookmarkEnd w:id="729"/>
    <w:bookmarkStart w:name="z782" w:id="730"/>
    <w:p>
      <w:pPr>
        <w:spacing w:after="0"/>
        <w:ind w:left="0"/>
        <w:jc w:val="both"/>
      </w:pPr>
      <w:r>
        <w:rPr>
          <w:rFonts w:ascii="Times New Roman"/>
          <w:b w:val="false"/>
          <w:i w:val="false"/>
          <w:color w:val="000000"/>
          <w:sz w:val="28"/>
        </w:rPr>
        <w:t>
      Қаржы операторы Ұлттық жобаны іске асыру мақсатында өтінімдерді "Бәйтерек" ҰИХ" АҚ bgov.kz ішкі жүйесі, қаржы институтының жеке кабинеті, ішкі электрондық құжат айналымы жүйесі, электрондық пошта арқылы ("Самұрық-Қазына Контракт" ЖШС базасында электрондық платформа пайдалануға берілгенге дейінгі уақытша шара ретінде), сондай-ақ қағаз жеткізгіште қабылдайды.</w:t>
      </w:r>
    </w:p>
    <w:bookmarkEnd w:id="730"/>
    <w:bookmarkStart w:name="z783" w:id="731"/>
    <w:p>
      <w:pPr>
        <w:spacing w:after="0"/>
        <w:ind w:left="0"/>
        <w:jc w:val="both"/>
      </w:pPr>
      <w:r>
        <w:rPr>
          <w:rFonts w:ascii="Times New Roman"/>
          <w:b w:val="false"/>
          <w:i w:val="false"/>
          <w:color w:val="000000"/>
          <w:sz w:val="28"/>
        </w:rPr>
        <w:t>
      Бұл ретте жобаларды салу және іске асыру процестерін жеделдету мақсатында көрсетілген өтпелі кезеңде өтінімдерді қарау тәртібі Ұлттық жобаның бекітілген құжаттамасында белгіленген рәсімдерден өзгеше болады.</w:t>
      </w:r>
    </w:p>
    <w:bookmarkEnd w:id="731"/>
    <w:bookmarkStart w:name="z784" w:id="732"/>
    <w:p>
      <w:pPr>
        <w:spacing w:after="0"/>
        <w:ind w:left="0"/>
        <w:jc w:val="both"/>
      </w:pPr>
      <w:r>
        <w:rPr>
          <w:rFonts w:ascii="Times New Roman"/>
          <w:b w:val="false"/>
          <w:i w:val="false"/>
          <w:color w:val="000000"/>
          <w:sz w:val="28"/>
        </w:rPr>
        <w:t xml:space="preserve">
      Мемлекеттік бағалы қағаздар (МБҚ) есебінен қаржыландыру </w:t>
      </w:r>
    </w:p>
    <w:bookmarkEnd w:id="732"/>
    <w:bookmarkStart w:name="z785" w:id="733"/>
    <w:p>
      <w:pPr>
        <w:spacing w:after="0"/>
        <w:ind w:left="0"/>
        <w:jc w:val="both"/>
      </w:pPr>
      <w:r>
        <w:rPr>
          <w:rFonts w:ascii="Times New Roman"/>
          <w:b w:val="false"/>
          <w:i w:val="false"/>
          <w:color w:val="000000"/>
          <w:sz w:val="28"/>
        </w:rPr>
        <w:t>
      МБҚ тетігі бойынша қаржыландыру қаржы операторының жолдауын алғаннан кейін жүзеге асырылады:</w:t>
      </w:r>
    </w:p>
    <w:bookmarkEnd w:id="733"/>
    <w:bookmarkStart w:name="z786" w:id="734"/>
    <w:p>
      <w:pPr>
        <w:spacing w:after="0"/>
        <w:ind w:left="0"/>
        <w:jc w:val="both"/>
      </w:pPr>
      <w:r>
        <w:rPr>
          <w:rFonts w:ascii="Times New Roman"/>
          <w:b w:val="false"/>
          <w:i w:val="false"/>
          <w:color w:val="000000"/>
          <w:sz w:val="28"/>
        </w:rPr>
        <w:t>
      ӨҚМ және ЭМ жолданатын жобаларды бөлу;</w:t>
      </w:r>
    </w:p>
    <w:bookmarkEnd w:id="734"/>
    <w:bookmarkStart w:name="z787" w:id="735"/>
    <w:p>
      <w:pPr>
        <w:spacing w:after="0"/>
        <w:ind w:left="0"/>
        <w:jc w:val="both"/>
      </w:pPr>
      <w:r>
        <w:rPr>
          <w:rFonts w:ascii="Times New Roman"/>
          <w:b w:val="false"/>
          <w:i w:val="false"/>
          <w:color w:val="000000"/>
          <w:sz w:val="28"/>
        </w:rPr>
        <w:t>
      техникалық оператордың және тарифтік реттеушінің оң қорытындыларын алу.</w:t>
      </w:r>
    </w:p>
    <w:bookmarkEnd w:id="735"/>
    <w:bookmarkStart w:name="z788" w:id="736"/>
    <w:p>
      <w:pPr>
        <w:spacing w:after="0"/>
        <w:ind w:left="0"/>
        <w:jc w:val="both"/>
      </w:pPr>
      <w:r>
        <w:rPr>
          <w:rFonts w:ascii="Times New Roman"/>
          <w:b w:val="false"/>
          <w:i w:val="false"/>
          <w:color w:val="000000"/>
          <w:sz w:val="28"/>
        </w:rPr>
        <w:t>
      Бұған қоса, кейіннен өтпелі кезеңде іске асыруды жалғастыра отырып, 2025 жылы қаржыландыру ЖАО МБҚ сатып алу тетігі арқылы басталған жобаларға қатысты ЖАО және (немесе) коммуналдық және квазимемлекеттік секторларға жататын ТМС тапсырыс берушінің сарқынды суларды тазарту құрылысжайларының кешендерін, сондай-ақ сумен, электрмен, жылумен жабдықтау (жылу энергиясын өндіру, беру және өткізу) және су бұру желілері мен жүйелерін қаржыландыру, реконструкциялау және (немесе) күрделі жөндеу бойынша функцияларын жүзеге асыруға құқылы.</w:t>
      </w:r>
    </w:p>
    <w:bookmarkEnd w:id="736"/>
    <w:bookmarkStart w:name="z789" w:id="737"/>
    <w:p>
      <w:pPr>
        <w:spacing w:after="0"/>
        <w:ind w:left="0"/>
        <w:jc w:val="both"/>
      </w:pPr>
      <w:r>
        <w:rPr>
          <w:rFonts w:ascii="Times New Roman"/>
          <w:b w:val="false"/>
          <w:i w:val="false"/>
          <w:color w:val="000000"/>
          <w:sz w:val="28"/>
        </w:rPr>
        <w:t>
      Көрсетілген қызмет Қазақстан Республикасы заңнамасының талаптарына сәйкес және энергетикалық және коммуналдық секторларды жаңғырту бойынша жобаларды іске асыруды жеделдету мақсатында нарықтық жағдайларда орналастырылатын облигациялық қарыздар есебінен жүзеге асырылады.</w:t>
      </w:r>
    </w:p>
    <w:bookmarkEnd w:id="737"/>
    <w:bookmarkStart w:name="z790" w:id="738"/>
    <w:p>
      <w:pPr>
        <w:spacing w:after="0"/>
        <w:ind w:left="0"/>
        <w:jc w:val="both"/>
      </w:pPr>
      <w:r>
        <w:rPr>
          <w:rFonts w:ascii="Times New Roman"/>
          <w:b w:val="false"/>
          <w:i w:val="false"/>
          <w:color w:val="000000"/>
          <w:sz w:val="28"/>
        </w:rPr>
        <w:t>
      Жобаларды облигациялық қарыздарды нарықтық жағдайларда орналастыру арқылы тартылатын қаражат есебінен қаржыландыруды ЖАО және (немесе) коммуналдық және квазимемлекеттік секторларға жататын ТМС жүзеге асырады.</w:t>
      </w:r>
    </w:p>
    <w:bookmarkEnd w:id="738"/>
    <w:bookmarkStart w:name="z791" w:id="739"/>
    <w:p>
      <w:pPr>
        <w:spacing w:after="0"/>
        <w:ind w:left="0"/>
        <w:jc w:val="both"/>
      </w:pPr>
      <w:r>
        <w:rPr>
          <w:rFonts w:ascii="Times New Roman"/>
          <w:b w:val="false"/>
          <w:i w:val="false"/>
          <w:color w:val="000000"/>
          <w:sz w:val="28"/>
        </w:rPr>
        <w:t xml:space="preserve">
      ЖАО және (немесе) ТМС Қазақстан Республикасының заңнамасында белгіленген тәртіппен тазарту құрылысжайлары кешендерін, сондай-ақ сумен, электрмен, жылумен жабдықтау (жылу энергиясын өндіру, беру және өткізу) және су бұру желілері мен жүйелерін қаржыландыру, реконструкциялау және (немесе) күрделі жөндеу бойынша тапсырыс берушілер болуға құқылы. </w:t>
      </w:r>
    </w:p>
    <w:bookmarkEnd w:id="739"/>
    <w:bookmarkStart w:name="z792" w:id="740"/>
    <w:p>
      <w:pPr>
        <w:spacing w:after="0"/>
        <w:ind w:left="0"/>
        <w:jc w:val="both"/>
      </w:pPr>
      <w:r>
        <w:rPr>
          <w:rFonts w:ascii="Times New Roman"/>
          <w:b w:val="false"/>
          <w:i w:val="false"/>
          <w:color w:val="000000"/>
          <w:sz w:val="28"/>
        </w:rPr>
        <w:t>
      ЖАО-ға ведомстводан тыс кешенді сараптаманың оң қорытындысы бар ЖСҚ-да көзделген құн шегінде шығыстардың бір бөлігін жергілікті бюджеттер қаражаты есебінен қоса қаржыландыруды жүзеге асыру құқығы беріледі.</w:t>
      </w:r>
    </w:p>
    <w:bookmarkEnd w:id="740"/>
    <w:bookmarkStart w:name="z793" w:id="741"/>
    <w:p>
      <w:pPr>
        <w:spacing w:after="0"/>
        <w:ind w:left="0"/>
        <w:jc w:val="both"/>
      </w:pPr>
      <w:r>
        <w:rPr>
          <w:rFonts w:ascii="Times New Roman"/>
          <w:b w:val="false"/>
          <w:i w:val="false"/>
          <w:color w:val="000000"/>
          <w:sz w:val="28"/>
        </w:rPr>
        <w:t>
      ЖАО "ҚТК" АҚ акционерлік қоғамы алдындағы нарықтық жағдайларда орналастырылатын МБҚ бойынша міндеттемелердің, оның ішінде ТМС тарапынан міндеттемелер орындалмаған жағдайларда толық және уақтылы орындалуын қамтамасыз етеді.</w:t>
      </w:r>
    </w:p>
    <w:bookmarkEnd w:id="741"/>
    <w:bookmarkStart w:name="z794" w:id="742"/>
    <w:p>
      <w:pPr>
        <w:spacing w:after="0"/>
        <w:ind w:left="0"/>
        <w:jc w:val="both"/>
      </w:pPr>
      <w:r>
        <w:rPr>
          <w:rFonts w:ascii="Times New Roman"/>
          <w:b w:val="false"/>
          <w:i w:val="false"/>
          <w:color w:val="000000"/>
          <w:sz w:val="28"/>
        </w:rPr>
        <w:t>
      Тазарту құрылысжайлары кешендерін, сумен жабдықтау және су бұру желілері мен жүйелерін реконструкциялауды және (немесе) күрделі жөндеуді қоса алғанда, жобаларды және қаржыландыру көлемін келісуді ЖАО құрылыс саласындағы уәкілетті орган бекітетін бөлуге сәйкес бюджеттік жоспарлау және бюджетті атқару саласындағы уәкілетті органдар тиісті қаржы жылына белгілеген борыш лимиттері шегінде жүзеге асырады.</w:t>
      </w:r>
    </w:p>
    <w:bookmarkEnd w:id="742"/>
    <w:bookmarkStart w:name="z795" w:id="743"/>
    <w:p>
      <w:pPr>
        <w:spacing w:after="0"/>
        <w:ind w:left="0"/>
        <w:jc w:val="both"/>
      </w:pPr>
      <w:r>
        <w:rPr>
          <w:rFonts w:ascii="Times New Roman"/>
          <w:b w:val="false"/>
          <w:i w:val="false"/>
          <w:color w:val="000000"/>
          <w:sz w:val="28"/>
        </w:rPr>
        <w:t>
      Сол сияқты электрмен және жылумен жабдықтау (жылу энергиясын өндіру, беру және өткізу) желілері мен жүйелеріне қатысты жобаларды келісу энергетика саласындағы уәкілетті орган бекітетін бөлуге сәйкес, сондай-ақ борыштың бекітілген лимиттері шегінде жүргізіледі.</w:t>
      </w:r>
    </w:p>
    <w:bookmarkEnd w:id="743"/>
    <w:bookmarkStart w:name="z796" w:id="744"/>
    <w:p>
      <w:pPr>
        <w:spacing w:after="0"/>
        <w:ind w:left="0"/>
        <w:jc w:val="both"/>
      </w:pPr>
      <w:r>
        <w:rPr>
          <w:rFonts w:ascii="Times New Roman"/>
          <w:b w:val="false"/>
          <w:i w:val="false"/>
          <w:color w:val="000000"/>
          <w:sz w:val="28"/>
        </w:rPr>
        <w:t>
      ТМС мен табиғи монополияларды реттеу саласындағы уәкілетті орган арасында тарифтің қолданылу кезеңіне жыл сайынғы өсуі туралы жасалған келісім болмаған жағдайда, сондай-ақ Республикалық бюджет комиссиясының қарыздар бойынша сыйақы мөлшерлемесінің бір бөлігін жабу үшін субсидиялар бөлу туралы шешімі болмаған кезде ЖАО жергілікті бюджет қаражатын пайдалану мүмкіндігін қоса алғанда, МБҚ бойынша міндеттемелердің тиісінше және уақтылы орындалуын қамтамасыз етуге міндетті.</w:t>
      </w:r>
    </w:p>
    <w:bookmarkEnd w:id="744"/>
    <w:bookmarkStart w:name="z797" w:id="745"/>
    <w:p>
      <w:pPr>
        <w:spacing w:after="0"/>
        <w:ind w:left="0"/>
        <w:jc w:val="both"/>
      </w:pPr>
      <w:r>
        <w:rPr>
          <w:rFonts w:ascii="Times New Roman"/>
          <w:b w:val="false"/>
          <w:i w:val="false"/>
          <w:color w:val="000000"/>
          <w:sz w:val="28"/>
        </w:rPr>
        <w:t>
      ЖАО МБҚ шығару тәртібі мен шарттары Қазақстан Республикасы Қаржы министрінің 2025 жылғы 30 мамырдағы № 271 бұйрығымен бекітілген (нормативтік құқықтық актілерді мемлекеттік тіркеу тізілімінде № 36181 болып тіркелген)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қағидаларында айқындалған.</w:t>
      </w:r>
    </w:p>
    <w:bookmarkEnd w:id="745"/>
    <w:bookmarkStart w:name="z798" w:id="746"/>
    <w:p>
      <w:pPr>
        <w:spacing w:after="0"/>
        <w:ind w:left="0"/>
        <w:jc w:val="both"/>
      </w:pPr>
      <w:r>
        <w:rPr>
          <w:rFonts w:ascii="Times New Roman"/>
          <w:b w:val="false"/>
          <w:i w:val="false"/>
          <w:color w:val="000000"/>
          <w:sz w:val="28"/>
        </w:rPr>
        <w:t>
      Қазақстанның Даму Банкі (ҚДБ) арқылы қаржыландыру</w:t>
      </w:r>
    </w:p>
    <w:bookmarkEnd w:id="746"/>
    <w:bookmarkStart w:name="z799" w:id="747"/>
    <w:p>
      <w:pPr>
        <w:spacing w:after="0"/>
        <w:ind w:left="0"/>
        <w:jc w:val="both"/>
      </w:pPr>
      <w:r>
        <w:rPr>
          <w:rFonts w:ascii="Times New Roman"/>
          <w:b w:val="false"/>
          <w:i w:val="false"/>
          <w:color w:val="000000"/>
          <w:sz w:val="28"/>
        </w:rPr>
        <w:t>
      "ҚДБ" АҚ арқылы қаржыландыру қаржы операторының жолдауын және техникалық оператор мен тарифтік реттеушінің қорытындысын алғаннан кейін "ҚДБ" АҚ-ға жіберілетін өтінімдер негізінде жүзеге асырылады.</w:t>
      </w:r>
    </w:p>
    <w:bookmarkEnd w:id="747"/>
    <w:bookmarkStart w:name="z800" w:id="748"/>
    <w:p>
      <w:pPr>
        <w:spacing w:after="0"/>
        <w:ind w:left="0"/>
        <w:jc w:val="both"/>
      </w:pPr>
      <w:r>
        <w:rPr>
          <w:rFonts w:ascii="Times New Roman"/>
          <w:b w:val="false"/>
          <w:i w:val="false"/>
          <w:color w:val="000000"/>
          <w:sz w:val="28"/>
        </w:rPr>
        <w:t>
      Бұл ретте қаржыландыруға берілген жобалардың бір бөлігі белгіленген іріктеу өлшемшарттарына, абоненттік база деңгейіне қойылатын талаптарға, Ұлттық жоба шеңберінде қарау рәсімдеріне және EPC немесе EPC+F шарттарының талаптарына сәйкес келмеген, бұл мынадай факторларға:</w:t>
      </w:r>
    </w:p>
    <w:bookmarkEnd w:id="748"/>
    <w:bookmarkStart w:name="z801" w:id="749"/>
    <w:p>
      <w:pPr>
        <w:spacing w:after="0"/>
        <w:ind w:left="0"/>
        <w:jc w:val="both"/>
      </w:pPr>
      <w:r>
        <w:rPr>
          <w:rFonts w:ascii="Times New Roman"/>
          <w:b w:val="false"/>
          <w:i w:val="false"/>
          <w:color w:val="000000"/>
          <w:sz w:val="28"/>
        </w:rPr>
        <w:t>
      дайын өнім берушілер мен мердігерлік ұйымдардың болуына;</w:t>
      </w:r>
    </w:p>
    <w:bookmarkEnd w:id="749"/>
    <w:bookmarkStart w:name="z802" w:id="750"/>
    <w:p>
      <w:pPr>
        <w:spacing w:after="0"/>
        <w:ind w:left="0"/>
        <w:jc w:val="both"/>
      </w:pPr>
      <w:r>
        <w:rPr>
          <w:rFonts w:ascii="Times New Roman"/>
          <w:b w:val="false"/>
          <w:i w:val="false"/>
          <w:color w:val="000000"/>
          <w:sz w:val="28"/>
        </w:rPr>
        <w:t>
      ЖСҚ-ның әзір болуына;</w:t>
      </w:r>
    </w:p>
    <w:bookmarkEnd w:id="750"/>
    <w:bookmarkStart w:name="z803" w:id="751"/>
    <w:p>
      <w:pPr>
        <w:spacing w:after="0"/>
        <w:ind w:left="0"/>
        <w:jc w:val="both"/>
      </w:pPr>
      <w:r>
        <w:rPr>
          <w:rFonts w:ascii="Times New Roman"/>
          <w:b w:val="false"/>
          <w:i w:val="false"/>
          <w:color w:val="000000"/>
          <w:sz w:val="28"/>
        </w:rPr>
        <w:t xml:space="preserve">
      жылыту маусымы басталғанға дейін шұғыл шаралар қабылдау қажеттігіне байланысты. </w:t>
      </w:r>
    </w:p>
    <w:bookmarkEnd w:id="751"/>
    <w:bookmarkStart w:name="z804" w:id="752"/>
    <w:p>
      <w:pPr>
        <w:spacing w:after="0"/>
        <w:ind w:left="0"/>
        <w:jc w:val="both"/>
      </w:pPr>
      <w:r>
        <w:rPr>
          <w:rFonts w:ascii="Times New Roman"/>
          <w:b w:val="false"/>
          <w:i w:val="false"/>
          <w:color w:val="000000"/>
          <w:sz w:val="28"/>
        </w:rPr>
        <w:t>
      Көрсетілген жобалар іске асырылу мерзімдері, техникалық әзірлігі және орындау басымдылығы ескеріле отырып, жеке тәртіппен қаралуға тиіс.</w:t>
      </w:r>
    </w:p>
    <w:bookmarkEnd w:id="752"/>
    <w:bookmarkStart w:name="z805" w:id="753"/>
    <w:p>
      <w:pPr>
        <w:spacing w:after="0"/>
        <w:ind w:left="0"/>
        <w:jc w:val="both"/>
      </w:pPr>
      <w:r>
        <w:rPr>
          <w:rFonts w:ascii="Times New Roman"/>
          <w:b w:val="false"/>
          <w:i w:val="false"/>
          <w:color w:val="000000"/>
          <w:sz w:val="28"/>
        </w:rPr>
        <w:t>
      Республикалық бюджет комиссиясының қарыздар бойынша сыйақы мөлшерлемесін ішінара өтеу үшін субсидиялар бөлу туралы шешімі болмаған жағдайда, ТМС сыйақының субсидияланбайтын бөлігін төлеуді қоса алғанда, қаржы институттары алдындағы міндеттемелерінің уақтылы әрі толық орындалуын қамтамасыз етуге міндетті.</w:t>
      </w:r>
    </w:p>
    <w:bookmarkEnd w:id="753"/>
    <w:bookmarkStart w:name="z806" w:id="754"/>
    <w:p>
      <w:pPr>
        <w:spacing w:after="0"/>
        <w:ind w:left="0"/>
        <w:jc w:val="both"/>
      </w:pPr>
      <w:r>
        <w:rPr>
          <w:rFonts w:ascii="Times New Roman"/>
          <w:b w:val="false"/>
          <w:i w:val="false"/>
          <w:color w:val="000000"/>
          <w:sz w:val="28"/>
        </w:rPr>
        <w:t xml:space="preserve">
      Ұлттық жобаны іске асыру мақсатында "ҚТК" АҚ субсидиялауға арналған өтінімдерді ішкі электрондық құжат айналымы жүйесімен электрондық пошта арқылы, сондай-ақ "Самұрық-Қазына Контракт" ЖШС базасында электрондық платформаны пайдалануға бергенге дейін уақытша шара ретінде қағаз түрінде қабылдайды. </w:t>
      </w:r>
    </w:p>
    <w:bookmarkEnd w:id="754"/>
    <w:bookmarkStart w:name="z807" w:id="755"/>
    <w:p>
      <w:pPr>
        <w:spacing w:after="0"/>
        <w:ind w:left="0"/>
        <w:jc w:val="both"/>
      </w:pPr>
      <w:r>
        <w:rPr>
          <w:rFonts w:ascii="Times New Roman"/>
          <w:b w:val="false"/>
          <w:i w:val="false"/>
          <w:color w:val="000000"/>
          <w:sz w:val="28"/>
        </w:rPr>
        <w:t>
      Жобалардың тізбесі:</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Қаржыландырудың барлығы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56"/>
          <w:p>
            <w:pPr>
              <w:spacing w:after="20"/>
              <w:ind w:left="20"/>
              <w:jc w:val="both"/>
            </w:pPr>
            <w:r>
              <w:rPr>
                <w:rFonts w:ascii="Times New Roman"/>
                <w:b w:val="false"/>
                <w:i w:val="false"/>
                <w:color w:val="000000"/>
                <w:sz w:val="20"/>
              </w:rPr>
              <w:t>
2025</w:t>
            </w:r>
          </w:p>
          <w:bookmarkEnd w:id="756"/>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қаласында ЖЭО-1 – НО-52 учаскесінде өткізу қабілетін ұлғайта отырып (Ду1000 дейін), жаңа ТМ-20А жылу магистралін салу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57"/>
          <w:p>
            <w:pPr>
              <w:spacing w:after="20"/>
              <w:ind w:left="20"/>
              <w:jc w:val="both"/>
            </w:pPr>
            <w:r>
              <w:rPr>
                <w:rFonts w:ascii="Times New Roman"/>
                <w:b w:val="false"/>
                <w:i w:val="false"/>
                <w:color w:val="000000"/>
                <w:sz w:val="20"/>
              </w:rPr>
              <w:t>
"Павлодар жылу желілері" ЖШС</w:t>
            </w:r>
          </w:p>
          <w:bookmarkEnd w:id="757"/>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Су" ЖШС су тазарту кешенінің 2, 3-кезегінің негізгі құрылысжайлары блоктарын реконструкциялау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су"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Амангелді көшесі бойында 6-шағынауданның №7 үйінен Теміртау көшесіндегі ЖК-4А-ға дейін ЖМ-2А жылу желілерін реконструкциялау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58"/>
          <w:p>
            <w:pPr>
              <w:spacing w:after="20"/>
              <w:ind w:left="20"/>
              <w:jc w:val="both"/>
            </w:pPr>
            <w:r>
              <w:rPr>
                <w:rFonts w:ascii="Times New Roman"/>
                <w:b w:val="false"/>
                <w:i w:val="false"/>
                <w:color w:val="000000"/>
                <w:sz w:val="20"/>
              </w:rPr>
              <w:t>
"Теміртау қаласының тұрғын үй-коммуналдық шаруашылық, жолаушылар көлігі және автомобиль жолдары бөлімі" ММ</w:t>
            </w:r>
          </w:p>
          <w:bookmarkEnd w:id="758"/>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қаласының Мичурин көшесі бойында ЖМ-3 жылу желілерін ВК "Мука-Сахар" (Қарағанды көшесі) – ТП-34 дейін реконструкциялау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тұрғын үй-коммуналдық шаруашылық, жолаушылар көлігі және автомобиль жолдары бөлімі"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М2 жылу магистралін №2 сорғы станциясынан №2 сорғы станциясымен ЖК-728-ге дейін реконструкциялау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59"/>
          <w:p>
            <w:pPr>
              <w:spacing w:after="20"/>
              <w:ind w:left="20"/>
              <w:jc w:val="both"/>
            </w:pPr>
            <w:r>
              <w:rPr>
                <w:rFonts w:ascii="Times New Roman"/>
                <w:b w:val="false"/>
                <w:i w:val="false"/>
                <w:color w:val="000000"/>
                <w:sz w:val="20"/>
              </w:rPr>
              <w:t>
"Теплотранзит" ЖШС</w:t>
            </w:r>
          </w:p>
          <w:bookmarkEnd w:id="759"/>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ЖМ-6-ны 1 нүктеден Гагарин және Ружейников көшелерінің қиылысындағы ЖК-6-ға дейін жылу желілерін реконструкциялау (жылу желілері)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"Жайықжылуқуат"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ТМ-7-ні ТК-2-27-ден ТК-7-14-ке дейін реконструкциялау (жылу желілері)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"Жайықжылуқуат"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Құрылысшы шағын ауданында ТОП-28, ТОП-33-тен шығатын кварталішілік желілерді реконструкциялау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"Жайықжылуқуат"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Шыңғырлау, Қаратөбе аудандарының 10 кВ, 0,4 кВ әуе электр желілері мен 10/0,4 кВ КТҚ-ны реконструкциялау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аймақтық электр желілік компаниясы"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ауданында 35 кВ "Жақсыбай-Таловка" ӘЖ (10 кВ-ге ауыстыру),</w:t>
            </w:r>
          </w:p>
          <w:p>
            <w:pPr>
              <w:spacing w:after="20"/>
              <w:ind w:left="20"/>
              <w:jc w:val="both"/>
            </w:pPr>
            <w:r>
              <w:rPr>
                <w:rFonts w:ascii="Times New Roman"/>
                <w:b w:val="false"/>
                <w:i w:val="false"/>
                <w:color w:val="000000"/>
                <w:sz w:val="20"/>
              </w:rPr>
              <w:t>Тасқала ауданында 35 кВ "Паника-ҚКСР-ның 40 жылдығы" ӘЖ,</w:t>
            </w:r>
          </w:p>
          <w:p>
            <w:pPr>
              <w:spacing w:after="20"/>
              <w:ind w:left="20"/>
              <w:jc w:val="both"/>
            </w:pPr>
            <w:r>
              <w:rPr>
                <w:rFonts w:ascii="Times New Roman"/>
                <w:b w:val="false"/>
                <w:i w:val="false"/>
                <w:color w:val="000000"/>
                <w:sz w:val="20"/>
              </w:rPr>
              <w:t>35 кВ "Пятимар–Жаңаталап" ӘЖ ("Мортық" қосалқы станциясынан кіріс–шығыс бөлігін орындау) реконструкциялау және</w:t>
            </w:r>
          </w:p>
          <w:p>
            <w:pPr>
              <w:spacing w:after="20"/>
              <w:ind w:left="20"/>
              <w:jc w:val="both"/>
            </w:pPr>
            <w:r>
              <w:rPr>
                <w:rFonts w:ascii="Times New Roman"/>
                <w:b w:val="false"/>
                <w:i w:val="false"/>
                <w:color w:val="000000"/>
                <w:sz w:val="20"/>
              </w:rPr>
              <w:t>Жаңақала ауданында 35 кВ "Жаңақала-Мәштексай" ӘЖ салу (түзету)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аймақтық электр желілік компаниясы"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0,4 кВ ӘЖ реконструкциялау, БҚО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аймақтық электр желілік компаниясы"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қаласындағы КСС-1 ғимаратын реконструкциялау, БҚО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су арнасы"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қаласындағы КСС-29 реконструкциялау, БҚО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су арнасы"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КСС-20- сорғы жабдығының және су өткізгіштің қуатын Д 300-ден Д 500-ге дейін ұлғайта отырып реконструкциялау, БҚО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су арнасы"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жерасты су көзін кеңейту үшін 5 су тарту ұңғымасын салу (бұрғылау)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су арнасы"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шағын ауданының жылу трассасын жаңғырту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тұрғын үй-коммуналдық шаруашылық, жолаушылар көлігі және автомобиль жолдары бөлімі"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жылу магистральдарын реконструкциялау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Теплотранзит"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кВ "ГРЭС-2–Қарағайлы" ӘЖ-нің 1,2 тізбегін реконструкциялау: – ӘЖ-110 кВ "Карбышевка" ҚС – "Қарағайлы" ҚС (39 км реконструкциялау); </w:t>
            </w:r>
          </w:p>
          <w:p>
            <w:pPr>
              <w:spacing w:after="20"/>
              <w:ind w:left="20"/>
              <w:jc w:val="both"/>
            </w:pPr>
            <w:r>
              <w:rPr>
                <w:rFonts w:ascii="Times New Roman"/>
                <w:b w:val="false"/>
                <w:i w:val="false"/>
                <w:color w:val="000000"/>
                <w:sz w:val="20"/>
              </w:rPr>
              <w:t>110 кВ "Астаховка–Шоқай" ӘЖ реконструкциялау (19,2 км реконструкциялау);</w:t>
            </w:r>
          </w:p>
          <w:p>
            <w:pPr>
              <w:spacing w:after="20"/>
              <w:ind w:left="20"/>
              <w:jc w:val="both"/>
            </w:pPr>
            <w:r>
              <w:rPr>
                <w:rFonts w:ascii="Times New Roman"/>
                <w:b w:val="false"/>
                <w:i w:val="false"/>
                <w:color w:val="000000"/>
                <w:sz w:val="20"/>
              </w:rPr>
              <w:t>35/10 кВ "Жосалы" ҚС реконструкциялау (2 күш трансформаторын монтаждау);</w:t>
            </w:r>
          </w:p>
          <w:p>
            <w:pPr>
              <w:spacing w:after="20"/>
              <w:ind w:left="20"/>
              <w:jc w:val="both"/>
            </w:pPr>
            <w:r>
              <w:rPr>
                <w:rFonts w:ascii="Times New Roman"/>
                <w:b w:val="false"/>
                <w:i w:val="false"/>
                <w:color w:val="000000"/>
                <w:sz w:val="20"/>
              </w:rPr>
              <w:t>110/6 кВ "РТИ" ҚС реконструкциялау (2 күш трансформаторы мен 2 реакторды монтаждау)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Жарық"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"ЛҚайтпас" ӘЖ АС сымын композиттік өзекшесі бар жоғары температураға төзімді сымға ауыстыру арқылы реконструкциялау;</w:t>
            </w:r>
          </w:p>
          <w:p>
            <w:pPr>
              <w:spacing w:after="20"/>
              <w:ind w:left="20"/>
              <w:jc w:val="both"/>
            </w:pPr>
            <w:r>
              <w:rPr>
                <w:rFonts w:ascii="Times New Roman"/>
                <w:b w:val="false"/>
                <w:i w:val="false"/>
                <w:color w:val="000000"/>
                <w:sz w:val="20"/>
              </w:rPr>
              <w:t>0,4 кВ ӘЖ СИП қолдану арқылы реконструкциялау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Жарық Транзит"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жаңғырту және реконструкциялау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акционерлік көлік-электр желілері компаниясы"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ЖЭО-2-ден Батыс жылу кешеніне дейін толық ауыстырылатын жылу магистралін реконструкциялау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электр станциялары"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қаласындағы Ленин көшесі бойындағы жылумен жабдықтау желілерін реконструкциялау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"Теплосервис-Ақсу" КМК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60"/>
          <w:p>
            <w:pPr>
              <w:spacing w:after="20"/>
              <w:ind w:left="20"/>
              <w:jc w:val="both"/>
            </w:pPr>
            <w:r>
              <w:rPr>
                <w:rFonts w:ascii="Times New Roman"/>
                <w:b w:val="false"/>
                <w:i w:val="false"/>
                <w:color w:val="000000"/>
                <w:sz w:val="20"/>
              </w:rPr>
              <w:t>
2 337</w:t>
            </w:r>
          </w:p>
          <w:bookmarkEnd w:id="760"/>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қаласындағы Астана көшесі бойындағы магистральдық желілерін реконструкциялау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"Теплосервис-Ақсу" КМК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61"/>
          <w:p>
            <w:pPr>
              <w:spacing w:after="20"/>
              <w:ind w:left="20"/>
              <w:jc w:val="both"/>
            </w:pPr>
            <w:r>
              <w:rPr>
                <w:rFonts w:ascii="Times New Roman"/>
                <w:b w:val="false"/>
                <w:i w:val="false"/>
                <w:color w:val="000000"/>
                <w:sz w:val="20"/>
              </w:rPr>
              <w:t>
602</w:t>
            </w:r>
          </w:p>
          <w:bookmarkEnd w:id="761"/>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