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0e04" w14:textId="f570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23 желтоқсандағы № 1132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Нысаналы талаптарды, нысаналы жинақтарды және нысаналы жинақ төлемдерін қалыптастыру мен есепке алу, сондай-ақ нысаналы талаптарды есепке жазу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8" w:id="3"/>
    <w:p>
      <w:pPr>
        <w:spacing w:after="0"/>
        <w:ind w:left="0"/>
        <w:jc w:val="both"/>
      </w:pPr>
      <w:r>
        <w:rPr>
          <w:rFonts w:ascii="Times New Roman"/>
          <w:b w:val="false"/>
          <w:i w:val="false"/>
          <w:color w:val="000000"/>
          <w:sz w:val="28"/>
        </w:rPr>
        <w:t>
      "Нысаналы талаптардың жалпы сомасы орташаланған инвестициялық кіріс мөлшерлемесін ескере отырып, есепті жылдағы нысаналы талаптар мен алдыңғы кезеңдердегі нысаналы талаптардың жалпы сомасын қосу арқылы қалыптастырылады. Бұл ретте алдыңғы кезеңдердегі нысаналы талаптардың жалпы сомасынан нысаналы жинақтарды алушыларға Ұлттық қордан берілетін жыл сайынғы іс жүзіндегі төлемдер шегеріледі.</w:t>
      </w:r>
    </w:p>
    <w:bookmarkEnd w:id="3"/>
    <w:bookmarkStart w:name="z9" w:id="4"/>
    <w:p>
      <w:pPr>
        <w:spacing w:after="0"/>
        <w:ind w:left="0"/>
        <w:jc w:val="both"/>
      </w:pPr>
      <w:r>
        <w:rPr>
          <w:rFonts w:ascii="Times New Roman"/>
          <w:b w:val="false"/>
          <w:i w:val="false"/>
          <w:color w:val="000000"/>
          <w:sz w:val="28"/>
        </w:rPr>
        <w:t>
      Осылайша, нысаналы талаптардың есепті жылдың аяғындағы жиынтық сомасы (НТжиыны) мынадай формула бойынша есептеледі:</w:t>
      </w:r>
    </w:p>
    <w:bookmarkEnd w:id="4"/>
    <w:bookmarkStart w:name="z10" w:id="5"/>
    <w:p>
      <w:pPr>
        <w:spacing w:after="0"/>
        <w:ind w:left="0"/>
        <w:jc w:val="both"/>
      </w:pPr>
      <w:r>
        <w:rPr>
          <w:rFonts w:ascii="Times New Roman"/>
          <w:b w:val="false"/>
          <w:i w:val="false"/>
          <w:color w:val="000000"/>
          <w:sz w:val="28"/>
        </w:rPr>
        <w:t>
      НТжиыны = НТ50%ОИК + (НТалдыңғы – ТС)*(1 + КМ), мұндағы:</w:t>
      </w:r>
    </w:p>
    <w:bookmarkEnd w:id="5"/>
    <w:bookmarkStart w:name="z11" w:id="6"/>
    <w:p>
      <w:pPr>
        <w:spacing w:after="0"/>
        <w:ind w:left="0"/>
        <w:jc w:val="both"/>
      </w:pPr>
      <w:r>
        <w:rPr>
          <w:rFonts w:ascii="Times New Roman"/>
          <w:b w:val="false"/>
          <w:i w:val="false"/>
          <w:color w:val="000000"/>
          <w:sz w:val="28"/>
        </w:rPr>
        <w:t>
      ТС – БЖЗҚ деректеріне сәйкес айқындалатын есепті жылдың ішіндегі Ұлттық қордан берлетін төлемдердің жалпы сомасы.</w:t>
      </w:r>
    </w:p>
    <w:bookmarkEnd w:id="6"/>
    <w:bookmarkStart w:name="z12" w:id="7"/>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 БЖЗҚ ақпараттық жүйелерді интеграциялау арқылы "Жеке тұлғалар" мемлекеттік дерекқорынан (бұдан әрі – ЖТ МДҚ) нысаналы талаптарға қатысушылар бойынша мынадай:</w:t>
      </w:r>
    </w:p>
    <w:bookmarkEnd w:id="8"/>
    <w:bookmarkStart w:name="z15" w:id="9"/>
    <w:p>
      <w:pPr>
        <w:spacing w:after="0"/>
        <w:ind w:left="0"/>
        <w:jc w:val="both"/>
      </w:pPr>
      <w:r>
        <w:rPr>
          <w:rFonts w:ascii="Times New Roman"/>
          <w:b w:val="false"/>
          <w:i w:val="false"/>
          <w:color w:val="000000"/>
          <w:sz w:val="28"/>
        </w:rPr>
        <w:t>
      1) Қазақстан Республикасының азаматтығын туған кезде алғаны туралы;</w:t>
      </w:r>
    </w:p>
    <w:bookmarkEnd w:id="9"/>
    <w:bookmarkStart w:name="z16" w:id="10"/>
    <w:p>
      <w:pPr>
        <w:spacing w:after="0"/>
        <w:ind w:left="0"/>
        <w:jc w:val="both"/>
      </w:pPr>
      <w:r>
        <w:rPr>
          <w:rFonts w:ascii="Times New Roman"/>
          <w:b w:val="false"/>
          <w:i w:val="false"/>
          <w:color w:val="000000"/>
          <w:sz w:val="28"/>
        </w:rPr>
        <w:t>
      2) Қазақстан Республикасының азаматтығын алған күнін көрсетіп, Қазақстан Республикасының азаматтығын туғанынан кейін қабылдағаны туралы;</w:t>
      </w:r>
    </w:p>
    <w:bookmarkEnd w:id="10"/>
    <w:bookmarkStart w:name="z17" w:id="11"/>
    <w:p>
      <w:pPr>
        <w:spacing w:after="0"/>
        <w:ind w:left="0"/>
        <w:jc w:val="both"/>
      </w:pPr>
      <w:r>
        <w:rPr>
          <w:rFonts w:ascii="Times New Roman"/>
          <w:b w:val="false"/>
          <w:i w:val="false"/>
          <w:color w:val="000000"/>
          <w:sz w:val="28"/>
        </w:rPr>
        <w:t xml:space="preserve">
      3)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азаматтығынан айырылғаны немесе шыққаны туралы;</w:t>
      </w:r>
    </w:p>
    <w:bookmarkEnd w:id="11"/>
    <w:bookmarkStart w:name="z18" w:id="12"/>
    <w:p>
      <w:pPr>
        <w:spacing w:after="0"/>
        <w:ind w:left="0"/>
        <w:jc w:val="both"/>
      </w:pPr>
      <w:r>
        <w:rPr>
          <w:rFonts w:ascii="Times New Roman"/>
          <w:b w:val="false"/>
          <w:i w:val="false"/>
          <w:color w:val="000000"/>
          <w:sz w:val="28"/>
        </w:rPr>
        <w:t>
      4) қайтыс болған күнін не соттың қайтыс болды деп жариялау туралы шешімінің заңды күшіне енген күнін көрсетіп, қайтыс болғаны туралы;</w:t>
      </w:r>
    </w:p>
    <w:bookmarkEnd w:id="12"/>
    <w:bookmarkStart w:name="z19" w:id="13"/>
    <w:p>
      <w:pPr>
        <w:spacing w:after="0"/>
        <w:ind w:left="0"/>
        <w:jc w:val="both"/>
      </w:pPr>
      <w:r>
        <w:rPr>
          <w:rFonts w:ascii="Times New Roman"/>
          <w:b w:val="false"/>
          <w:i w:val="false"/>
          <w:color w:val="000000"/>
          <w:sz w:val="28"/>
        </w:rPr>
        <w:t>
      5) ЖТ МДҚ-да қамтылған мәліметтердің жаңартылғаны туралы мәліметтерді алады.</w:t>
      </w:r>
    </w:p>
    <w:bookmarkEnd w:id="13"/>
    <w:bookmarkStart w:name="z20" w:id="14"/>
    <w:p>
      <w:pPr>
        <w:spacing w:after="0"/>
        <w:ind w:left="0"/>
        <w:jc w:val="both"/>
      </w:pPr>
      <w:r>
        <w:rPr>
          <w:rFonts w:ascii="Times New Roman"/>
          <w:b w:val="false"/>
          <w:i w:val="false"/>
          <w:color w:val="000000"/>
          <w:sz w:val="28"/>
        </w:rPr>
        <w:t>
      БЖЗҚ ЖТ МДҚ-дан алынған мәліметтер негізінде БЖЗҚ ақпараттық жүйесінде нысаналы талаптарға қатысушылардың электрондық тізімін дербес қалыптастырады.";</w:t>
      </w:r>
    </w:p>
    <w:bookmarkEnd w:id="14"/>
    <w:bookmarkStart w:name="z21" w:id="15"/>
    <w:p>
      <w:pPr>
        <w:spacing w:after="0"/>
        <w:ind w:left="0"/>
        <w:jc w:val="both"/>
      </w:pPr>
      <w:r>
        <w:rPr>
          <w:rFonts w:ascii="Times New Roman"/>
          <w:b w:val="false"/>
          <w:i w:val="false"/>
          <w:color w:val="000000"/>
          <w:sz w:val="28"/>
        </w:rPr>
        <w:t>
      мынадай мазмұндағы 8-1-тармақпен толықтырылсын:</w:t>
      </w:r>
    </w:p>
    <w:bookmarkEnd w:id="15"/>
    <w:bookmarkStart w:name="z22" w:id="16"/>
    <w:p>
      <w:pPr>
        <w:spacing w:after="0"/>
        <w:ind w:left="0"/>
        <w:jc w:val="both"/>
      </w:pPr>
      <w:r>
        <w:rPr>
          <w:rFonts w:ascii="Times New Roman"/>
          <w:b w:val="false"/>
          <w:i w:val="false"/>
          <w:color w:val="000000"/>
          <w:sz w:val="28"/>
        </w:rPr>
        <w:t xml:space="preserve">
      "8-1. БЖЗҚ нысаналы талаптарға қатысушылардың электрондық тізімін қалыптастыру кезінде: </w:t>
      </w:r>
    </w:p>
    <w:bookmarkEnd w:id="16"/>
    <w:bookmarkStart w:name="z23" w:id="17"/>
    <w:p>
      <w:pPr>
        <w:spacing w:after="0"/>
        <w:ind w:left="0"/>
        <w:jc w:val="both"/>
      </w:pPr>
      <w:r>
        <w:rPr>
          <w:rFonts w:ascii="Times New Roman"/>
          <w:b w:val="false"/>
          <w:i w:val="false"/>
          <w:color w:val="000000"/>
          <w:sz w:val="28"/>
        </w:rPr>
        <w:t>
      1) ЖТ МДҚ-да "азаматтығы" деген жолда "Қазақстан" деген жазу жоқ адамдарды "Қазақстан Республикасының азаматтығынан айырылған немесе азаматтығынан шыққан" деген санатқа жатқызады;</w:t>
      </w:r>
    </w:p>
    <w:bookmarkEnd w:id="17"/>
    <w:bookmarkStart w:name="z24" w:id="18"/>
    <w:p>
      <w:pPr>
        <w:spacing w:after="0"/>
        <w:ind w:left="0"/>
        <w:jc w:val="both"/>
      </w:pPr>
      <w:r>
        <w:rPr>
          <w:rFonts w:ascii="Times New Roman"/>
          <w:b w:val="false"/>
          <w:i w:val="false"/>
          <w:color w:val="000000"/>
          <w:sz w:val="28"/>
        </w:rPr>
        <w:t>
      2) ЖТ МДҚ-да "өмірлік мәртебесі" деген жолда "қайтыс болған" деп көрсетілген адамдарды "қайтыс болған не заңды күшіне енген сот шешімімен қайтыс болды деп жарияланған" деген санатқа жатқызады.";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"9. БЖЗҚ есепті 2023 жылдың соңындағы нысаналы талаптарға қатысушылардың жалпы санын 2023 жылдың соңына дейін соттардың заңды күшіне енген шешімдеріне сәйкес қайтыс болған не қайтыс болды деп жарияланған адамдарды қоспағанда, электрондық тізімге енгізілген 2023 жылдың соңындағы нысаналы талаптарға қатысушылардың жалпы санын негізге ала отырып айқындайды.</w:t>
      </w:r>
    </w:p>
    <w:bookmarkEnd w:id="19"/>
    <w:bookmarkStart w:name="z27" w:id="20"/>
    <w:p>
      <w:pPr>
        <w:spacing w:after="0"/>
        <w:ind w:left="0"/>
        <w:jc w:val="both"/>
      </w:pPr>
      <w:r>
        <w:rPr>
          <w:rFonts w:ascii="Times New Roman"/>
          <w:b w:val="false"/>
          <w:i w:val="false"/>
          <w:color w:val="000000"/>
          <w:sz w:val="28"/>
        </w:rPr>
        <w:t>
      Кейінгі жылдары БЖЗҚ есепті жылдың соңындағы нысаналы талаптарға қатысушылардың жалпы санын есептеуді мынадай формула бойынша жүзеге асырады:</w:t>
      </w:r>
    </w:p>
    <w:bookmarkEnd w:id="20"/>
    <w:bookmarkStart w:name="z28" w:id="21"/>
    <w:p>
      <w:pPr>
        <w:spacing w:after="0"/>
        <w:ind w:left="0"/>
        <w:jc w:val="both"/>
      </w:pPr>
      <w:r>
        <w:rPr>
          <w:rFonts w:ascii="Times New Roman"/>
          <w:b w:val="false"/>
          <w:i w:val="false"/>
          <w:color w:val="000000"/>
          <w:sz w:val="28"/>
        </w:rPr>
        <w:t>
      Қ = Қалдыңғы+ ТҚ + ҚА – ҚҚ – АЖҚ – ОТҚ + ББҚ – ҚБҚ, мұндағы:</w:t>
      </w:r>
    </w:p>
    <w:bookmarkEnd w:id="21"/>
    <w:bookmarkStart w:name="z29" w:id="22"/>
    <w:p>
      <w:pPr>
        <w:spacing w:after="0"/>
        <w:ind w:left="0"/>
        <w:jc w:val="both"/>
      </w:pPr>
      <w:r>
        <w:rPr>
          <w:rFonts w:ascii="Times New Roman"/>
          <w:b w:val="false"/>
          <w:i w:val="false"/>
          <w:color w:val="000000"/>
          <w:sz w:val="28"/>
        </w:rPr>
        <w:t>
       Қ – есепті жылдың соңындағы нысаналы талаптарға қатысушылар (оның ішінде есепті жылдың ішінде қайтыс болғандар не соттың заңды күшіне енген шешімімен қайтыс болды деп жарияланғандар);</w:t>
      </w:r>
    </w:p>
    <w:bookmarkEnd w:id="22"/>
    <w:bookmarkStart w:name="z30" w:id="23"/>
    <w:p>
      <w:pPr>
        <w:spacing w:after="0"/>
        <w:ind w:left="0"/>
        <w:jc w:val="both"/>
      </w:pPr>
      <w:r>
        <w:rPr>
          <w:rFonts w:ascii="Times New Roman"/>
          <w:b w:val="false"/>
          <w:i w:val="false"/>
          <w:color w:val="000000"/>
          <w:sz w:val="28"/>
        </w:rPr>
        <w:t>
      Қалдыңғы – есепті жылдың алдындағы жылдың соңындағы нысаналы талаптарға қатысушылар (оның ішінде есепті жылдың алдындағы жылдың ішінде қайтыс болғандар не соттың заңды күшіне енген шешімімен қайтыс болды деп жарияланғандар);</w:t>
      </w:r>
    </w:p>
    <w:bookmarkEnd w:id="23"/>
    <w:bookmarkStart w:name="z31" w:id="24"/>
    <w:p>
      <w:pPr>
        <w:spacing w:after="0"/>
        <w:ind w:left="0"/>
        <w:jc w:val="both"/>
      </w:pPr>
      <w:r>
        <w:rPr>
          <w:rFonts w:ascii="Times New Roman"/>
          <w:b w:val="false"/>
          <w:i w:val="false"/>
          <w:color w:val="000000"/>
          <w:sz w:val="28"/>
        </w:rPr>
        <w:t>
      ТҚ – есепті жылы туған нысаналы талаптарға қатысушылар;</w:t>
      </w:r>
    </w:p>
    <w:bookmarkEnd w:id="24"/>
    <w:bookmarkStart w:name="z32" w:id="25"/>
    <w:p>
      <w:pPr>
        <w:spacing w:after="0"/>
        <w:ind w:left="0"/>
        <w:jc w:val="both"/>
      </w:pPr>
      <w:r>
        <w:rPr>
          <w:rFonts w:ascii="Times New Roman"/>
          <w:b w:val="false"/>
          <w:i w:val="false"/>
          <w:color w:val="000000"/>
          <w:sz w:val="28"/>
        </w:rPr>
        <w:t>
      ҚА – есепті жылы Қазақстан Республикасының азаматтығын қабылдаған нысаналы талаптарға қатысушылар;</w:t>
      </w:r>
    </w:p>
    <w:bookmarkEnd w:id="25"/>
    <w:bookmarkStart w:name="z33" w:id="26"/>
    <w:p>
      <w:pPr>
        <w:spacing w:after="0"/>
        <w:ind w:left="0"/>
        <w:jc w:val="both"/>
      </w:pPr>
      <w:r>
        <w:rPr>
          <w:rFonts w:ascii="Times New Roman"/>
          <w:b w:val="false"/>
          <w:i w:val="false"/>
          <w:color w:val="000000"/>
          <w:sz w:val="28"/>
        </w:rPr>
        <w:t>
      ҚҚ – есепті жылдың алдындағы жылдың ішінде қайтыс болған не соттың заңды күшіне енген шешімімен қайтыс болды деп жарияланған нысаналы талаптарға қатысушылар (2023 жылдың соңына дейін қайтыс болғандарды не соттың заңды күшіне енген шешімімен қайтыс болды деп жарияланғандарды қоспағанда);</w:t>
      </w:r>
    </w:p>
    <w:bookmarkEnd w:id="26"/>
    <w:bookmarkStart w:name="z34" w:id="27"/>
    <w:p>
      <w:pPr>
        <w:spacing w:after="0"/>
        <w:ind w:left="0"/>
        <w:jc w:val="both"/>
      </w:pPr>
      <w:r>
        <w:rPr>
          <w:rFonts w:ascii="Times New Roman"/>
          <w:b w:val="false"/>
          <w:i w:val="false"/>
          <w:color w:val="000000"/>
          <w:sz w:val="28"/>
        </w:rPr>
        <w:t>
      АЖҚ – есепті жылы Қазақстан Республикасының азаматтығын жоғалтқан, Қазақстан Республикасының азаматтығынан шыққан нысаналы талаптарға қатысушылар;</w:t>
      </w:r>
    </w:p>
    <w:bookmarkEnd w:id="27"/>
    <w:bookmarkStart w:name="z35" w:id="28"/>
    <w:p>
      <w:pPr>
        <w:spacing w:after="0"/>
        <w:ind w:left="0"/>
        <w:jc w:val="both"/>
      </w:pPr>
      <w:r>
        <w:rPr>
          <w:rFonts w:ascii="Times New Roman"/>
          <w:b w:val="false"/>
          <w:i w:val="false"/>
          <w:color w:val="000000"/>
          <w:sz w:val="28"/>
        </w:rPr>
        <w:t>
      ОТҚ – есепті жылы он сегіз жасқа толған нысаналы талаптарға қатысушылар;</w:t>
      </w:r>
    </w:p>
    <w:bookmarkEnd w:id="28"/>
    <w:bookmarkStart w:name="z36" w:id="29"/>
    <w:p>
      <w:pPr>
        <w:spacing w:after="0"/>
        <w:ind w:left="0"/>
        <w:jc w:val="both"/>
      </w:pPr>
      <w:r>
        <w:rPr>
          <w:rFonts w:ascii="Times New Roman"/>
          <w:b w:val="false"/>
          <w:i w:val="false"/>
          <w:color w:val="000000"/>
          <w:sz w:val="28"/>
        </w:rPr>
        <w:t>
      ББҚ – нысаналы талаптарға қатысушы болуға құқығы бар не болған, бұрын есепке алынбаған балалар, сондай-ақ бұрын есепке алынғандарды қоса алғанда,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 болуға құқығы болған, бұрын есепке алынбағандар);</w:t>
      </w:r>
    </w:p>
    <w:bookmarkEnd w:id="29"/>
    <w:bookmarkStart w:name="z37" w:id="30"/>
    <w:p>
      <w:pPr>
        <w:spacing w:after="0"/>
        <w:ind w:left="0"/>
        <w:jc w:val="both"/>
      </w:pPr>
      <w:r>
        <w:rPr>
          <w:rFonts w:ascii="Times New Roman"/>
          <w:b w:val="false"/>
          <w:i w:val="false"/>
          <w:color w:val="000000"/>
          <w:sz w:val="28"/>
        </w:rPr>
        <w:t>
      ҚБҚ – нысаналы талаптарға қатысушылар болуға құқығы болмаған, бұрын есепке алынған балалар, сондай-ақ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қатысушылар болуға құқығы болмаған, бұрын есепке алынғандар).</w:t>
      </w:r>
    </w:p>
    <w:bookmarkEnd w:id="30"/>
    <w:bookmarkStart w:name="z38" w:id="31"/>
    <w:p>
      <w:pPr>
        <w:spacing w:after="0"/>
        <w:ind w:left="0"/>
        <w:jc w:val="both"/>
      </w:pPr>
      <w:r>
        <w:rPr>
          <w:rFonts w:ascii="Times New Roman"/>
          <w:b w:val="false"/>
          <w:i w:val="false"/>
          <w:color w:val="000000"/>
          <w:sz w:val="28"/>
        </w:rPr>
        <w:t>
      10. Жыл сайын:</w:t>
      </w:r>
    </w:p>
    <w:bookmarkEnd w:id="31"/>
    <w:bookmarkStart w:name="z39" w:id="32"/>
    <w:p>
      <w:pPr>
        <w:spacing w:after="0"/>
        <w:ind w:left="0"/>
        <w:jc w:val="both"/>
      </w:pPr>
      <w:r>
        <w:rPr>
          <w:rFonts w:ascii="Times New Roman"/>
          <w:b w:val="false"/>
          <w:i w:val="false"/>
          <w:color w:val="000000"/>
          <w:sz w:val="28"/>
        </w:rPr>
        <w:t>
      1) есепті жылдан кейінгі бірінші айдың жиырмасыншы күнінен кешіктірмей БЖЗҚ:</w:t>
      </w:r>
    </w:p>
    <w:bookmarkEnd w:id="32"/>
    <w:bookmarkStart w:name="z40" w:id="33"/>
    <w:p>
      <w:pPr>
        <w:spacing w:after="0"/>
        <w:ind w:left="0"/>
        <w:jc w:val="both"/>
      </w:pPr>
      <w:r>
        <w:rPr>
          <w:rFonts w:ascii="Times New Roman"/>
          <w:b w:val="false"/>
          <w:i w:val="false"/>
          <w:color w:val="000000"/>
          <w:sz w:val="28"/>
        </w:rPr>
        <w:t>
      ағымдағы жылдың бірінші айының он бесінші күні Астана қаласының уақыты бойынша сағат 23:59:59-дағы жағдай бойынша БЖЗҚ-ға ЖТ МДҚ-дан түскен өзгерістерді ескере отырып, есепті жылдың соңындағы (31 желтоқсанды қоса алғанда) жағдай бойынша осы Қағидалардың 9-тармағына сәйкес ЖТ МДҚ-дан алынған мәліметтердің негізінде БЖЗҚ ақпараттық жүйесінде нысаналы талаптарға қатысушылардың электрондық тізімін қалыптастырады;</w:t>
      </w:r>
    </w:p>
    <w:bookmarkEnd w:id="33"/>
    <w:bookmarkStart w:name="z41" w:id="34"/>
    <w:p>
      <w:pPr>
        <w:spacing w:after="0"/>
        <w:ind w:left="0"/>
        <w:jc w:val="both"/>
      </w:pPr>
      <w:r>
        <w:rPr>
          <w:rFonts w:ascii="Times New Roman"/>
          <w:b w:val="false"/>
          <w:i w:val="false"/>
          <w:color w:val="000000"/>
          <w:sz w:val="28"/>
        </w:rPr>
        <w:t>
      верификациялауды жүргізу үшін "электрондық үкімет" ақпараттық-коммуникациялық инфрақұрылымының операторына нысаналы талаптарға қатысушылардың электрондық тізімін жібереді.</w:t>
      </w:r>
    </w:p>
    <w:bookmarkEnd w:id="34"/>
    <w:bookmarkStart w:name="z42" w:id="35"/>
    <w:p>
      <w:pPr>
        <w:spacing w:after="0"/>
        <w:ind w:left="0"/>
        <w:jc w:val="both"/>
      </w:pPr>
      <w:r>
        <w:rPr>
          <w:rFonts w:ascii="Times New Roman"/>
          <w:b w:val="false"/>
          <w:i w:val="false"/>
          <w:color w:val="000000"/>
          <w:sz w:val="28"/>
        </w:rPr>
        <w:t>
      Егер соңғы күн жұмыс істемейтін күнге келсе, онда одан кейінгі бірінші жұмыс күні мерзімі аяқталған күн болып есептеледі;</w:t>
      </w:r>
    </w:p>
    <w:bookmarkEnd w:id="35"/>
    <w:bookmarkStart w:name="z43" w:id="36"/>
    <w:p>
      <w:pPr>
        <w:spacing w:after="0"/>
        <w:ind w:left="0"/>
        <w:jc w:val="both"/>
      </w:pPr>
      <w:r>
        <w:rPr>
          <w:rFonts w:ascii="Times New Roman"/>
          <w:b w:val="false"/>
          <w:i w:val="false"/>
          <w:color w:val="000000"/>
          <w:sz w:val="28"/>
        </w:rPr>
        <w:t>
      2) БЖЗҚ-дан электрондық тізімді алған күннен бастап үш жұмыс күнінен кешіктірмей "электрондық үкімет" ақпараттық-коммуникациялық инфрақұрылымының операторы осы Қағидаларға 2-қосымшаға сәйкес нысан бойынша нысаналы талаптарға қатысушылардың қалыптастырылған тізімінің дұрыстығын растайды.</w:t>
      </w:r>
    </w:p>
    <w:bookmarkEnd w:id="36"/>
    <w:bookmarkStart w:name="z44" w:id="37"/>
    <w:p>
      <w:pPr>
        <w:spacing w:after="0"/>
        <w:ind w:left="0"/>
        <w:jc w:val="both"/>
      </w:pPr>
      <w:r>
        <w:rPr>
          <w:rFonts w:ascii="Times New Roman"/>
          <w:b w:val="false"/>
          <w:i w:val="false"/>
          <w:color w:val="000000"/>
          <w:sz w:val="28"/>
        </w:rPr>
        <w:t>
      11. Ағымдағы жылы есепке жазу үшін бір нысаналы талаптарға қатысушыға нысаналы талаптарды есептеу мынадай формула бойынша жүргізіледі:</w:t>
      </w:r>
    </w:p>
    <w:bookmarkEnd w:id="37"/>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12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Қ – осы Қағидалардың 9-тармағына сәйкес есептелген есепті жылдың соңындағы нысаналы талаптарға қатысушылардың жалпы саны;</w:t>
      </w:r>
    </w:p>
    <w:bookmarkEnd w:id="39"/>
    <w:bookmarkStart w:name="z47" w:id="40"/>
    <w:p>
      <w:pPr>
        <w:spacing w:after="0"/>
        <w:ind w:left="0"/>
        <w:jc w:val="both"/>
      </w:pPr>
      <w:r>
        <w:rPr>
          <w:rFonts w:ascii="Times New Roman"/>
          <w:b w:val="false"/>
          <w:i w:val="false"/>
          <w:color w:val="000000"/>
          <w:sz w:val="28"/>
        </w:rPr>
        <w:t>
      НТ – мына:</w:t>
      </w:r>
    </w:p>
    <w:bookmarkEnd w:id="40"/>
    <w:bookmarkStart w:name="z48" w:id="41"/>
    <w:p>
      <w:pPr>
        <w:spacing w:after="0"/>
        <w:ind w:left="0"/>
        <w:jc w:val="both"/>
      </w:pPr>
      <w:r>
        <w:rPr>
          <w:rFonts w:ascii="Times New Roman"/>
          <w:b w:val="false"/>
          <w:i w:val="false"/>
          <w:color w:val="000000"/>
          <w:sz w:val="28"/>
        </w:rPr>
        <w:t>
      есепті жылы Қазақстан Республикасының азаматтығын жоғалтқан, Қазақстан Республикасының азаматтығынан шыққан;</w:t>
      </w:r>
    </w:p>
    <w:bookmarkEnd w:id="41"/>
    <w:bookmarkStart w:name="z49" w:id="42"/>
    <w:p>
      <w:pPr>
        <w:spacing w:after="0"/>
        <w:ind w:left="0"/>
        <w:jc w:val="both"/>
      </w:pPr>
      <w:r>
        <w:rPr>
          <w:rFonts w:ascii="Times New Roman"/>
          <w:b w:val="false"/>
          <w:i w:val="false"/>
          <w:color w:val="000000"/>
          <w:sz w:val="28"/>
        </w:rPr>
        <w:t>
      нысаналы талаптардың қатысушысы болуға құқығы бар не болған, бұрын есепке алынбаған;</w:t>
      </w:r>
    </w:p>
    <w:bookmarkEnd w:id="42"/>
    <w:bookmarkStart w:name="z50" w:id="43"/>
    <w:p>
      <w:pPr>
        <w:spacing w:after="0"/>
        <w:ind w:left="0"/>
        <w:jc w:val="both"/>
      </w:pPr>
      <w:r>
        <w:rPr>
          <w:rFonts w:ascii="Times New Roman"/>
          <w:b w:val="false"/>
          <w:i w:val="false"/>
          <w:color w:val="000000"/>
          <w:sz w:val="28"/>
        </w:rPr>
        <w:t xml:space="preserve">
      нысаналы талаптарға қатысушылар болуға құқығы болмаған, бұрын есепке алынған нысаналы талаптарға қатысушылардың нысаналы талаптарының сомасына және нысаналы жинақтарды алушылардың нысаналы жинақтарының сомасына; </w:t>
      </w:r>
    </w:p>
    <w:bookmarkEnd w:id="43"/>
    <w:bookmarkStart w:name="z51" w:id="44"/>
    <w:p>
      <w:pPr>
        <w:spacing w:after="0"/>
        <w:ind w:left="0"/>
        <w:jc w:val="both"/>
      </w:pPr>
      <w:r>
        <w:rPr>
          <w:rFonts w:ascii="Times New Roman"/>
          <w:b w:val="false"/>
          <w:i w:val="false"/>
          <w:color w:val="000000"/>
          <w:sz w:val="28"/>
        </w:rPr>
        <w:t>
      сондай-ақ есепті жылдың алдындағы күнтізбелік жылдағы НТС50%ОИК дөңгелектегеннен кейінгі қалдықтар және есепті жылдың алдындағы жылдың соңындағы жағдай бойынша нысаналы талаптар сомасына есептелген инвестициялық кіріс шамасына (ҚЖМДК) түзетуді ескере отырып, есепті жылдағы нысаналы талаптар сомасы.</w:t>
      </w:r>
    </w:p>
    <w:bookmarkEnd w:id="44"/>
    <w:bookmarkStart w:name="z52" w:id="45"/>
    <w:p>
      <w:pPr>
        <w:spacing w:after="0"/>
        <w:ind w:left="0"/>
        <w:jc w:val="both"/>
      </w:pPr>
      <w:r>
        <w:rPr>
          <w:rFonts w:ascii="Times New Roman"/>
          <w:b w:val="false"/>
          <w:i w:val="false"/>
          <w:color w:val="000000"/>
          <w:sz w:val="28"/>
        </w:rPr>
        <w:t>
      НТС50%ОИК кесу әдісін қолдана отырып, үтірден кейін екі белгіге дейінгі дәлдікпен дөңгелектеледі.</w:t>
      </w:r>
    </w:p>
    <w:bookmarkEnd w:id="45"/>
    <w:bookmarkStart w:name="z53" w:id="46"/>
    <w:p>
      <w:pPr>
        <w:spacing w:after="0"/>
        <w:ind w:left="0"/>
        <w:jc w:val="both"/>
      </w:pPr>
      <w:r>
        <w:rPr>
          <w:rFonts w:ascii="Times New Roman"/>
          <w:b w:val="false"/>
          <w:i w:val="false"/>
          <w:color w:val="000000"/>
          <w:sz w:val="28"/>
        </w:rPr>
        <w:t>
      НТ мәні мынадай формула бойынша есептеледі:</w:t>
      </w:r>
    </w:p>
    <w:bookmarkEnd w:id="46"/>
    <w:bookmarkStart w:name="z54" w:id="47"/>
    <w:p>
      <w:pPr>
        <w:spacing w:after="0"/>
        <w:ind w:left="0"/>
        <w:jc w:val="both"/>
      </w:pPr>
      <w:r>
        <w:rPr>
          <w:rFonts w:ascii="Times New Roman"/>
          <w:b w:val="false"/>
          <w:i w:val="false"/>
          <w:color w:val="000000"/>
          <w:sz w:val="28"/>
        </w:rPr>
        <w:t>
      НТ = НТ50%ОИК + НТтүз, мұндағы:</w:t>
      </w:r>
    </w:p>
    <w:bookmarkEnd w:id="47"/>
    <w:bookmarkStart w:name="z55" w:id="48"/>
    <w:p>
      <w:pPr>
        <w:spacing w:after="0"/>
        <w:ind w:left="0"/>
        <w:jc w:val="both"/>
      </w:pPr>
      <w:r>
        <w:rPr>
          <w:rFonts w:ascii="Times New Roman"/>
          <w:b w:val="false"/>
          <w:i w:val="false"/>
          <w:color w:val="000000"/>
          <w:sz w:val="28"/>
        </w:rPr>
        <w:t>
      НТ50%ОИК – есепті жылдағы нысаналы талаптардың сомасы, ол Қағидалардың 5-тармағына сәйкес есептеледі;</w:t>
      </w:r>
    </w:p>
    <w:bookmarkEnd w:id="48"/>
    <w:bookmarkStart w:name="z56" w:id="49"/>
    <w:p>
      <w:pPr>
        <w:spacing w:after="0"/>
        <w:ind w:left="0"/>
        <w:jc w:val="both"/>
      </w:pPr>
      <w:r>
        <w:rPr>
          <w:rFonts w:ascii="Times New Roman"/>
          <w:b w:val="false"/>
          <w:i w:val="false"/>
          <w:color w:val="000000"/>
          <w:sz w:val="28"/>
        </w:rPr>
        <w:t>
      НТтүз – түзету сомасы.</w:t>
      </w:r>
    </w:p>
    <w:bookmarkEnd w:id="49"/>
    <w:bookmarkStart w:name="z57" w:id="50"/>
    <w:p>
      <w:pPr>
        <w:spacing w:after="0"/>
        <w:ind w:left="0"/>
        <w:jc w:val="both"/>
      </w:pPr>
      <w:r>
        <w:rPr>
          <w:rFonts w:ascii="Times New Roman"/>
          <w:b w:val="false"/>
          <w:i w:val="false"/>
          <w:color w:val="000000"/>
          <w:sz w:val="28"/>
        </w:rPr>
        <w:t>
      НТтүз мәні мынадай формула бойынша есептеледі:</w:t>
      </w:r>
    </w:p>
    <w:bookmarkEnd w:id="50"/>
    <w:bookmarkStart w:name="z58" w:id="51"/>
    <w:p>
      <w:pPr>
        <w:spacing w:after="0"/>
        <w:ind w:left="0"/>
        <w:jc w:val="both"/>
      </w:pPr>
      <w:r>
        <w:rPr>
          <w:rFonts w:ascii="Times New Roman"/>
          <w:b w:val="false"/>
          <w:i w:val="false"/>
          <w:color w:val="000000"/>
          <w:sz w:val="28"/>
        </w:rPr>
        <w:t>
      НТтүз = НТАЖҚ + НТҚБҚ – НТББҚ + ҚЖМДК, мұндағы:</w:t>
      </w:r>
    </w:p>
    <w:bookmarkEnd w:id="51"/>
    <w:bookmarkStart w:name="z59" w:id="52"/>
    <w:p>
      <w:pPr>
        <w:spacing w:after="0"/>
        <w:ind w:left="0"/>
        <w:jc w:val="both"/>
      </w:pPr>
      <w:r>
        <w:rPr>
          <w:rFonts w:ascii="Times New Roman"/>
          <w:b w:val="false"/>
          <w:i w:val="false"/>
          <w:color w:val="000000"/>
          <w:sz w:val="28"/>
        </w:rPr>
        <w:t>
      НТАЖҚ – есепті жылдың ішінде Қазақстан Республикасының азаматтығын жоғалту, Қазақстан Республикасының азаматтығынан шығу себептерінен шығып қалған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016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16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НТҚБҚ – есепті жылдың алдындағы күнтізбелік жылдың электрондық тізіміне нысаналы талаптарға қатысушылар болуға құқығы жоқ ретінде енгізілген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39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94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НТББҚ – есепті жылдың алдындағы күнтізбелік жылдың электрондық тізімінде болмаған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495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95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НЖ – мына:</w:t>
      </w:r>
    </w:p>
    <w:bookmarkEnd w:id="58"/>
    <w:bookmarkStart w:name="z66" w:id="59"/>
    <w:p>
      <w:pPr>
        <w:spacing w:after="0"/>
        <w:ind w:left="0"/>
        <w:jc w:val="both"/>
      </w:pPr>
      <w:r>
        <w:rPr>
          <w:rFonts w:ascii="Times New Roman"/>
          <w:b w:val="false"/>
          <w:i w:val="false"/>
          <w:color w:val="000000"/>
          <w:sz w:val="28"/>
        </w:rPr>
        <w:t>
      өткен жылдар немесе ағымдағы жыл ішінде Қазақстан Республикасының азаматтығын жоғалту, Қазақстан Республикасының азаматтығынан шығу себептерінен шығып қалғандардың;</w:t>
      </w:r>
    </w:p>
    <w:bookmarkEnd w:id="59"/>
    <w:bookmarkStart w:name="z67" w:id="60"/>
    <w:p>
      <w:pPr>
        <w:spacing w:after="0"/>
        <w:ind w:left="0"/>
        <w:jc w:val="both"/>
      </w:pPr>
      <w:r>
        <w:rPr>
          <w:rFonts w:ascii="Times New Roman"/>
          <w:b w:val="false"/>
          <w:i w:val="false"/>
          <w:color w:val="000000"/>
          <w:sz w:val="28"/>
        </w:rPr>
        <w:t>
      нысаналы талаптарға қатысушылар болуға құқығы болмаған, бұрын есепке алынғандардың нысаналы жинақтарының жалпы сомасы.</w:t>
      </w:r>
    </w:p>
    <w:bookmarkEnd w:id="60"/>
    <w:bookmarkStart w:name="z68" w:id="61"/>
    <w:p>
      <w:pPr>
        <w:spacing w:after="0"/>
        <w:ind w:left="0"/>
        <w:jc w:val="both"/>
      </w:pPr>
      <w:r>
        <w:rPr>
          <w:rFonts w:ascii="Times New Roman"/>
          <w:b w:val="false"/>
          <w:i w:val="false"/>
          <w:color w:val="000000"/>
          <w:sz w:val="28"/>
        </w:rPr>
        <w:t>
      ҚЖМДК – бір нысаналы талаптарға қатысушыға есепті жылдың нысаналы талаптарының сомасы мен барлық нысаналы талаптарға қатысушылар бойынша бір нысаналы талаптарға қатысушыға арналған нысаналы талаптардың есепті жылдың алдындағы (НТСалдыңғы*ЖК) жылдың соңындағы сомасына есепке жазылған инвестициялық кіріс сомасын дөңгелектегеннен кейінгі қалдықтардың жиынтық мөлшері.</w:t>
      </w:r>
    </w:p>
    <w:bookmarkEnd w:id="61"/>
    <w:bookmarkStart w:name="z69" w:id="62"/>
    <w:p>
      <w:pPr>
        <w:spacing w:after="0"/>
        <w:ind w:left="0"/>
        <w:jc w:val="both"/>
      </w:pPr>
      <w:r>
        <w:rPr>
          <w:rFonts w:ascii="Times New Roman"/>
          <w:b w:val="false"/>
          <w:i w:val="false"/>
          <w:color w:val="000000"/>
          <w:sz w:val="28"/>
        </w:rPr>
        <w:t>
      Есепті жылдың алдындағы күнтізбелік жылдың электрондық тізімінде болмаған әрбір нысаналы талаптарға қатысушы үшін осы нысаналы талаптарға қатысушы нысаналы талаптарға қатысушы ретінде ескерілетін күнтізбелік жыл (бұдан әрі – кіру жылы) айқындалады. Осы нысаналы талаптарға қатысушы үшін НТСкалдыңғы мәні көрсетілген кіру жылындағы нысаналы талаптарға қатысушылар ретінде есепке алынған нысаналы талаптарға қатысушылардың НТСалдыңғы мәніне тең деп қабылданады.</w:t>
      </w:r>
    </w:p>
    <w:bookmarkEnd w:id="62"/>
    <w:bookmarkStart w:name="z70" w:id="63"/>
    <w:p>
      <w:pPr>
        <w:spacing w:after="0"/>
        <w:ind w:left="0"/>
        <w:jc w:val="both"/>
      </w:pPr>
      <w:r>
        <w:rPr>
          <w:rFonts w:ascii="Times New Roman"/>
          <w:b w:val="false"/>
          <w:i w:val="false"/>
          <w:color w:val="000000"/>
          <w:sz w:val="28"/>
        </w:rPr>
        <w:t>
      Есептi жылдың алдындағы жыл басталғанға дейiн қайтыс болған, не соттың заңды күшiне енген шешiмiмен қайтыс болды деп жарияланған, не есептi жыл басталғанға дейiн он сегiз жасқа толған нысаналы талаптарға қатысушылар үшiн кiру жылы, сондай-ақ осы нысаналы талаптарға қатысушы нысаналы талаптарға қатысушы болуын тоқтататын күнтiзбелiк жыл (бұдан әрi – шығу жылы) айқындалады. Мұндай нысаналы талаптарға қатысушы үшін нысаналы талаптардың шамасы кіру жылы нысаналы талаптарға қатысушылар ретінде ескерілген нысаналы талаптарға қатысушылар үшін шығу жылындағы нысаналы талаптардың мәніне тең деп қабылданады.</w:t>
      </w:r>
    </w:p>
    <w:bookmarkEnd w:id="63"/>
    <w:bookmarkStart w:name="z71" w:id="64"/>
    <w:p>
      <w:pPr>
        <w:spacing w:after="0"/>
        <w:ind w:left="0"/>
        <w:jc w:val="both"/>
      </w:pPr>
      <w:r>
        <w:rPr>
          <w:rFonts w:ascii="Times New Roman"/>
          <w:b w:val="false"/>
          <w:i w:val="false"/>
          <w:color w:val="000000"/>
          <w:sz w:val="28"/>
        </w:rPr>
        <w:t>
      12. Есепті жылдың соңындағы жағдай бойынша бір нысаналы талаптарға қатысушыға нысаналы талаптардың сомасы мынадай формула бойынша есептеледі:</w:t>
      </w:r>
    </w:p>
    <w:bookmarkEnd w:id="64"/>
    <w:bookmarkStart w:name="z72" w:id="65"/>
    <w:p>
      <w:pPr>
        <w:spacing w:after="0"/>
        <w:ind w:left="0"/>
        <w:jc w:val="both"/>
      </w:pPr>
      <w:r>
        <w:rPr>
          <w:rFonts w:ascii="Times New Roman"/>
          <w:b w:val="false"/>
          <w:i w:val="false"/>
          <w:color w:val="000000"/>
          <w:sz w:val="28"/>
        </w:rPr>
        <w:t>
      НТС = НТС50%ОИК + НТСалдыңғы * (1 + ОК), мұндағы:</w:t>
      </w:r>
    </w:p>
    <w:bookmarkEnd w:id="65"/>
    <w:bookmarkStart w:name="z73" w:id="66"/>
    <w:p>
      <w:pPr>
        <w:spacing w:after="0"/>
        <w:ind w:left="0"/>
        <w:jc w:val="both"/>
      </w:pPr>
      <w:r>
        <w:rPr>
          <w:rFonts w:ascii="Times New Roman"/>
          <w:b w:val="false"/>
          <w:i w:val="false"/>
          <w:color w:val="000000"/>
          <w:sz w:val="28"/>
        </w:rPr>
        <w:t>
      НТСалдыңғы  – нысаналы талаптарға қатысушыға арналған нысаналы талаптардың есепті жылдың алдындағы жылдың соңындағы сомасы;</w:t>
      </w:r>
    </w:p>
    <w:bookmarkEnd w:id="66"/>
    <w:bookmarkStart w:name="z74" w:id="67"/>
    <w:p>
      <w:pPr>
        <w:spacing w:after="0"/>
        <w:ind w:left="0"/>
        <w:jc w:val="both"/>
      </w:pPr>
      <w:r>
        <w:rPr>
          <w:rFonts w:ascii="Times New Roman"/>
          <w:b w:val="false"/>
          <w:i w:val="false"/>
          <w:color w:val="000000"/>
          <w:sz w:val="28"/>
        </w:rPr>
        <w:t>
      НТСалдыңғы * (1 + ОК) кесу әдісі қолданылып, үтірден кейін екі белгіге дейінгі дәлдікпен дөңгелектенеді.</w:t>
      </w:r>
    </w:p>
    <w:bookmarkEnd w:id="67"/>
    <w:bookmarkStart w:name="z75" w:id="68"/>
    <w:p>
      <w:pPr>
        <w:spacing w:after="0"/>
        <w:ind w:left="0"/>
        <w:jc w:val="both"/>
      </w:pPr>
      <w:r>
        <w:rPr>
          <w:rFonts w:ascii="Times New Roman"/>
          <w:b w:val="false"/>
          <w:i w:val="false"/>
          <w:color w:val="000000"/>
          <w:sz w:val="28"/>
        </w:rPr>
        <w:t>
      Дөңгелектегеннен кейінгі қалдықтардың шамалары барлық нысаналы талаптарға қатысушылар үшін қалдықтардың жиынтық мөлшерін есептеу үшін қосылады (ҚЖМДК);</w:t>
      </w:r>
    </w:p>
    <w:bookmarkEnd w:id="68"/>
    <w:bookmarkStart w:name="z76" w:id="69"/>
    <w:p>
      <w:pPr>
        <w:spacing w:after="0"/>
        <w:ind w:left="0"/>
        <w:jc w:val="both"/>
      </w:pPr>
      <w:r>
        <w:rPr>
          <w:rFonts w:ascii="Times New Roman"/>
          <w:b w:val="false"/>
          <w:i w:val="false"/>
          <w:color w:val="000000"/>
          <w:sz w:val="28"/>
        </w:rPr>
        <w:t>
      ОК – осы Қағидалардың 5-тармағына сәйкес есептелетін Ұлттық қордың валюталық активтерінің он сегіз жылдағы орташа жылдық (орташа геометриялық) кірістілігі.";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"18. БЖЗҚ осы Қағидалардың 14-тармағы орындалғаннан кейін үш жұмыс күні ішінде ҚР ҰБ-ға осы Қағидаларға 3-қосымшаға сәйкес ағымдағы күнтізбелік жылы он сегіз жасқа толған/толатын, есепті жылы қайтыс болған не соттың заңды күшіне енген шешімімен қайтыс болды деп жарияланған нысаналы талаптарға қатысушылар, сондай-ақ алдыңғы кезеңдер ішінде нысаналы талаптарға қатысушылар болуға құқығы бар не болған, бұрын есепке алынбаған балалар, нысаналы талаптарға қатысушылар немесе нысаналы жинақтарды алушылар бойынша нысаналы жинақтар сомасында нысаналы активтер шотына алдыңғы кезеңдер ішінде Қазақстан Республикасының азаматтығын жоғалтқан, Қазақстан Республикасының азаматтығынан шыққан адамдар, сондай-ақ нысаналы талаптарға қатысушылар болуға құқығы болмаған, бұрын есепке алынған адамдар бойынша нысаналы жинақтар сомасына азайтылған нысаналы талаптарды аударуға өтінім жібереді.";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0" w:id="71"/>
    <w:p>
      <w:pPr>
        <w:spacing w:after="0"/>
        <w:ind w:left="0"/>
        <w:jc w:val="both"/>
      </w:pPr>
      <w:r>
        <w:rPr>
          <w:rFonts w:ascii="Times New Roman"/>
          <w:b w:val="false"/>
          <w:i w:val="false"/>
          <w:color w:val="000000"/>
          <w:sz w:val="28"/>
        </w:rPr>
        <w:t>
      "24. Есепті жылдың ішінде ЖТ МДҚ-дан Қазақстан Республикасының азаматтығынан айырылылғаны немесе шыққаны туралы, ЖТ МДҚ-да мәліметтердің жаңартылғаны туралы мәліметтерді, сондай-ақ нысаналы талаптарға қатысушылар болуға құқығының жоқ екендігі туралы мәліметтерді алған кезде нысаналы талаптарға қатысушы немесе нысаналы жинақтарды алушы нысаналы жинақтар төлемдерін алу құқығын жоғалтады, бұл ретте:</w:t>
      </w:r>
    </w:p>
    <w:bookmarkEnd w:id="71"/>
    <w:bookmarkStart w:name="z81" w:id="72"/>
    <w:p>
      <w:pPr>
        <w:spacing w:after="0"/>
        <w:ind w:left="0"/>
        <w:jc w:val="both"/>
      </w:pPr>
      <w:r>
        <w:rPr>
          <w:rFonts w:ascii="Times New Roman"/>
          <w:b w:val="false"/>
          <w:i w:val="false"/>
          <w:color w:val="000000"/>
          <w:sz w:val="28"/>
        </w:rPr>
        <w:t>
      1) нысаналы талаптарға қатысушының нысаналы талаптары осы Қағидалардың 11-тармағына сәйкес басқа нысаналы талаптарға қатысушылар арасында бөлінуге тиіс;</w:t>
      </w:r>
    </w:p>
    <w:bookmarkEnd w:id="72"/>
    <w:bookmarkStart w:name="z82" w:id="73"/>
    <w:p>
      <w:pPr>
        <w:spacing w:after="0"/>
        <w:ind w:left="0"/>
        <w:jc w:val="both"/>
      </w:pPr>
      <w:r>
        <w:rPr>
          <w:rFonts w:ascii="Times New Roman"/>
          <w:b w:val="false"/>
          <w:i w:val="false"/>
          <w:color w:val="000000"/>
          <w:sz w:val="28"/>
        </w:rPr>
        <w:t>
      2) нысаналы жинақтарды алушының нысаналы жинақтары нысаналы жинақтау шотынан есептен шығарылуға және осы Қағидалардың 11-тармағына сәйкес басқа нысаналы талаптарға қатысушылар арасында бөлінуге тиіс. Бұл ретте нысаналы жинақтарды алушының нысаналы жинақтау шоты осы Қағидалардың 17-тармағына сәйкес жабылады.";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84" w:id="74"/>
    <w:p>
      <w:pPr>
        <w:spacing w:after="0"/>
        <w:ind w:left="0"/>
        <w:jc w:val="both"/>
      </w:pPr>
      <w:r>
        <w:rPr>
          <w:rFonts w:ascii="Times New Roman"/>
          <w:b w:val="false"/>
          <w:i w:val="false"/>
          <w:color w:val="000000"/>
          <w:sz w:val="28"/>
        </w:rPr>
        <w:t>
      "35. Қайтыс болған немесе соттың заңды күшіне енген шешімімен қайтыс болды деп жарияланған нысаналы талаптарға қатысушының немесе нысаналы жинақтарды алушының нысаналы талаптарын алу үшін мұрагерлер БЖЗҚ-ға жеке жүгіне отырып, мынадай құжаттарды ұсынады:</w:t>
      </w:r>
    </w:p>
    <w:bookmarkEnd w:id="74"/>
    <w:bookmarkStart w:name="z85" w:id="75"/>
    <w:p>
      <w:pPr>
        <w:spacing w:after="0"/>
        <w:ind w:left="0"/>
        <w:jc w:val="both"/>
      </w:pPr>
      <w:r>
        <w:rPr>
          <w:rFonts w:ascii="Times New Roman"/>
          <w:b w:val="false"/>
          <w:i w:val="false"/>
          <w:color w:val="000000"/>
          <w:sz w:val="28"/>
        </w:rPr>
        <w:t>
      1) БЖЗҚ-ның ішкі құжатымен бекітілген нысан бойынша нысаналы жинақтар төлемдерін тағайындау туралы өтініш (бұдан – өтініш);</w:t>
      </w:r>
    </w:p>
    <w:bookmarkEnd w:id="75"/>
    <w:bookmarkStart w:name="z86" w:id="76"/>
    <w:p>
      <w:pPr>
        <w:spacing w:after="0"/>
        <w:ind w:left="0"/>
        <w:jc w:val="both"/>
      </w:pPr>
      <w:r>
        <w:rPr>
          <w:rFonts w:ascii="Times New Roman"/>
          <w:b w:val="false"/>
          <w:i w:val="false"/>
          <w:color w:val="000000"/>
          <w:sz w:val="28"/>
        </w:rPr>
        <w:t>
      2) мұрагердің немесе жеке басын куәландыратын құжаттың түпнұсқасы;</w:t>
      </w:r>
    </w:p>
    <w:bookmarkEnd w:id="76"/>
    <w:bookmarkStart w:name="z87" w:id="77"/>
    <w:p>
      <w:pPr>
        <w:spacing w:after="0"/>
        <w:ind w:left="0"/>
        <w:jc w:val="both"/>
      </w:pPr>
      <w:r>
        <w:rPr>
          <w:rFonts w:ascii="Times New Roman"/>
          <w:b w:val="false"/>
          <w:i w:val="false"/>
          <w:color w:val="000000"/>
          <w:sz w:val="28"/>
        </w:rPr>
        <w:t>
      4) мұраға құқық туралы куәліктің түпнұсқасы немесе нотариат куәландырған көшірмесі, не мұраға қалдырылатын мүлікті бөлу туралы келісімнің түпнұсқасы немесе нотариат куәландырған көшірмесі, не соттың заңды күшіне енген шешімі;</w:t>
      </w:r>
    </w:p>
    <w:bookmarkEnd w:id="77"/>
    <w:bookmarkStart w:name="z88" w:id="78"/>
    <w:p>
      <w:pPr>
        <w:spacing w:after="0"/>
        <w:ind w:left="0"/>
        <w:jc w:val="both"/>
      </w:pPr>
      <w:r>
        <w:rPr>
          <w:rFonts w:ascii="Times New Roman"/>
          <w:b w:val="false"/>
          <w:i w:val="false"/>
          <w:color w:val="000000"/>
          <w:sz w:val="28"/>
        </w:rPr>
        <w:t>
      5) мұрагердің уәкілетті операторда АҚШ долларымен ашылған банктік шотының деректемелері.</w:t>
      </w:r>
    </w:p>
    <w:bookmarkEnd w:id="78"/>
    <w:bookmarkStart w:name="z89" w:id="79"/>
    <w:p>
      <w:pPr>
        <w:spacing w:after="0"/>
        <w:ind w:left="0"/>
        <w:jc w:val="both"/>
      </w:pPr>
      <w:r>
        <w:rPr>
          <w:rFonts w:ascii="Times New Roman"/>
          <w:b w:val="false"/>
          <w:i w:val="false"/>
          <w:color w:val="000000"/>
          <w:sz w:val="28"/>
        </w:rPr>
        <w:t>
      Мұрагер (мұрагерлер) БЖЗҚ-ға осы Қағидалардың 16-тармағында көзделген тәртіппен нысаналы жинақтар түрінде нысаналы жинақтау шотына есепке жатқызылғаннан кейін қайтыс болған не соттың заңды күшіне енген шешімімен қайтыс болды деп жарияланған нысаналы талаптарға қатысушының нысаналы талаптарының төленуі үшін жүгінеді.</w:t>
      </w:r>
    </w:p>
    <w:bookmarkEnd w:id="79"/>
    <w:bookmarkStart w:name="z90" w:id="80"/>
    <w:p>
      <w:pPr>
        <w:spacing w:after="0"/>
        <w:ind w:left="0"/>
        <w:jc w:val="both"/>
      </w:pPr>
      <w:r>
        <w:rPr>
          <w:rFonts w:ascii="Times New Roman"/>
          <w:b w:val="false"/>
          <w:i w:val="false"/>
          <w:color w:val="000000"/>
          <w:sz w:val="28"/>
        </w:rPr>
        <w:t>
      БЖЗҚ жоғарыда көрсетілген құжаттарды мұрагерден (мұрагерлерден) алған кезде ЖТ МДҚ-дан нысаналы талаптарға қатысушының немесе нысаналы жинақтарды алушының қайтыс болғаны туралы мәліметтердің бар-жоғы туралы мәліметтерді сұратады.</w:t>
      </w:r>
    </w:p>
    <w:bookmarkEnd w:id="80"/>
    <w:bookmarkStart w:name="z91" w:id="81"/>
    <w:p>
      <w:pPr>
        <w:spacing w:after="0"/>
        <w:ind w:left="0"/>
        <w:jc w:val="both"/>
      </w:pPr>
      <w:r>
        <w:rPr>
          <w:rFonts w:ascii="Times New Roman"/>
          <w:b w:val="false"/>
          <w:i w:val="false"/>
          <w:color w:val="000000"/>
          <w:sz w:val="28"/>
        </w:rPr>
        <w:t>
      Нысаналы жинақтау шоты және (немесе) ЖТ МДҚ-да нысаналы талаптарға қатысушының немесе нысаналы жинақтарды алушының қайтыс болғаны туралы мәліметтер болмаған жағдайда БЖЗҚ мұрагер (мұрагерлер) жеке жүгінген кезде БЖЗҚ-ның ішкі құжатында айқындалатын нысан бойынша өтінішті қабылдаудан бас тарту туралы қолхат беріп, жүгінген күні оның (олардың) өтінішін қабылдаудан бас тартады.</w:t>
      </w:r>
    </w:p>
    <w:bookmarkEnd w:id="81"/>
    <w:bookmarkStart w:name="z92" w:id="82"/>
    <w:p>
      <w:pPr>
        <w:spacing w:after="0"/>
        <w:ind w:left="0"/>
        <w:jc w:val="both"/>
      </w:pPr>
      <w:r>
        <w:rPr>
          <w:rFonts w:ascii="Times New Roman"/>
          <w:b w:val="false"/>
          <w:i w:val="false"/>
          <w:color w:val="000000"/>
          <w:sz w:val="28"/>
        </w:rPr>
        <w:t>
      36. Өтініш:</w:t>
      </w:r>
    </w:p>
    <w:bookmarkEnd w:id="82"/>
    <w:bookmarkStart w:name="z93" w:id="83"/>
    <w:p>
      <w:pPr>
        <w:spacing w:after="0"/>
        <w:ind w:left="0"/>
        <w:jc w:val="both"/>
      </w:pPr>
      <w:r>
        <w:rPr>
          <w:rFonts w:ascii="Times New Roman"/>
          <w:b w:val="false"/>
          <w:i w:val="false"/>
          <w:color w:val="000000"/>
          <w:sz w:val="28"/>
        </w:rPr>
        <w:t>
      1) үшінші тұлға арқылы берілген кезде үшінші тұлға (сенім білдірілген тұлға, заңды өкіл) осы Қағидалардың 35-тармағында көрсетілген құжаттарға қосымша:</w:t>
      </w:r>
    </w:p>
    <w:bookmarkEnd w:id="83"/>
    <w:bookmarkStart w:name="z94" w:id="84"/>
    <w:p>
      <w:pPr>
        <w:spacing w:after="0"/>
        <w:ind w:left="0"/>
        <w:jc w:val="both"/>
      </w:pPr>
      <w:r>
        <w:rPr>
          <w:rFonts w:ascii="Times New Roman"/>
          <w:b w:val="false"/>
          <w:i w:val="false"/>
          <w:color w:val="000000"/>
          <w:sz w:val="28"/>
        </w:rPr>
        <w:t>
      нотариат куәландырған сенімхаттың түпнұсқасын немесе оның өтініш беру жөніндегі өкілеттіктері, дербес деректерді жинауға және өңдеуге келісімі көрсетілген нотариат куәландырған көшірмесін;</w:t>
      </w:r>
    </w:p>
    <w:bookmarkEnd w:id="84"/>
    <w:bookmarkStart w:name="z95" w:id="85"/>
    <w:p>
      <w:pPr>
        <w:spacing w:after="0"/>
        <w:ind w:left="0"/>
        <w:jc w:val="both"/>
      </w:pPr>
      <w:r>
        <w:rPr>
          <w:rFonts w:ascii="Times New Roman"/>
          <w:b w:val="false"/>
          <w:i w:val="false"/>
          <w:color w:val="000000"/>
          <w:sz w:val="28"/>
        </w:rPr>
        <w:t>
      жеке басын куәландыратын құжаттың түпнұсқасын;</w:t>
      </w:r>
    </w:p>
    <w:bookmarkEnd w:id="85"/>
    <w:bookmarkStart w:name="z96" w:id="86"/>
    <w:p>
      <w:pPr>
        <w:spacing w:after="0"/>
        <w:ind w:left="0"/>
        <w:jc w:val="both"/>
      </w:pPr>
      <w:r>
        <w:rPr>
          <w:rFonts w:ascii="Times New Roman"/>
          <w:b w:val="false"/>
          <w:i w:val="false"/>
          <w:color w:val="000000"/>
          <w:sz w:val="28"/>
        </w:rPr>
        <w:t>
      заңды өкіл жүгінген жағдайда заңды өкілдің мәртебесін растайтын құжатты ұсынады.</w:t>
      </w:r>
    </w:p>
    <w:bookmarkEnd w:id="86"/>
    <w:bookmarkStart w:name="z97" w:id="87"/>
    <w:p>
      <w:pPr>
        <w:spacing w:after="0"/>
        <w:ind w:left="0"/>
        <w:jc w:val="both"/>
      </w:pPr>
      <w:r>
        <w:rPr>
          <w:rFonts w:ascii="Times New Roman"/>
          <w:b w:val="false"/>
          <w:i w:val="false"/>
          <w:color w:val="000000"/>
          <w:sz w:val="28"/>
        </w:rPr>
        <w:t>
      Бұл ретте мұрагердің жеке басын куәландыратын құжаттың көшірмесі нотариатта куәландырылады (нотариаттық куәландыру тұратын мемлекетте жүргізілген жағдайда);</w:t>
      </w:r>
    </w:p>
    <w:bookmarkEnd w:id="87"/>
    <w:bookmarkStart w:name="z98" w:id="88"/>
    <w:p>
      <w:pPr>
        <w:spacing w:after="0"/>
        <w:ind w:left="0"/>
        <w:jc w:val="both"/>
      </w:pPr>
      <w:r>
        <w:rPr>
          <w:rFonts w:ascii="Times New Roman"/>
          <w:b w:val="false"/>
          <w:i w:val="false"/>
          <w:color w:val="000000"/>
          <w:sz w:val="28"/>
        </w:rPr>
        <w:t>
      2) пошта байланысы құралдары арқылы берілген кезде мұрагердің, заңды өкілдің жеке басын куәландыратын құжаттың, заңды өкілдің мәртебесін растайтын құжаттың көшірмесі, сондай-ақ мұрагердің, заңды өкілдің өтініштегі қолы нотариатта куәландырылады (нотариаттық куәландыру тұратын мемлекетте жүргізілген жағдайда).".</w:t>
      </w:r>
    </w:p>
    <w:bookmarkEnd w:id="88"/>
    <w:bookmarkStart w:name="z99" w:id="8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9"/>
    <w:bookmarkStart w:name="z100" w:id="9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1132 қаулысына</w:t>
            </w:r>
            <w:r>
              <w:br/>
            </w:r>
            <w:r>
              <w:rPr>
                <w:rFonts w:ascii="Times New Roman"/>
                <w:b w:val="false"/>
                <w:i w:val="false"/>
                <w:color w:val="000000"/>
                <w:sz w:val="20"/>
              </w:rPr>
              <w:t>1-қосымша</w:t>
            </w:r>
            <w:r>
              <w:br/>
            </w: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2-қосымша</w:t>
            </w:r>
          </w:p>
        </w:tc>
      </w:tr>
    </w:tbl>
    <w:bookmarkStart w:name="z103" w:id="91"/>
    <w:p>
      <w:pPr>
        <w:spacing w:after="0"/>
        <w:ind w:left="0"/>
        <w:jc w:val="left"/>
      </w:pPr>
      <w:r>
        <w:rPr>
          <w:rFonts w:ascii="Times New Roman"/>
          <w:b/>
          <w:i w:val="false"/>
          <w:color w:val="000000"/>
        </w:rPr>
        <w:t xml:space="preserve"> Есепті 20 ___ жылдың соңындағы жағдай бойынша нысаналы талаптарға қатысушылардың саны туралы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Р/с</w:t>
            </w:r>
          </w:p>
          <w:bookmarkEnd w:id="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қабылдағандар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жылы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он сегіз жасқа толғандар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қорытындысы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 (5-бағанда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 (7-бағанда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 (8-бағанда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6.4-бағандарда көрсетілген өзгерістерді ескергенде, барлығы (6.1 - 6.2 + 6.3 - 6.4-бағандар)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күнтізбелік жылы он сегізге толатындар***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3"/>
    <w:p>
      <w:pPr>
        <w:spacing w:after="0"/>
        <w:ind w:left="0"/>
        <w:jc w:val="both"/>
      </w:pPr>
      <w:r>
        <w:rPr>
          <w:rFonts w:ascii="Times New Roman"/>
          <w:b w:val="false"/>
          <w:i w:val="false"/>
          <w:color w:val="000000"/>
          <w:sz w:val="28"/>
        </w:rPr>
        <w:t>
      Ескертпелер:</w:t>
      </w:r>
    </w:p>
    <w:bookmarkEnd w:id="93"/>
    <w:bookmarkStart w:name="z106" w:id="94"/>
    <w:p>
      <w:pPr>
        <w:spacing w:after="0"/>
        <w:ind w:left="0"/>
        <w:jc w:val="both"/>
      </w:pPr>
      <w:r>
        <w:rPr>
          <w:rFonts w:ascii="Times New Roman"/>
          <w:b w:val="false"/>
          <w:i w:val="false"/>
          <w:color w:val="000000"/>
          <w:sz w:val="28"/>
        </w:rPr>
        <w:t xml:space="preserve">
      * нысаналы талаптарға қатысушылар санатына осы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жүргізілген верификацияның қорытындылары бойынша өзге де нақтылаулар енгізіледі;</w:t>
      </w:r>
    </w:p>
    <w:bookmarkEnd w:id="94"/>
    <w:bookmarkStart w:name="z107" w:id="95"/>
    <w:p>
      <w:pPr>
        <w:spacing w:after="0"/>
        <w:ind w:left="0"/>
        <w:jc w:val="both"/>
      </w:pPr>
      <w:r>
        <w:rPr>
          <w:rFonts w:ascii="Times New Roman"/>
          <w:b w:val="false"/>
          <w:i w:val="false"/>
          <w:color w:val="000000"/>
          <w:sz w:val="28"/>
        </w:rPr>
        <w:t>
      ** есепті 2024 жыл үшін 4-бағандағы ақпарат = 0;</w:t>
      </w:r>
    </w:p>
    <w:bookmarkEnd w:id="95"/>
    <w:bookmarkStart w:name="z108" w:id="96"/>
    <w:p>
      <w:pPr>
        <w:spacing w:after="0"/>
        <w:ind w:left="0"/>
        <w:jc w:val="both"/>
      </w:pPr>
      <w:r>
        <w:rPr>
          <w:rFonts w:ascii="Times New Roman"/>
          <w:b w:val="false"/>
          <w:i w:val="false"/>
          <w:color w:val="000000"/>
          <w:sz w:val="28"/>
        </w:rPr>
        <w:t>
      *** есепті 2023 жыл үшін ақпарат 9 және 10-бағандарда ғана көрсетіледі.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Мәліметтер құрамы</w:t>
            </w:r>
          </w:p>
          <w:bookmarkEnd w:id="97"/>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MD5 хеш-сомасы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жазбалар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жеке сәйкестендіру нөмірлерінің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"Бірыңғай жинақтаушы зейнетақы қоры" акционерлік қоғамы</w:t>
      </w:r>
    </w:p>
    <w:bookmarkEnd w:id="98"/>
    <w:bookmarkStart w:name="z111" w:id="99"/>
    <w:p>
      <w:pPr>
        <w:spacing w:after="0"/>
        <w:ind w:left="0"/>
        <w:jc w:val="both"/>
      </w:pPr>
      <w:r>
        <w:rPr>
          <w:rFonts w:ascii="Times New Roman"/>
          <w:b w:val="false"/>
          <w:i w:val="false"/>
          <w:color w:val="000000"/>
          <w:sz w:val="28"/>
        </w:rPr>
        <w:t>
      ______________/ ______________/ _______________</w:t>
      </w:r>
    </w:p>
    <w:bookmarkEnd w:id="99"/>
    <w:bookmarkStart w:name="z112" w:id="100"/>
    <w:p>
      <w:pPr>
        <w:spacing w:after="0"/>
        <w:ind w:left="0"/>
        <w:jc w:val="both"/>
      </w:pPr>
      <w:r>
        <w:rPr>
          <w:rFonts w:ascii="Times New Roman"/>
          <w:b w:val="false"/>
          <w:i w:val="false"/>
          <w:color w:val="000000"/>
          <w:sz w:val="28"/>
        </w:rPr>
        <w:t>
      Мөр орны лауазымы қолы толық жазылуы</w:t>
      </w:r>
    </w:p>
    <w:bookmarkEnd w:id="100"/>
    <w:bookmarkStart w:name="z113" w:id="101"/>
    <w:p>
      <w:pPr>
        <w:spacing w:after="0"/>
        <w:ind w:left="0"/>
        <w:jc w:val="both"/>
      </w:pPr>
      <w:r>
        <w:rPr>
          <w:rFonts w:ascii="Times New Roman"/>
          <w:b w:val="false"/>
          <w:i w:val="false"/>
          <w:color w:val="000000"/>
          <w:sz w:val="28"/>
        </w:rPr>
        <w:t xml:space="preserve">
      Қол қойылған күн _____________ </w:t>
      </w:r>
    </w:p>
    <w:bookmarkEnd w:id="101"/>
    <w:bookmarkStart w:name="z114" w:id="102"/>
    <w:p>
      <w:pPr>
        <w:spacing w:after="0"/>
        <w:ind w:left="0"/>
        <w:jc w:val="both"/>
      </w:pPr>
      <w:r>
        <w:rPr>
          <w:rFonts w:ascii="Times New Roman"/>
          <w:b w:val="false"/>
          <w:i w:val="false"/>
          <w:color w:val="000000"/>
          <w:sz w:val="28"/>
        </w:rPr>
        <w:t>
      "Ұлттық ақпараттық технологиялар" акционерлік қоғамы</w:t>
      </w:r>
    </w:p>
    <w:bookmarkEnd w:id="102"/>
    <w:bookmarkStart w:name="z115" w:id="103"/>
    <w:p>
      <w:pPr>
        <w:spacing w:after="0"/>
        <w:ind w:left="0"/>
        <w:jc w:val="both"/>
      </w:pPr>
      <w:r>
        <w:rPr>
          <w:rFonts w:ascii="Times New Roman"/>
          <w:b w:val="false"/>
          <w:i w:val="false"/>
          <w:color w:val="000000"/>
          <w:sz w:val="28"/>
        </w:rPr>
        <w:t>
      ________________/ ______________/ _______________</w:t>
      </w:r>
    </w:p>
    <w:bookmarkEnd w:id="103"/>
    <w:bookmarkStart w:name="z116" w:id="104"/>
    <w:p>
      <w:pPr>
        <w:spacing w:after="0"/>
        <w:ind w:left="0"/>
        <w:jc w:val="both"/>
      </w:pPr>
      <w:r>
        <w:rPr>
          <w:rFonts w:ascii="Times New Roman"/>
          <w:b w:val="false"/>
          <w:i w:val="false"/>
          <w:color w:val="000000"/>
          <w:sz w:val="28"/>
        </w:rPr>
        <w:t>
      Мөр орны лауазымы қолы толық жазылуы</w:t>
      </w:r>
    </w:p>
    <w:bookmarkEnd w:id="104"/>
    <w:bookmarkStart w:name="z117" w:id="105"/>
    <w:p>
      <w:pPr>
        <w:spacing w:after="0"/>
        <w:ind w:left="0"/>
        <w:jc w:val="both"/>
      </w:pPr>
      <w:r>
        <w:rPr>
          <w:rFonts w:ascii="Times New Roman"/>
          <w:b w:val="false"/>
          <w:i w:val="false"/>
          <w:color w:val="000000"/>
          <w:sz w:val="28"/>
        </w:rPr>
        <w:t>
      Қол қойылған күн 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1132 қаулысына</w:t>
            </w:r>
            <w:r>
              <w:br/>
            </w:r>
            <w:r>
              <w:rPr>
                <w:rFonts w:ascii="Times New Roman"/>
                <w:b w:val="false"/>
                <w:i w:val="false"/>
                <w:color w:val="000000"/>
                <w:sz w:val="20"/>
              </w:rPr>
              <w:t>2-қосымша</w:t>
            </w:r>
            <w:r>
              <w:br/>
            </w: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3-қосымша</w:t>
            </w:r>
          </w:p>
        </w:tc>
      </w:tr>
    </w:tbl>
    <w:bookmarkStart w:name="z119" w:id="106"/>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талаптарды аударуға № __ өтінім</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_______</w:t>
      </w:r>
    </w:p>
    <w:bookmarkEnd w:id="106"/>
    <w:bookmarkStart w:name="z120" w:id="107"/>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қағидаларына сәйкес нысаналы талаптар "Бірыңғай жинақтаушы зейнетақы қоры" акционерлік қоғамының нысаналы активтер шотына мына сомада аударылсын: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жылы он сегіз жасқа толған және толатын адамдар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не соттың заңды күшіне енген шешімімен қайтыс болды деп жарияланғандар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бар, бұрын есепке алынбағандар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нысаналы жинақтар түрінде аударуға арналған нысаналы талаптардың барлық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нысаналы жинақтау шотына есепке жатқызылғаннан кейін Қазақстан Республикасының азаматтығын жоғалтқан, Қазақстан Республикасының азаматтығынан шыққан, сондай-ақ нысаналы талаптарға қатысушылар болуға құқығы болмаған, бұрын есепке алынғандар бойынша аударуға арланған нысаналы талаптардың сомасын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аударуға арналған соманың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bookmarkStart w:name="z121" w:id="108"/>
    <w:p>
      <w:pPr>
        <w:spacing w:after="0"/>
        <w:ind w:left="0"/>
        <w:jc w:val="both"/>
      </w:pPr>
      <w:r>
        <w:rPr>
          <w:rFonts w:ascii="Times New Roman"/>
          <w:b w:val="false"/>
          <w:i w:val="false"/>
          <w:color w:val="000000"/>
          <w:sz w:val="28"/>
        </w:rPr>
        <w:t>
      "Бірыңғай жинақтаушы зейнетақы қоры" акционерлік қоғамы</w:t>
      </w:r>
    </w:p>
    <w:bookmarkEnd w:id="108"/>
    <w:bookmarkStart w:name="z122" w:id="109"/>
    <w:p>
      <w:pPr>
        <w:spacing w:after="0"/>
        <w:ind w:left="0"/>
        <w:jc w:val="both"/>
      </w:pPr>
      <w:r>
        <w:rPr>
          <w:rFonts w:ascii="Times New Roman"/>
          <w:b w:val="false"/>
          <w:i w:val="false"/>
          <w:color w:val="000000"/>
          <w:sz w:val="28"/>
        </w:rPr>
        <w:t>
      ______________/ ______________/ _______________</w:t>
      </w:r>
    </w:p>
    <w:bookmarkEnd w:id="109"/>
    <w:bookmarkStart w:name="z123" w:id="110"/>
    <w:p>
      <w:pPr>
        <w:spacing w:after="0"/>
        <w:ind w:left="0"/>
        <w:jc w:val="both"/>
      </w:pPr>
      <w:r>
        <w:rPr>
          <w:rFonts w:ascii="Times New Roman"/>
          <w:b w:val="false"/>
          <w:i w:val="false"/>
          <w:color w:val="000000"/>
          <w:sz w:val="28"/>
        </w:rPr>
        <w:t>
      Мөр орны лауазымы қолы толық жазылуы</w:t>
      </w:r>
    </w:p>
    <w:bookmarkEnd w:id="110"/>
    <w:bookmarkStart w:name="z124" w:id="111"/>
    <w:p>
      <w:pPr>
        <w:spacing w:after="0"/>
        <w:ind w:left="0"/>
        <w:jc w:val="both"/>
      </w:pPr>
      <w:r>
        <w:rPr>
          <w:rFonts w:ascii="Times New Roman"/>
          <w:b w:val="false"/>
          <w:i w:val="false"/>
          <w:color w:val="000000"/>
          <w:sz w:val="28"/>
        </w:rPr>
        <w:t>
      Қол қойылған күн _______</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