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d9f5" w14:textId="f75d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 желтоқсандағы № 1037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министрлігіне" деген бөлімдегі реттік нөмірі 405-жол алып тасталсын;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министрлігіне" деген бөлімдегі реттік нөмірі 406-2-1-жол алып тасталсын;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министрлігіне" деген бөлімде: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"217-14-1. "Электрондық қаржы орталығы" АҚ." деген жол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"217-14-2. "Электрондық қаржы орталығы" АҚ.";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 нөмірі 217-14-3-жолмен толықтырылсын: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"217-14-3. "Қаржы орталығы" АҚ.".     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қаулыдан туындайтын қажетті шараларды қабылдасын.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