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b542" w14:textId="603b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 жоюға байланысты жұмыстарды орындауға жеке және заңды тұлғалардың көлігін пайдалану шығыстарын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27 қарашадағы № 1010 қаулысы</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53-1-бабының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Төтенше жағдайларды жоюға байланысты жұмыстарды орындауға жеке және заңды тұлғалардың көлігін пайдалану шығыстарын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қарашадағы</w:t>
            </w:r>
            <w:r>
              <w:br/>
            </w:r>
            <w:r>
              <w:rPr>
                <w:rFonts w:ascii="Times New Roman"/>
                <w:b w:val="false"/>
                <w:i w:val="false"/>
                <w:color w:val="000000"/>
                <w:sz w:val="20"/>
              </w:rPr>
              <w:t>№ 1010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Төтенше жағдайларды жоюға байланысты жұмыстарды орындауға жеке және заңды тұлғалардың көлігін пайдалану шығыстарын өтеу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Төтенше жағдайларды жоюға байланысты жұмыстарды орындауға жеке және заңды тұлғалардың көлігін пайдалану шығыстарын өтеу қағидалары (бұдан әрі – Қағидалар) "Азаматтық қорғау туралы" Қазақстан Республикасының Заңы 53-1-бабының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көлік туралы"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әзірленді және төтенше жағдайларды жоюға байланысты жұмыстарды орындау үшін жеке және заңды тұлғалардың көлігін пайдалану шығыстарын өтеу тәртібін айқындайды.</w:t>
      </w:r>
    </w:p>
    <w:bookmarkEnd w:id="5"/>
    <w:bookmarkStart w:name="z12" w:id="6"/>
    <w:p>
      <w:pPr>
        <w:spacing w:after="0"/>
        <w:ind w:left="0"/>
        <w:jc w:val="both"/>
      </w:pPr>
      <w:r>
        <w:rPr>
          <w:rFonts w:ascii="Times New Roman"/>
          <w:b w:val="false"/>
          <w:i w:val="false"/>
          <w:color w:val="000000"/>
          <w:sz w:val="28"/>
        </w:rPr>
        <w:t>
      2. Шығыстарды өтеу меншік құқығын сақтау және көлігі төтенше жағдайларды жоюға байланысты жұмыстарды орындауға пайдаланылған көлік иелеріне экономикалық зиян келтіруге жол бермеу мақсатында жүзеге асырылады.</w:t>
      </w:r>
    </w:p>
    <w:bookmarkEnd w:id="6"/>
    <w:bookmarkStart w:name="z13" w:id="7"/>
    <w:p>
      <w:pPr>
        <w:spacing w:after="0"/>
        <w:ind w:left="0"/>
        <w:jc w:val="left"/>
      </w:pPr>
      <w:r>
        <w:rPr>
          <w:rFonts w:ascii="Times New Roman"/>
          <w:b/>
          <w:i w:val="false"/>
          <w:color w:val="000000"/>
        </w:rPr>
        <w:t xml:space="preserve"> 2-тарау. Төтенше жағдайларды жоюға байланысты жұмыстарды орындауға жеке және заңды тұлғалардың көлігін пайдалану шығыстарын өтеу тәртібі</w:t>
      </w:r>
    </w:p>
    <w:bookmarkEnd w:id="7"/>
    <w:bookmarkStart w:name="z14" w:id="8"/>
    <w:p>
      <w:pPr>
        <w:spacing w:after="0"/>
        <w:ind w:left="0"/>
        <w:jc w:val="both"/>
      </w:pPr>
      <w:r>
        <w:rPr>
          <w:rFonts w:ascii="Times New Roman"/>
          <w:b w:val="false"/>
          <w:i w:val="false"/>
          <w:color w:val="000000"/>
          <w:sz w:val="28"/>
        </w:rPr>
        <w:t>
      3. Төтенше жағдайларды (бұдан әрі – ТЖ) жоюға байланысты жұмыстарды орындауға автомобиль, ішкі су, теңіз, әуе және теміржол көліктерін пайдаланумен тікелей байланысты шығыстар өтеледі.</w:t>
      </w:r>
    </w:p>
    <w:bookmarkEnd w:id="8"/>
    <w:bookmarkStart w:name="z15" w:id="9"/>
    <w:p>
      <w:pPr>
        <w:spacing w:after="0"/>
        <w:ind w:left="0"/>
        <w:jc w:val="both"/>
      </w:pPr>
      <w:r>
        <w:rPr>
          <w:rFonts w:ascii="Times New Roman"/>
          <w:b w:val="false"/>
          <w:i w:val="false"/>
          <w:color w:val="000000"/>
          <w:sz w:val="28"/>
        </w:rPr>
        <w:t>
      4. Автомобиль, ішкі су, теңіз және әуе көлігі үшін мынадай шығыстар өтеледі:</w:t>
      </w:r>
    </w:p>
    <w:bookmarkEnd w:id="9"/>
    <w:bookmarkStart w:name="z16" w:id="10"/>
    <w:p>
      <w:pPr>
        <w:spacing w:after="0"/>
        <w:ind w:left="0"/>
        <w:jc w:val="both"/>
      </w:pPr>
      <w:r>
        <w:rPr>
          <w:rFonts w:ascii="Times New Roman"/>
          <w:b w:val="false"/>
          <w:i w:val="false"/>
          <w:color w:val="000000"/>
          <w:sz w:val="28"/>
        </w:rPr>
        <w:t>
      1) шот-фактуралармен, жол парақтарымен (бар болса), кеме журналдарымен немесе өзге де төлем және (немесе) есеп айырысу құжаттарымен, сондай-ақ отын мен жағармай материалдарының нақты шығыны туралы актілермен расталған отын, жағармай материалдары және басқа да пайдалану сұйықтықтары;</w:t>
      </w:r>
    </w:p>
    <w:bookmarkEnd w:id="10"/>
    <w:bookmarkStart w:name="z17" w:id="11"/>
    <w:p>
      <w:pPr>
        <w:spacing w:after="0"/>
        <w:ind w:left="0"/>
        <w:jc w:val="both"/>
      </w:pPr>
      <w:r>
        <w:rPr>
          <w:rFonts w:ascii="Times New Roman"/>
          <w:b w:val="false"/>
          <w:i w:val="false"/>
          <w:color w:val="000000"/>
          <w:sz w:val="28"/>
        </w:rPr>
        <w:t>
      2) Қазақстан Республикасы салық заңнамасының қолданыстағы нормаларына сәйкес есептелген көліктің амортизациялық аударымдары;</w:t>
      </w:r>
    </w:p>
    <w:bookmarkEnd w:id="11"/>
    <w:bookmarkStart w:name="z18" w:id="12"/>
    <w:p>
      <w:pPr>
        <w:spacing w:after="0"/>
        <w:ind w:left="0"/>
        <w:jc w:val="both"/>
      </w:pPr>
      <w:r>
        <w:rPr>
          <w:rFonts w:ascii="Times New Roman"/>
          <w:b w:val="false"/>
          <w:i w:val="false"/>
          <w:color w:val="000000"/>
          <w:sz w:val="28"/>
        </w:rPr>
        <w:t>
      3) егер көлік ТЖ жоюға байланысты жұмыстарды орындау үшін пайдаланылған сәтте ол жалдау, кеме жалдау (чартер), лизинг шарты немесе өтеулі пайдалануды көздейтін және тиісті төлем және (немесе) есеп айырысу құжаттарымен расталған өзге шарт негізінде жеке және заңды тұлғалардың пайдалануында болса, жалдау ақысы;</w:t>
      </w:r>
    </w:p>
    <w:bookmarkEnd w:id="12"/>
    <w:bookmarkStart w:name="z19" w:id="13"/>
    <w:p>
      <w:pPr>
        <w:spacing w:after="0"/>
        <w:ind w:left="0"/>
        <w:jc w:val="both"/>
      </w:pPr>
      <w:r>
        <w:rPr>
          <w:rFonts w:ascii="Times New Roman"/>
          <w:b w:val="false"/>
          <w:i w:val="false"/>
          <w:color w:val="000000"/>
          <w:sz w:val="28"/>
        </w:rPr>
        <w:t>
      4) теңіз портының міндетті түрде көрсететін қызметтері (порт алымдары) (теңіз көлігіне қолданылады);</w:t>
      </w:r>
    </w:p>
    <w:bookmarkEnd w:id="13"/>
    <w:bookmarkStart w:name="z20" w:id="14"/>
    <w:p>
      <w:pPr>
        <w:spacing w:after="0"/>
        <w:ind w:left="0"/>
        <w:jc w:val="both"/>
      </w:pPr>
      <w:r>
        <w:rPr>
          <w:rFonts w:ascii="Times New Roman"/>
          <w:b w:val="false"/>
          <w:i w:val="false"/>
          <w:color w:val="000000"/>
          <w:sz w:val="28"/>
        </w:rPr>
        <w:t>
      5) әуе көлігі бойынша ұшу сағатының өзіндік құны;</w:t>
      </w:r>
    </w:p>
    <w:bookmarkEnd w:id="14"/>
    <w:bookmarkStart w:name="z21" w:id="15"/>
    <w:p>
      <w:pPr>
        <w:spacing w:after="0"/>
        <w:ind w:left="0"/>
        <w:jc w:val="both"/>
      </w:pPr>
      <w:r>
        <w:rPr>
          <w:rFonts w:ascii="Times New Roman"/>
          <w:b w:val="false"/>
          <w:i w:val="false"/>
          <w:color w:val="000000"/>
          <w:sz w:val="28"/>
        </w:rPr>
        <w:t>
      6) әуежайдың көрсетілетін қызметтері (әуежай қызметінің құрамына кіретін әуеайлаққа және жерде қызмет көрсету тауарлары, жұмыстары, қызметтері) (әуе көлігіне қолданылады);</w:t>
      </w:r>
    </w:p>
    <w:bookmarkEnd w:id="15"/>
    <w:bookmarkStart w:name="z22" w:id="16"/>
    <w:p>
      <w:pPr>
        <w:spacing w:after="0"/>
        <w:ind w:left="0"/>
        <w:jc w:val="both"/>
      </w:pPr>
      <w:r>
        <w:rPr>
          <w:rFonts w:ascii="Times New Roman"/>
          <w:b w:val="false"/>
          <w:i w:val="false"/>
          <w:color w:val="000000"/>
          <w:sz w:val="28"/>
        </w:rPr>
        <w:t>
      7) аэронавигациялық қызмет көрсету үшін төленетін ақы (әуе көлігіне қолданылады);</w:t>
      </w:r>
    </w:p>
    <w:bookmarkEnd w:id="16"/>
    <w:bookmarkStart w:name="z23" w:id="17"/>
    <w:p>
      <w:pPr>
        <w:spacing w:after="0"/>
        <w:ind w:left="0"/>
        <w:jc w:val="both"/>
      </w:pPr>
      <w:r>
        <w:rPr>
          <w:rFonts w:ascii="Times New Roman"/>
          <w:b w:val="false"/>
          <w:i w:val="false"/>
          <w:color w:val="000000"/>
          <w:sz w:val="28"/>
        </w:rPr>
        <w:t>
      8) ұшуды метеорологиялық қамтамасыз ету жөніндегі көрсетілетін қызметтерге төленетін ақы (әуе көлігіне қолданылады);</w:t>
      </w:r>
    </w:p>
    <w:bookmarkEnd w:id="17"/>
    <w:bookmarkStart w:name="z24" w:id="18"/>
    <w:p>
      <w:pPr>
        <w:spacing w:after="0"/>
        <w:ind w:left="0"/>
        <w:jc w:val="both"/>
      </w:pPr>
      <w:r>
        <w:rPr>
          <w:rFonts w:ascii="Times New Roman"/>
          <w:b w:val="false"/>
          <w:i w:val="false"/>
          <w:color w:val="000000"/>
          <w:sz w:val="28"/>
        </w:rPr>
        <w:t>
      9) рейстегі жолаушылар мен экипаждың борттағы тағам (әуе көлігіне қолданылады).</w:t>
      </w:r>
    </w:p>
    <w:bookmarkEnd w:id="18"/>
    <w:bookmarkStart w:name="z25" w:id="19"/>
    <w:p>
      <w:pPr>
        <w:spacing w:after="0"/>
        <w:ind w:left="0"/>
        <w:jc w:val="both"/>
      </w:pPr>
      <w:r>
        <w:rPr>
          <w:rFonts w:ascii="Times New Roman"/>
          <w:b w:val="false"/>
          <w:i w:val="false"/>
          <w:color w:val="000000"/>
          <w:sz w:val="28"/>
        </w:rPr>
        <w:t>
      5. Теміржол көлігі үшін мынадай шығыстар өтеледі:</w:t>
      </w:r>
    </w:p>
    <w:bookmarkEnd w:id="19"/>
    <w:bookmarkStart w:name="z26" w:id="20"/>
    <w:p>
      <w:pPr>
        <w:spacing w:after="0"/>
        <w:ind w:left="0"/>
        <w:jc w:val="both"/>
      </w:pPr>
      <w:r>
        <w:rPr>
          <w:rFonts w:ascii="Times New Roman"/>
          <w:b w:val="false"/>
          <w:i w:val="false"/>
          <w:color w:val="000000"/>
          <w:sz w:val="28"/>
        </w:rPr>
        <w:t>
      1) магистральдық теміржол желісінің көрсетілетін қызметтері;</w:t>
      </w:r>
    </w:p>
    <w:bookmarkEnd w:id="20"/>
    <w:bookmarkStart w:name="z27" w:id="21"/>
    <w:p>
      <w:pPr>
        <w:spacing w:after="0"/>
        <w:ind w:left="0"/>
        <w:jc w:val="both"/>
      </w:pPr>
      <w:r>
        <w:rPr>
          <w:rFonts w:ascii="Times New Roman"/>
          <w:b w:val="false"/>
          <w:i w:val="false"/>
          <w:color w:val="000000"/>
          <w:sz w:val="28"/>
        </w:rPr>
        <w:t>
      2) локомотивтік тартым көрсететін қызметтер;</w:t>
      </w:r>
    </w:p>
    <w:bookmarkEnd w:id="21"/>
    <w:bookmarkStart w:name="z28" w:id="22"/>
    <w:p>
      <w:pPr>
        <w:spacing w:after="0"/>
        <w:ind w:left="0"/>
        <w:jc w:val="both"/>
      </w:pPr>
      <w:r>
        <w:rPr>
          <w:rFonts w:ascii="Times New Roman"/>
          <w:b w:val="false"/>
          <w:i w:val="false"/>
          <w:color w:val="000000"/>
          <w:sz w:val="28"/>
        </w:rPr>
        <w:t>
      3) жүктерді тасымалдау кезіндегі жүк тиеу жұмыстары мен коммерциялық жұмыстар бойынша көрсететін қызметтер;</w:t>
      </w:r>
    </w:p>
    <w:bookmarkEnd w:id="22"/>
    <w:bookmarkStart w:name="z29" w:id="23"/>
    <w:p>
      <w:pPr>
        <w:spacing w:after="0"/>
        <w:ind w:left="0"/>
        <w:jc w:val="both"/>
      </w:pPr>
      <w:r>
        <w:rPr>
          <w:rFonts w:ascii="Times New Roman"/>
          <w:b w:val="false"/>
          <w:i w:val="false"/>
          <w:color w:val="000000"/>
          <w:sz w:val="28"/>
        </w:rPr>
        <w:t>
      4) кірме жолдардың көрсетілетін қызметтері (бар болса);</w:t>
      </w:r>
    </w:p>
    <w:bookmarkEnd w:id="23"/>
    <w:bookmarkStart w:name="z30" w:id="24"/>
    <w:p>
      <w:pPr>
        <w:spacing w:after="0"/>
        <w:ind w:left="0"/>
        <w:jc w:val="both"/>
      </w:pPr>
      <w:r>
        <w:rPr>
          <w:rFonts w:ascii="Times New Roman"/>
          <w:b w:val="false"/>
          <w:i w:val="false"/>
          <w:color w:val="000000"/>
          <w:sz w:val="28"/>
        </w:rPr>
        <w:t>
      5) оператор (вагондар) (контейнерлер) көрсететін қызметтер;</w:t>
      </w:r>
    </w:p>
    <w:bookmarkEnd w:id="24"/>
    <w:bookmarkStart w:name="z31" w:id="25"/>
    <w:p>
      <w:pPr>
        <w:spacing w:after="0"/>
        <w:ind w:left="0"/>
        <w:jc w:val="both"/>
      </w:pPr>
      <w:r>
        <w:rPr>
          <w:rFonts w:ascii="Times New Roman"/>
          <w:b w:val="false"/>
          <w:i w:val="false"/>
          <w:color w:val="000000"/>
          <w:sz w:val="28"/>
        </w:rPr>
        <w:t>
      6) тарифке енгізілмеген қосымша алымдар, қосымша операциялар, көрсетілетін қызметтер немесе жұмыстар (бар болса);</w:t>
      </w:r>
    </w:p>
    <w:bookmarkEnd w:id="25"/>
    <w:bookmarkStart w:name="z32" w:id="26"/>
    <w:p>
      <w:pPr>
        <w:spacing w:after="0"/>
        <w:ind w:left="0"/>
        <w:jc w:val="both"/>
      </w:pPr>
      <w:r>
        <w:rPr>
          <w:rFonts w:ascii="Times New Roman"/>
          <w:b w:val="false"/>
          <w:i w:val="false"/>
          <w:color w:val="000000"/>
          <w:sz w:val="28"/>
        </w:rPr>
        <w:t>
      7) жүктерді тасымалдауға арналған өтінімді орындамағаны үшін айыппұлдар (бар болса);</w:t>
      </w:r>
    </w:p>
    <w:bookmarkEnd w:id="26"/>
    <w:bookmarkStart w:name="z33" w:id="27"/>
    <w:p>
      <w:pPr>
        <w:spacing w:after="0"/>
        <w:ind w:left="0"/>
        <w:jc w:val="both"/>
      </w:pPr>
      <w:r>
        <w:rPr>
          <w:rFonts w:ascii="Times New Roman"/>
          <w:b w:val="false"/>
          <w:i w:val="false"/>
          <w:color w:val="000000"/>
          <w:sz w:val="28"/>
        </w:rPr>
        <w:t>
      8) жүк жөнелтушілер, жүк қабылдаушылар, тармақ иеленушінің кінәсінен магистральды жолдар мен станция жолдарында вагондар мен контейнерлердің бос тұрған (тоқтап қалу, кідіртілу) уақыты үшін төлемдер (бар болса);</w:t>
      </w:r>
    </w:p>
    <w:bookmarkEnd w:id="27"/>
    <w:bookmarkStart w:name="z34" w:id="28"/>
    <w:p>
      <w:pPr>
        <w:spacing w:after="0"/>
        <w:ind w:left="0"/>
        <w:jc w:val="both"/>
      </w:pPr>
      <w:r>
        <w:rPr>
          <w:rFonts w:ascii="Times New Roman"/>
          <w:b w:val="false"/>
          <w:i w:val="false"/>
          <w:color w:val="000000"/>
          <w:sz w:val="28"/>
        </w:rPr>
        <w:t>
      9) тіркелген (қалыптастырылған) пунктінен жалға алушы орналасқан жерге немесе жалға алушы босатқан жерден тіркелген пунктіне (бар болса) жөнелткен кездегі арнайы пойыздың немесе арнайы вагонның (оның ішінде салон-вагон) жүрісі;</w:t>
      </w:r>
    </w:p>
    <w:bookmarkEnd w:id="28"/>
    <w:bookmarkStart w:name="z35" w:id="29"/>
    <w:p>
      <w:pPr>
        <w:spacing w:after="0"/>
        <w:ind w:left="0"/>
        <w:jc w:val="both"/>
      </w:pPr>
      <w:r>
        <w:rPr>
          <w:rFonts w:ascii="Times New Roman"/>
          <w:b w:val="false"/>
          <w:i w:val="false"/>
          <w:color w:val="000000"/>
          <w:sz w:val="28"/>
        </w:rPr>
        <w:t>
      10) вагондарды нақты пайдаланған уақыт (жалға алушы вагондарды қабылдаған күннен бастап жалға алушы вагондарды тасымалдаушыға берген күнді қамтитын мерзім) үшін жалдау ақысы;</w:t>
      </w:r>
    </w:p>
    <w:bookmarkEnd w:id="29"/>
    <w:bookmarkStart w:name="z36" w:id="30"/>
    <w:p>
      <w:pPr>
        <w:spacing w:after="0"/>
        <w:ind w:left="0"/>
        <w:jc w:val="both"/>
      </w:pPr>
      <w:r>
        <w:rPr>
          <w:rFonts w:ascii="Times New Roman"/>
          <w:b w:val="false"/>
          <w:i w:val="false"/>
          <w:color w:val="000000"/>
          <w:sz w:val="28"/>
        </w:rPr>
        <w:t xml:space="preserve">
      11) вагонның және пойыздың санатына сәйкес тариф бойынша вагондағы орын саны бойынша жол жүру құны. </w:t>
      </w:r>
    </w:p>
    <w:bookmarkEnd w:id="30"/>
    <w:bookmarkStart w:name="z37" w:id="31"/>
    <w:p>
      <w:pPr>
        <w:spacing w:after="0"/>
        <w:ind w:left="0"/>
        <w:jc w:val="both"/>
      </w:pPr>
      <w:r>
        <w:rPr>
          <w:rFonts w:ascii="Times New Roman"/>
          <w:b w:val="false"/>
          <w:i w:val="false"/>
          <w:color w:val="000000"/>
          <w:sz w:val="28"/>
        </w:rPr>
        <w:t>
      6. Көлікті экипажымен (жүргізуші, кеме капитаны, кеменің командалық құрамы және кеме командасы, әуе кемесінің командирі, авиация персоналы, машинист, локомотив бригадасы, арнайы жылжымалы құрам бригадасы) пайдаланған кезде экипаждың еңбекақысына жұмсалатын шығыстар өтеледі, ол нақты жұмыс істеген уақыт және Қазақстан Республикасының еңбек заңнамасына сәйкес көліктің меншік иесінің немесе иеленушісінің еңбек шартында не өзге де ішкі құжаттарында белгіленген еңбекақы төлеу талаптары негізінде есептеледі.</w:t>
      </w:r>
    </w:p>
    <w:bookmarkEnd w:id="31"/>
    <w:bookmarkStart w:name="z38" w:id="32"/>
    <w:p>
      <w:pPr>
        <w:spacing w:after="0"/>
        <w:ind w:left="0"/>
        <w:jc w:val="both"/>
      </w:pPr>
      <w:r>
        <w:rPr>
          <w:rFonts w:ascii="Times New Roman"/>
          <w:b w:val="false"/>
          <w:i w:val="false"/>
          <w:color w:val="000000"/>
          <w:sz w:val="28"/>
        </w:rPr>
        <w:t>
      7. ТЖ жоюға байланысты жұмыстарды орындауға пайдаланылған көлікке зақым келсе, көліктің меншік иесіне немесе иеленушісіне қалпына келтіріп жөндеу құны шегінде көлікке залал келуіне байланысты шығыстар өтеледі.</w:t>
      </w:r>
    </w:p>
    <w:bookmarkEnd w:id="32"/>
    <w:bookmarkStart w:name="z39" w:id="33"/>
    <w:p>
      <w:pPr>
        <w:spacing w:after="0"/>
        <w:ind w:left="0"/>
        <w:jc w:val="both"/>
      </w:pPr>
      <w:r>
        <w:rPr>
          <w:rFonts w:ascii="Times New Roman"/>
          <w:b w:val="false"/>
          <w:i w:val="false"/>
          <w:color w:val="000000"/>
          <w:sz w:val="28"/>
        </w:rPr>
        <w:t>
      Көлікті қалпына келтіру мүмкін болмаған кезде шығыстарды өтеу көліктің нарықтық құны шегінде жүзеге асырылады.</w:t>
      </w:r>
    </w:p>
    <w:bookmarkEnd w:id="33"/>
    <w:bookmarkStart w:name="z40" w:id="34"/>
    <w:p>
      <w:pPr>
        <w:spacing w:after="0"/>
        <w:ind w:left="0"/>
        <w:jc w:val="both"/>
      </w:pPr>
      <w:r>
        <w:rPr>
          <w:rFonts w:ascii="Times New Roman"/>
          <w:b w:val="false"/>
          <w:i w:val="false"/>
          <w:color w:val="000000"/>
          <w:sz w:val="28"/>
        </w:rPr>
        <w:t xml:space="preserve">
      8. ТЖ жою жөніндегі жұмыстарды орындауға әуе көлігін берген меншік иелеріне немесе иеленушілерге әуе көлігі тартылған сәттен бастап ТЖ жою аяқталғаны немесе тоқтатып қойылғаны туралы хабарланған және тартылған әуе көлігі бастапқы орналасқан (тұрған) жеріне қайтарылғанға дейінгі кезеңде туындаған шығыстар өтеледі. </w:t>
      </w:r>
    </w:p>
    <w:bookmarkEnd w:id="34"/>
    <w:bookmarkStart w:name="z41" w:id="35"/>
    <w:p>
      <w:pPr>
        <w:spacing w:after="0"/>
        <w:ind w:left="0"/>
        <w:jc w:val="both"/>
      </w:pPr>
      <w:r>
        <w:rPr>
          <w:rFonts w:ascii="Times New Roman"/>
          <w:b w:val="false"/>
          <w:i w:val="false"/>
          <w:color w:val="000000"/>
          <w:sz w:val="28"/>
        </w:rPr>
        <w:t xml:space="preserve">
      9. Шығыстарды өтеу үшін көліктің меншік иесі немесе иеленушісі ТЖ жою жөніндегі іс-шара жүргізілгеннен кейін күнтізбелік 60 (алпыс) күн ішінде көлікті ТЖ жоюға байланысты жұмыстарды орындауға пайдаланған орталық атқарушы органға немесе жергілікті атқарушы органға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құжаттармен қоса еркін нысанда көлікті ТЖ жоюға байланысты жұмыстарды орындауға пайдалану шығыстарын өтеу туралы өтініш (бұдан әрі – өтініш) береді.</w:t>
      </w:r>
    </w:p>
    <w:bookmarkEnd w:id="35"/>
    <w:bookmarkStart w:name="z42" w:id="36"/>
    <w:p>
      <w:pPr>
        <w:spacing w:after="0"/>
        <w:ind w:left="0"/>
        <w:jc w:val="both"/>
      </w:pPr>
      <w:r>
        <w:rPr>
          <w:rFonts w:ascii="Times New Roman"/>
          <w:b w:val="false"/>
          <w:i w:val="false"/>
          <w:color w:val="000000"/>
          <w:sz w:val="28"/>
        </w:rPr>
        <w:t xml:space="preserve">
      10. Жеке тұлғалар үшін өтінішке қосымша мынадай құжаттар қоса беріледі: </w:t>
      </w:r>
    </w:p>
    <w:bookmarkEnd w:id="36"/>
    <w:bookmarkStart w:name="z43" w:id="37"/>
    <w:p>
      <w:pPr>
        <w:spacing w:after="0"/>
        <w:ind w:left="0"/>
        <w:jc w:val="both"/>
      </w:pPr>
      <w:r>
        <w:rPr>
          <w:rFonts w:ascii="Times New Roman"/>
          <w:b w:val="false"/>
          <w:i w:val="false"/>
          <w:color w:val="000000"/>
          <w:sz w:val="28"/>
        </w:rPr>
        <w:t>
      1) көлікке меншік құқығын не көлікті иеленудің немесе пайдаланудың заңды негізін растайтын құжаттың көшірмесі;</w:t>
      </w:r>
    </w:p>
    <w:bookmarkEnd w:id="37"/>
    <w:bookmarkStart w:name="z44" w:id="3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шығындарды растайтын құжаттар; </w:t>
      </w:r>
    </w:p>
    <w:bookmarkEnd w:id="38"/>
    <w:bookmarkStart w:name="z45" w:id="3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көлікті қабылдау-беру актісінің көшірмесі (автомобиль және ішкі су көлігіне қолданылады);</w:t>
      </w:r>
    </w:p>
    <w:bookmarkEnd w:id="39"/>
    <w:bookmarkStart w:name="z46" w:id="4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көлікті меншік иесіне немесе иеленушісіне қайтару актісінің көшірмесі (автомобиль және ішкі су көлігіне қолданылады).</w:t>
      </w:r>
    </w:p>
    <w:bookmarkEnd w:id="40"/>
    <w:bookmarkStart w:name="z47" w:id="41"/>
    <w:p>
      <w:pPr>
        <w:spacing w:after="0"/>
        <w:ind w:left="0"/>
        <w:jc w:val="both"/>
      </w:pPr>
      <w:r>
        <w:rPr>
          <w:rFonts w:ascii="Times New Roman"/>
          <w:b w:val="false"/>
          <w:i w:val="false"/>
          <w:color w:val="000000"/>
          <w:sz w:val="28"/>
        </w:rPr>
        <w:t>
      11. Заңды тұлғалар үшін өтінішке қосымша мынадай құжаттар қоса беріледі:</w:t>
      </w:r>
    </w:p>
    <w:bookmarkEnd w:id="41"/>
    <w:bookmarkStart w:name="z48" w:id="42"/>
    <w:p>
      <w:pPr>
        <w:spacing w:after="0"/>
        <w:ind w:left="0"/>
        <w:jc w:val="both"/>
      </w:pPr>
      <w:r>
        <w:rPr>
          <w:rFonts w:ascii="Times New Roman"/>
          <w:b w:val="false"/>
          <w:i w:val="false"/>
          <w:color w:val="000000"/>
          <w:sz w:val="28"/>
        </w:rPr>
        <w:t>
      1) заңды тұлғаның мемлекеттік тіркелгенін (қайта тіркелгенін) растайтын құжаттың көшірмесі;</w:t>
      </w:r>
    </w:p>
    <w:bookmarkEnd w:id="42"/>
    <w:bookmarkStart w:name="z49" w:id="43"/>
    <w:p>
      <w:pPr>
        <w:spacing w:after="0"/>
        <w:ind w:left="0"/>
        <w:jc w:val="both"/>
      </w:pPr>
      <w:r>
        <w:rPr>
          <w:rFonts w:ascii="Times New Roman"/>
          <w:b w:val="false"/>
          <w:i w:val="false"/>
          <w:color w:val="000000"/>
          <w:sz w:val="28"/>
        </w:rPr>
        <w:t>
      2) көлікке меншік құқығын не көлікті иеленудің немесе пайдаланудың заңды негізін растайтын құжаттың көшірмесі;</w:t>
      </w:r>
    </w:p>
    <w:bookmarkEnd w:id="43"/>
    <w:bookmarkStart w:name="z50" w:id="44"/>
    <w:p>
      <w:pPr>
        <w:spacing w:after="0"/>
        <w:ind w:left="0"/>
        <w:jc w:val="both"/>
      </w:pPr>
      <w:r>
        <w:rPr>
          <w:rFonts w:ascii="Times New Roman"/>
          <w:b w:val="false"/>
          <w:i w:val="false"/>
          <w:color w:val="000000"/>
          <w:sz w:val="28"/>
        </w:rPr>
        <w:t>
      3) осы Қағидаларға 1-қосымшаға сәйкес көлікті қабылдау-беру актісінің көшірмесі (автомобиль және ішкі су көлігіне қолданылады);</w:t>
      </w:r>
    </w:p>
    <w:bookmarkEnd w:id="44"/>
    <w:bookmarkStart w:name="z51" w:id="45"/>
    <w:p>
      <w:pPr>
        <w:spacing w:after="0"/>
        <w:ind w:left="0"/>
        <w:jc w:val="both"/>
      </w:pPr>
      <w:r>
        <w:rPr>
          <w:rFonts w:ascii="Times New Roman"/>
          <w:b w:val="false"/>
          <w:i w:val="false"/>
          <w:color w:val="000000"/>
          <w:sz w:val="28"/>
        </w:rPr>
        <w:t>
      4) осы Қағидаларға 2-қосымшаға сәйкес көліктің меншік иесіне немесе иеленушісіне қайтару актісінің көшірмесі (автомобиль және ішкі су көлігіне қолданылады);</w:t>
      </w:r>
    </w:p>
    <w:bookmarkEnd w:id="45"/>
    <w:bookmarkStart w:name="z52" w:id="46"/>
    <w:p>
      <w:pPr>
        <w:spacing w:after="0"/>
        <w:ind w:left="0"/>
        <w:jc w:val="both"/>
      </w:pPr>
      <w:r>
        <w:rPr>
          <w:rFonts w:ascii="Times New Roman"/>
          <w:b w:val="false"/>
          <w:i w:val="false"/>
          <w:color w:val="000000"/>
          <w:sz w:val="28"/>
        </w:rPr>
        <w:t>
      5) көлікті пайдалану кезеңі мен бағытын растайтын құжаттар;</w:t>
      </w:r>
    </w:p>
    <w:bookmarkEnd w:id="46"/>
    <w:bookmarkStart w:name="z53" w:id="47"/>
    <w:p>
      <w:pPr>
        <w:spacing w:after="0"/>
        <w:ind w:left="0"/>
        <w:jc w:val="both"/>
      </w:pPr>
      <w:r>
        <w:rPr>
          <w:rFonts w:ascii="Times New Roman"/>
          <w:b w:val="false"/>
          <w:i w:val="false"/>
          <w:color w:val="000000"/>
          <w:sz w:val="28"/>
        </w:rPr>
        <w:t>
      6) осы Қағидалардың 4, 5 және 6-тармақтарында көрсетілген шығындарды растайтын құжаттар.</w:t>
      </w:r>
    </w:p>
    <w:bookmarkEnd w:id="47"/>
    <w:bookmarkStart w:name="z54" w:id="48"/>
    <w:p>
      <w:pPr>
        <w:spacing w:after="0"/>
        <w:ind w:left="0"/>
        <w:jc w:val="both"/>
      </w:pPr>
      <w:r>
        <w:rPr>
          <w:rFonts w:ascii="Times New Roman"/>
          <w:b w:val="false"/>
          <w:i w:val="false"/>
          <w:color w:val="000000"/>
          <w:sz w:val="28"/>
        </w:rPr>
        <w:t>
      12. Көлікке зақым келген болса, меншік иесі немесе иеленуші өтінішке қосымша мынадай құжаттарды қоса береді:</w:t>
      </w:r>
    </w:p>
    <w:bookmarkEnd w:id="48"/>
    <w:bookmarkStart w:name="z55" w:id="49"/>
    <w:p>
      <w:pPr>
        <w:spacing w:after="0"/>
        <w:ind w:left="0"/>
        <w:jc w:val="both"/>
      </w:pPr>
      <w:r>
        <w:rPr>
          <w:rFonts w:ascii="Times New Roman"/>
          <w:b w:val="false"/>
          <w:i w:val="false"/>
          <w:color w:val="000000"/>
          <w:sz w:val="28"/>
        </w:rPr>
        <w:t xml:space="preserve">
      1) жою жұмыстары басшысының және меншік иесінің немесе иеленушінің қатысуымен не зақым келгені анықталған сәттен бастап күнтізбелік 5 (бес) күннен кешіктірмей жасалған көлікке зақым келгені туралы акт. </w:t>
      </w:r>
    </w:p>
    <w:bookmarkEnd w:id="49"/>
    <w:bookmarkStart w:name="z56" w:id="50"/>
    <w:p>
      <w:pPr>
        <w:spacing w:after="0"/>
        <w:ind w:left="0"/>
        <w:jc w:val="both"/>
      </w:pPr>
      <w:r>
        <w:rPr>
          <w:rFonts w:ascii="Times New Roman"/>
          <w:b w:val="false"/>
          <w:i w:val="false"/>
          <w:color w:val="000000"/>
          <w:sz w:val="28"/>
        </w:rPr>
        <w:t xml:space="preserve">
      Теміржол және (немесе) әуе көлігі пайдаланылған кезде көлік саласындағы уәкілетті мемлекеттік органның және (немесе) азаматтық авиацияның уәкілетті ұйымының аумақтық бөлімшелерінің лауазымды адамдары тартылады; </w:t>
      </w:r>
    </w:p>
    <w:bookmarkEnd w:id="50"/>
    <w:bookmarkStart w:name="z57" w:id="51"/>
    <w:p>
      <w:pPr>
        <w:spacing w:after="0"/>
        <w:ind w:left="0"/>
        <w:jc w:val="both"/>
      </w:pPr>
      <w:r>
        <w:rPr>
          <w:rFonts w:ascii="Times New Roman"/>
          <w:b w:val="false"/>
          <w:i w:val="false"/>
          <w:color w:val="000000"/>
          <w:sz w:val="28"/>
        </w:rPr>
        <w:t xml:space="preserve">
      2) жүргізілген бағалау нәтижелері бойынша бағалау қызметі туралы Қазақстан Республикасының заңнамасына сәйкес жасалған бағалау туралы есеп; </w:t>
      </w:r>
    </w:p>
    <w:bookmarkEnd w:id="51"/>
    <w:bookmarkStart w:name="z58" w:id="52"/>
    <w:p>
      <w:pPr>
        <w:spacing w:after="0"/>
        <w:ind w:left="0"/>
        <w:jc w:val="both"/>
      </w:pPr>
      <w:r>
        <w:rPr>
          <w:rFonts w:ascii="Times New Roman"/>
          <w:b w:val="false"/>
          <w:i w:val="false"/>
          <w:color w:val="000000"/>
          <w:sz w:val="28"/>
        </w:rPr>
        <w:t xml:space="preserve">
      3) жөндеу құнын растайтын құжаттар (шот-фактуралар, орындалған жұмыстардың актілері, қосалқы бөлшектерді және (немесе) материалдарды сатып алуға арналған төлем және (немесе) есеп айырысу құжаттары) не жүргізілген жөндеу сметалары; </w:t>
      </w:r>
    </w:p>
    <w:bookmarkEnd w:id="52"/>
    <w:bookmarkStart w:name="z59" w:id="53"/>
    <w:p>
      <w:pPr>
        <w:spacing w:after="0"/>
        <w:ind w:left="0"/>
        <w:jc w:val="both"/>
      </w:pPr>
      <w:r>
        <w:rPr>
          <w:rFonts w:ascii="Times New Roman"/>
          <w:b w:val="false"/>
          <w:i w:val="false"/>
          <w:color w:val="000000"/>
          <w:sz w:val="28"/>
        </w:rPr>
        <w:t>
      4) теміржол көлігін қалпына келтіру мүмкін болмаған кезде кәдеге жарату және темір жолдан бөлу шығындарын растайтын құжаттар.</w:t>
      </w:r>
    </w:p>
    <w:bookmarkEnd w:id="53"/>
    <w:bookmarkStart w:name="z60" w:id="54"/>
    <w:p>
      <w:pPr>
        <w:spacing w:after="0"/>
        <w:ind w:left="0"/>
        <w:jc w:val="both"/>
      </w:pPr>
      <w:r>
        <w:rPr>
          <w:rFonts w:ascii="Times New Roman"/>
          <w:b w:val="false"/>
          <w:i w:val="false"/>
          <w:color w:val="000000"/>
          <w:sz w:val="28"/>
        </w:rPr>
        <w:t>
      13. Меншік иесі немесе иеленуші әуе көлігін ТЖ жою жөніндегі жұмыстарға байланысты ұшуға пайдалану шығыстарын өтеу үшін көлікті ТЖ жоюға байланысты жұмыстарды орындауға пайдаланған орталық атқарушы органға немесе жергілікті атқарушы органға негіздемелері мен есеп-қисаптарымен мынадай материалдарды ұсынады:</w:t>
      </w:r>
    </w:p>
    <w:bookmarkEnd w:id="54"/>
    <w:bookmarkStart w:name="z61" w:id="55"/>
    <w:p>
      <w:pPr>
        <w:spacing w:after="0"/>
        <w:ind w:left="0"/>
        <w:jc w:val="both"/>
      </w:pPr>
      <w:r>
        <w:rPr>
          <w:rFonts w:ascii="Times New Roman"/>
          <w:b w:val="false"/>
          <w:i w:val="false"/>
          <w:color w:val="000000"/>
          <w:sz w:val="28"/>
        </w:rPr>
        <w:t>
      1) келтірілген шығыстарды өтеу туралы еркін нысанда жасалған және әуе көлігін пайдаланушының басшысы мен бас бухгалтері қол қойған өтініш (қаржы қаражатын есепке алу үшін оның заңды және банктік деректемелері (соның ішінде банктің атауы, оның банктік сәйкестендіру коды, банктің жеке сәйкестендіру коды, ағымдағы немесе жинақ шотының нөмірі) көрсетілген);</w:t>
      </w:r>
    </w:p>
    <w:bookmarkEnd w:id="55"/>
    <w:bookmarkStart w:name="z62" w:id="56"/>
    <w:p>
      <w:pPr>
        <w:spacing w:after="0"/>
        <w:ind w:left="0"/>
        <w:jc w:val="both"/>
      </w:pPr>
      <w:r>
        <w:rPr>
          <w:rFonts w:ascii="Times New Roman"/>
          <w:b w:val="false"/>
          <w:i w:val="false"/>
          <w:color w:val="000000"/>
          <w:sz w:val="28"/>
        </w:rPr>
        <w:t xml:space="preserve">
      2) төтенше жағдайларды жоюға жұмылдырылған пайдаланушының басшысының, бас бухгалтерінің және әуе көлігі командирінің қолымен расталған, ұшу маршруттары мен ұшу уақыты көрсетілген, ТЖ жою жөніндегі жұмыстарға байланысты орындалған ұшу туралы мәліметтерді қамтитын ұшу жоспарларының көшірмелері; </w:t>
      </w:r>
    </w:p>
    <w:bookmarkEnd w:id="56"/>
    <w:bookmarkStart w:name="z63" w:id="57"/>
    <w:p>
      <w:pPr>
        <w:spacing w:after="0"/>
        <w:ind w:left="0"/>
        <w:jc w:val="both"/>
      </w:pPr>
      <w:r>
        <w:rPr>
          <w:rFonts w:ascii="Times New Roman"/>
          <w:b w:val="false"/>
          <w:i w:val="false"/>
          <w:color w:val="000000"/>
          <w:sz w:val="28"/>
        </w:rPr>
        <w:t>
      3) аэронавигациялық қызмет көрсетушіден ТЖ жою жөніндегі жұмыстарға байланысты ұшудың нақты орындалғанын, соның ішінде олардың бастапқы орналасқан жеріне оралғанын растайтын анықтама;</w:t>
      </w:r>
    </w:p>
    <w:bookmarkEnd w:id="57"/>
    <w:bookmarkStart w:name="z64" w:id="58"/>
    <w:p>
      <w:pPr>
        <w:spacing w:after="0"/>
        <w:ind w:left="0"/>
        <w:jc w:val="both"/>
      </w:pPr>
      <w:r>
        <w:rPr>
          <w:rFonts w:ascii="Times New Roman"/>
          <w:b w:val="false"/>
          <w:i w:val="false"/>
          <w:color w:val="000000"/>
          <w:sz w:val="28"/>
        </w:rPr>
        <w:t>
      4) әуеайлақта көрсетілетін қызметтер және жерде қызмет көрсету үшін шоттар;</w:t>
      </w:r>
    </w:p>
    <w:bookmarkEnd w:id="58"/>
    <w:bookmarkStart w:name="z65" w:id="59"/>
    <w:p>
      <w:pPr>
        <w:spacing w:after="0"/>
        <w:ind w:left="0"/>
        <w:jc w:val="both"/>
      </w:pPr>
      <w:r>
        <w:rPr>
          <w:rFonts w:ascii="Times New Roman"/>
          <w:b w:val="false"/>
          <w:i w:val="false"/>
          <w:color w:val="000000"/>
          <w:sz w:val="28"/>
        </w:rPr>
        <w:t>
      5) аэронавигациялық қызмет көрсету және ұшуды метеорологиялық қамтамасыз ету үшін шоттар;</w:t>
      </w:r>
    </w:p>
    <w:bookmarkEnd w:id="59"/>
    <w:bookmarkStart w:name="z66" w:id="60"/>
    <w:p>
      <w:pPr>
        <w:spacing w:after="0"/>
        <w:ind w:left="0"/>
        <w:jc w:val="both"/>
      </w:pPr>
      <w:r>
        <w:rPr>
          <w:rFonts w:ascii="Times New Roman"/>
          <w:b w:val="false"/>
          <w:i w:val="false"/>
          <w:color w:val="000000"/>
          <w:sz w:val="28"/>
        </w:rPr>
        <w:t xml:space="preserve">
      6) ұшу жоспарларының деректері негізінде авиаотынның және басқа да жанар-жағармай материалдарының нақты жұмсалған көлемі, сондай-ақ қойылған шот-фактуралармен расталған оның құны туралы мәліметтер; </w:t>
      </w:r>
    </w:p>
    <w:bookmarkEnd w:id="60"/>
    <w:bookmarkStart w:name="z67" w:id="61"/>
    <w:p>
      <w:pPr>
        <w:spacing w:after="0"/>
        <w:ind w:left="0"/>
        <w:jc w:val="both"/>
      </w:pPr>
      <w:r>
        <w:rPr>
          <w:rFonts w:ascii="Times New Roman"/>
          <w:b w:val="false"/>
          <w:i w:val="false"/>
          <w:color w:val="000000"/>
          <w:sz w:val="28"/>
        </w:rPr>
        <w:t xml:space="preserve">
      7) "Субсидияланатын маршруттарда ұшуды орындаған кезде ұшу сағатының өзіндік құны есебінің нұсқаулығын бекіту туралы" Қазақстан Республикасы Көлік және коммуникация министрінің 2011 жылғы 18 наурыздағы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6856 болып тіркелген) негізінде жүргізілген әуе көлігінің ұшу сағатының өзіндік құнының есебі.</w:t>
      </w:r>
    </w:p>
    <w:bookmarkEnd w:id="61"/>
    <w:bookmarkStart w:name="z68" w:id="62"/>
    <w:p>
      <w:pPr>
        <w:spacing w:after="0"/>
        <w:ind w:left="0"/>
        <w:jc w:val="both"/>
      </w:pPr>
      <w:r>
        <w:rPr>
          <w:rFonts w:ascii="Times New Roman"/>
          <w:b w:val="false"/>
          <w:i w:val="false"/>
          <w:color w:val="000000"/>
          <w:sz w:val="28"/>
        </w:rPr>
        <w:t>
      14. Өтініш орталық атқарушы органға немесе жергілікті атқарушы органға осы Қағидаларда көрсетілген құжаттар келіп түскен күннен бастап 20 (жиырма) жұмыс күні ішінде қаралады.</w:t>
      </w:r>
    </w:p>
    <w:bookmarkEnd w:id="62"/>
    <w:bookmarkStart w:name="z69" w:id="63"/>
    <w:p>
      <w:pPr>
        <w:spacing w:after="0"/>
        <w:ind w:left="0"/>
        <w:jc w:val="both"/>
      </w:pPr>
      <w:r>
        <w:rPr>
          <w:rFonts w:ascii="Times New Roman"/>
          <w:b w:val="false"/>
          <w:i w:val="false"/>
          <w:color w:val="000000"/>
          <w:sz w:val="28"/>
        </w:rPr>
        <w:t>
      Осы Қағидалардың 10, 11 және 13-тармақтарында көрсетілген құжаттар топтамасы толық ұсынылмаған кезде өтінішті қарау тоқтатыла тұрады, ал орталық атқарушы орган немесе жергілікті атқарушы орган көліктің меншік иесін немесе иеленушісін құжаттар келіп түскен күннен бастап 4 (төрт) жұмыс күні ішінде хабарламаны алған сәттен бастап 10 (он) жұмыс күнінен кешіктірілмейтін мерзімде жетіспейтін құжаттарды ұсыну қажеттігі туралы жазбаша хабардар етеді.</w:t>
      </w:r>
    </w:p>
    <w:bookmarkEnd w:id="63"/>
    <w:bookmarkStart w:name="z70" w:id="64"/>
    <w:p>
      <w:pPr>
        <w:spacing w:after="0"/>
        <w:ind w:left="0"/>
        <w:jc w:val="both"/>
      </w:pPr>
      <w:r>
        <w:rPr>
          <w:rFonts w:ascii="Times New Roman"/>
          <w:b w:val="false"/>
          <w:i w:val="false"/>
          <w:color w:val="000000"/>
          <w:sz w:val="28"/>
        </w:rPr>
        <w:t xml:space="preserve">
      Егер көліктің меншік иесі немесе иеленушісі көрсетілген мерзімде жетіспейтін құжаттарды ұсынбаған жағдайда, өтініш меншік иесіне немесе иеленушіге қарамай қайтарылады. </w:t>
      </w:r>
    </w:p>
    <w:bookmarkEnd w:id="64"/>
    <w:bookmarkStart w:name="z71" w:id="65"/>
    <w:p>
      <w:pPr>
        <w:spacing w:after="0"/>
        <w:ind w:left="0"/>
        <w:jc w:val="both"/>
      </w:pPr>
      <w:r>
        <w:rPr>
          <w:rFonts w:ascii="Times New Roman"/>
          <w:b w:val="false"/>
          <w:i w:val="false"/>
          <w:color w:val="000000"/>
          <w:sz w:val="28"/>
        </w:rPr>
        <w:t>
      Өтініштің қайтарылуы көліктің меншік иесінің немесе иеленушісінің өтінішті қайта жіберу мүмкіндігін жоққа шығармайды.</w:t>
      </w:r>
    </w:p>
    <w:bookmarkEnd w:id="65"/>
    <w:bookmarkStart w:name="z72" w:id="66"/>
    <w:p>
      <w:pPr>
        <w:spacing w:after="0"/>
        <w:ind w:left="0"/>
        <w:jc w:val="both"/>
      </w:pPr>
      <w:r>
        <w:rPr>
          <w:rFonts w:ascii="Times New Roman"/>
          <w:b w:val="false"/>
          <w:i w:val="false"/>
          <w:color w:val="000000"/>
          <w:sz w:val="28"/>
        </w:rPr>
        <w:t>
      15. Өтініш түскен күні осы Қағидаларға 3-қосымшаға сәйкес нысан бойынша көлікті ТЖ жоюға байланысты жұмыстарды орындауға пайдалану шығыстарын өтеу туралы өтініштерді тіркеу журналына тіркеліп, көліктің меншік иесіне немесе иеленушісіне өтініштің қабылданғаны туралы растама беріледі.</w:t>
      </w:r>
    </w:p>
    <w:bookmarkEnd w:id="66"/>
    <w:bookmarkStart w:name="z73" w:id="67"/>
    <w:p>
      <w:pPr>
        <w:spacing w:after="0"/>
        <w:ind w:left="0"/>
        <w:jc w:val="both"/>
      </w:pPr>
      <w:r>
        <w:rPr>
          <w:rFonts w:ascii="Times New Roman"/>
          <w:b w:val="false"/>
          <w:i w:val="false"/>
          <w:color w:val="000000"/>
          <w:sz w:val="28"/>
        </w:rPr>
        <w:t>
      Өтініш жұмыс уақыты аяқталғаннан кейін, демалыс және мереке күндері берілетін болса, өтініштерді қабылдау және тіркеу Қазақстан Республикасының еңбек заңнамасына сәйкес келесі жұмыс күні жүзеге асырылады.</w:t>
      </w:r>
    </w:p>
    <w:bookmarkEnd w:id="67"/>
    <w:bookmarkStart w:name="z74" w:id="68"/>
    <w:p>
      <w:pPr>
        <w:spacing w:after="0"/>
        <w:ind w:left="0"/>
        <w:jc w:val="both"/>
      </w:pPr>
      <w:r>
        <w:rPr>
          <w:rFonts w:ascii="Times New Roman"/>
          <w:b w:val="false"/>
          <w:i w:val="false"/>
          <w:color w:val="000000"/>
          <w:sz w:val="28"/>
        </w:rPr>
        <w:t>
      16. Меншік иесі немесе иеленуші құжаттардың толық топтамасын ұсынған күннен бастап орталық атқарушы орган немесе жергілікті атқарушы орган 3 (үш) жұмыс күні ішінде көлікті ТЖ жоюға байланысты жұмыстарды орындауға пайдалану шығыстарын өтеу жөніндегі өтінішті қарау, сондай-ақ осы Қағидалардың 10, 11 және 13-тармақтарына сәйкес қоса берілген құжаттардың дұрыстығын тексеру және соманы айқындау үшін комиссия (бұдан әрі – комиссия) құрады.</w:t>
      </w:r>
    </w:p>
    <w:bookmarkEnd w:id="68"/>
    <w:bookmarkStart w:name="z75" w:id="69"/>
    <w:p>
      <w:pPr>
        <w:spacing w:after="0"/>
        <w:ind w:left="0"/>
        <w:jc w:val="both"/>
      </w:pPr>
      <w:r>
        <w:rPr>
          <w:rFonts w:ascii="Times New Roman"/>
          <w:b w:val="false"/>
          <w:i w:val="false"/>
          <w:color w:val="000000"/>
          <w:sz w:val="28"/>
        </w:rPr>
        <w:t>
      17. Комиссия құрамына:</w:t>
      </w:r>
    </w:p>
    <w:bookmarkEnd w:id="69"/>
    <w:bookmarkStart w:name="z76" w:id="70"/>
    <w:p>
      <w:pPr>
        <w:spacing w:after="0"/>
        <w:ind w:left="0"/>
        <w:jc w:val="both"/>
      </w:pPr>
      <w:r>
        <w:rPr>
          <w:rFonts w:ascii="Times New Roman"/>
          <w:b w:val="false"/>
          <w:i w:val="false"/>
          <w:color w:val="000000"/>
          <w:sz w:val="28"/>
        </w:rPr>
        <w:t>
      орталық атқарушы органның жанында – орталық атқарушы органның лауазымды тұлғалары, көлік, бюджеттік жоспарлау, азаматтық қорғау жөніндегі уәкілетті органдардың және "Атамекен" Қазақстан Республикасы Ұлттық кәсіпкерлер палатасының өкілдері;</w:t>
      </w:r>
    </w:p>
    <w:bookmarkEnd w:id="70"/>
    <w:bookmarkStart w:name="z77" w:id="71"/>
    <w:p>
      <w:pPr>
        <w:spacing w:after="0"/>
        <w:ind w:left="0"/>
        <w:jc w:val="both"/>
      </w:pPr>
      <w:r>
        <w:rPr>
          <w:rFonts w:ascii="Times New Roman"/>
          <w:b w:val="false"/>
          <w:i w:val="false"/>
          <w:color w:val="000000"/>
          <w:sz w:val="28"/>
        </w:rPr>
        <w:t>
      жергілікті атқарушы органның жанында – жергілікті атқарушы органның лауазымды тұлғалары, азаматтық қорғау жөніндегі уәкілетті органның аумақтық бөлімшелерінің, облыстардың, республикалық маңызы бар қалалардың және астананың өкілді органдары мен кәсіпкерлер палатасының өкілдері енгізіледі.</w:t>
      </w:r>
    </w:p>
    <w:bookmarkEnd w:id="71"/>
    <w:bookmarkStart w:name="z78" w:id="72"/>
    <w:p>
      <w:pPr>
        <w:spacing w:after="0"/>
        <w:ind w:left="0"/>
        <w:jc w:val="both"/>
      </w:pPr>
      <w:r>
        <w:rPr>
          <w:rFonts w:ascii="Times New Roman"/>
          <w:b w:val="false"/>
          <w:i w:val="false"/>
          <w:color w:val="000000"/>
          <w:sz w:val="28"/>
        </w:rPr>
        <w:t>
      Комиссия төрағасы орталық атқарушы органның немесе жергілікті атқарушы органның бірінші басшысының орынбасарынан төмен емес лауазымды тұлға болып табылады.</w:t>
      </w:r>
    </w:p>
    <w:bookmarkEnd w:id="72"/>
    <w:bookmarkStart w:name="z79" w:id="73"/>
    <w:p>
      <w:pPr>
        <w:spacing w:after="0"/>
        <w:ind w:left="0"/>
        <w:jc w:val="both"/>
      </w:pPr>
      <w:r>
        <w:rPr>
          <w:rFonts w:ascii="Times New Roman"/>
          <w:b w:val="false"/>
          <w:i w:val="false"/>
          <w:color w:val="000000"/>
          <w:sz w:val="28"/>
        </w:rPr>
        <w:t xml:space="preserve">
      Комиссия мүшелерінің жалпы саны тақ санды құрайды және бес адамнан кем болмауға тиіс. </w:t>
      </w:r>
    </w:p>
    <w:bookmarkEnd w:id="73"/>
    <w:bookmarkStart w:name="z80" w:id="74"/>
    <w:p>
      <w:pPr>
        <w:spacing w:after="0"/>
        <w:ind w:left="0"/>
        <w:jc w:val="both"/>
      </w:pPr>
      <w:r>
        <w:rPr>
          <w:rFonts w:ascii="Times New Roman"/>
          <w:b w:val="false"/>
          <w:i w:val="false"/>
          <w:color w:val="000000"/>
          <w:sz w:val="28"/>
        </w:rPr>
        <w:t>
      Хатшы комиссия мүшесі болып табылмайды.</w:t>
      </w:r>
    </w:p>
    <w:bookmarkEnd w:id="74"/>
    <w:bookmarkStart w:name="z81" w:id="75"/>
    <w:p>
      <w:pPr>
        <w:spacing w:after="0"/>
        <w:ind w:left="0"/>
        <w:jc w:val="both"/>
      </w:pPr>
      <w:r>
        <w:rPr>
          <w:rFonts w:ascii="Times New Roman"/>
          <w:b w:val="false"/>
          <w:i w:val="false"/>
          <w:color w:val="000000"/>
          <w:sz w:val="28"/>
        </w:rPr>
        <w:t>
      18. Комиссияның шешімдері ашық немесе жабық дауыс беру арқылы қабылданады және егер олар үшін комиссия отырысына қатысқандардың жалпы санының көпшілігі дауыс бере, қабылданды деп есептеледі. Шешім қабылдау кезінде комиссия мүшелерінің дауысы тең болады. Дауыстар тең болған жағдайда Комиссия төрағасының дауысы шешуші болып табылады. Хатшының дауыс беру құқығы жоқ.</w:t>
      </w:r>
    </w:p>
    <w:bookmarkEnd w:id="75"/>
    <w:bookmarkStart w:name="z82" w:id="76"/>
    <w:p>
      <w:pPr>
        <w:spacing w:after="0"/>
        <w:ind w:left="0"/>
        <w:jc w:val="both"/>
      </w:pPr>
      <w:r>
        <w:rPr>
          <w:rFonts w:ascii="Times New Roman"/>
          <w:b w:val="false"/>
          <w:i w:val="false"/>
          <w:color w:val="000000"/>
          <w:sz w:val="28"/>
        </w:rPr>
        <w:t>
      19. Дауыс беру ашық немесе жабық режимде жүзеге асырылады.</w:t>
      </w:r>
    </w:p>
    <w:bookmarkEnd w:id="76"/>
    <w:bookmarkStart w:name="z83" w:id="77"/>
    <w:p>
      <w:pPr>
        <w:spacing w:after="0"/>
        <w:ind w:left="0"/>
        <w:jc w:val="both"/>
      </w:pPr>
      <w:r>
        <w:rPr>
          <w:rFonts w:ascii="Times New Roman"/>
          <w:b w:val="false"/>
          <w:i w:val="false"/>
          <w:color w:val="000000"/>
          <w:sz w:val="28"/>
        </w:rPr>
        <w:t>
      Жабық дауыс беру кезінде комиссия мүшесінің ерік білдіруінің анонимділігі қамтамасыз етіледі.</w:t>
      </w:r>
    </w:p>
    <w:bookmarkEnd w:id="77"/>
    <w:bookmarkStart w:name="z84" w:id="78"/>
    <w:p>
      <w:pPr>
        <w:spacing w:after="0"/>
        <w:ind w:left="0"/>
        <w:jc w:val="both"/>
      </w:pPr>
      <w:r>
        <w:rPr>
          <w:rFonts w:ascii="Times New Roman"/>
          <w:b w:val="false"/>
          <w:i w:val="false"/>
          <w:color w:val="000000"/>
          <w:sz w:val="28"/>
        </w:rPr>
        <w:t xml:space="preserve">
      20. Дауыс беру отырыста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ресімделетін дауыс беру парағын толтыру (тиісті жолдарға қол қою) арқылы жүргізіледі. Бір мезгілде өзара қайшы келетін бірнеше шешімді таңдауға, сондай-ақ дауыс беру парағын толтырмауға жол берілмейді. Мұндай жағдайда комиссия мүшесінің дауысы жарамсыз деп танылады, бұл туралы еркін нысанда акт жасалады, оған комиссия төрағасы мен хатшы қол қойып, дауыс беру парағына қоса беріледі.</w:t>
      </w:r>
    </w:p>
    <w:bookmarkEnd w:id="78"/>
    <w:bookmarkStart w:name="z85" w:id="79"/>
    <w:p>
      <w:pPr>
        <w:spacing w:after="0"/>
        <w:ind w:left="0"/>
        <w:jc w:val="both"/>
      </w:pPr>
      <w:r>
        <w:rPr>
          <w:rFonts w:ascii="Times New Roman"/>
          <w:b w:val="false"/>
          <w:i w:val="false"/>
          <w:color w:val="000000"/>
          <w:sz w:val="28"/>
        </w:rPr>
        <w:t>
      21. Дауыстарды санау негізінде хатшы 1 (бір) жұмыс күні ішінде хаттама жобасын жасайды және келіседі (қажет болған кезде), оған дауыс беру нәтижелерін (қолдау тапты/қолдау таппады), комиссияның әрбір мүшесінің ерекше пікірін (бар болса), сондай-ақ хаттамаға қол қою мүмкіндігі туралы қорытындыны көрсететін анықтаманы қоса береді.</w:t>
      </w:r>
    </w:p>
    <w:bookmarkEnd w:id="79"/>
    <w:bookmarkStart w:name="z86" w:id="80"/>
    <w:p>
      <w:pPr>
        <w:spacing w:after="0"/>
        <w:ind w:left="0"/>
        <w:jc w:val="both"/>
      </w:pPr>
      <w:r>
        <w:rPr>
          <w:rFonts w:ascii="Times New Roman"/>
          <w:b w:val="false"/>
          <w:i w:val="false"/>
          <w:color w:val="000000"/>
          <w:sz w:val="28"/>
        </w:rPr>
        <w:t>
      22. Күн тәртібінің мәселелері бойынша отырыста бірауыздан шешім қабылдау кейіннен дайындалған хаттаманы комиссияның қатысқан мүшелерімен келісу қажеттігін жоққа шығарады.</w:t>
      </w:r>
    </w:p>
    <w:bookmarkEnd w:id="80"/>
    <w:bookmarkStart w:name="z87" w:id="81"/>
    <w:p>
      <w:pPr>
        <w:spacing w:after="0"/>
        <w:ind w:left="0"/>
        <w:jc w:val="both"/>
      </w:pPr>
      <w:r>
        <w:rPr>
          <w:rFonts w:ascii="Times New Roman"/>
          <w:b w:val="false"/>
          <w:i w:val="false"/>
          <w:color w:val="000000"/>
          <w:sz w:val="28"/>
        </w:rPr>
        <w:t>
      23. Комиссия төрағасы 1 (бір) жұмыс күні ішінде хаттамаға қол қояды, оны хатшы тіркейді.</w:t>
      </w:r>
    </w:p>
    <w:bookmarkEnd w:id="81"/>
    <w:bookmarkStart w:name="z88" w:id="82"/>
    <w:p>
      <w:pPr>
        <w:spacing w:after="0"/>
        <w:ind w:left="0"/>
        <w:jc w:val="both"/>
      </w:pPr>
      <w:r>
        <w:rPr>
          <w:rFonts w:ascii="Times New Roman"/>
          <w:b w:val="false"/>
          <w:i w:val="false"/>
          <w:color w:val="000000"/>
          <w:sz w:val="28"/>
        </w:rPr>
        <w:t>
      Комиссияның хаттамасында өтініш берушінің атауы, өтініште көрсетілген шығыстардың түрлері мен сомалары көрсетіледі.</w:t>
      </w:r>
    </w:p>
    <w:bookmarkEnd w:id="82"/>
    <w:bookmarkStart w:name="z89" w:id="83"/>
    <w:p>
      <w:pPr>
        <w:spacing w:after="0"/>
        <w:ind w:left="0"/>
        <w:jc w:val="both"/>
      </w:pPr>
      <w:r>
        <w:rPr>
          <w:rFonts w:ascii="Times New Roman"/>
          <w:b w:val="false"/>
          <w:i w:val="false"/>
          <w:color w:val="000000"/>
          <w:sz w:val="28"/>
        </w:rPr>
        <w:t>
      Шешімдер комиссия отырысының хаттамасында көрсетіледі.</w:t>
      </w:r>
    </w:p>
    <w:bookmarkEnd w:id="83"/>
    <w:bookmarkStart w:name="z90" w:id="84"/>
    <w:p>
      <w:pPr>
        <w:spacing w:after="0"/>
        <w:ind w:left="0"/>
        <w:jc w:val="both"/>
      </w:pPr>
      <w:r>
        <w:rPr>
          <w:rFonts w:ascii="Times New Roman"/>
          <w:b w:val="false"/>
          <w:i w:val="false"/>
          <w:color w:val="000000"/>
          <w:sz w:val="28"/>
        </w:rPr>
        <w:t>
      24. Құжаттар топтамасын қарау қорытындысы бойынша комиссия мынадай шешімдердің бірін қабылдайды:</w:t>
      </w:r>
    </w:p>
    <w:bookmarkEnd w:id="84"/>
    <w:bookmarkStart w:name="z91" w:id="85"/>
    <w:p>
      <w:pPr>
        <w:spacing w:after="0"/>
        <w:ind w:left="0"/>
        <w:jc w:val="both"/>
      </w:pPr>
      <w:r>
        <w:rPr>
          <w:rFonts w:ascii="Times New Roman"/>
          <w:b w:val="false"/>
          <w:i w:val="false"/>
          <w:color w:val="000000"/>
          <w:sz w:val="28"/>
        </w:rPr>
        <w:t>
      1) түскен құжаттар топтамасы осы Қағидаларға сәйкес келетін болса, соманы айқындай отырып шығыстарды өтеу туралы;</w:t>
      </w:r>
    </w:p>
    <w:bookmarkEnd w:id="85"/>
    <w:bookmarkStart w:name="z92" w:id="86"/>
    <w:p>
      <w:pPr>
        <w:spacing w:after="0"/>
        <w:ind w:left="0"/>
        <w:jc w:val="both"/>
      </w:pPr>
      <w:r>
        <w:rPr>
          <w:rFonts w:ascii="Times New Roman"/>
          <w:b w:val="false"/>
          <w:i w:val="false"/>
          <w:color w:val="000000"/>
          <w:sz w:val="28"/>
        </w:rPr>
        <w:t>
      2) түскен құжаттар топтамасы осы Қағидаларға сәйкес келмейтін болса, шығыстарды өтеуден бас тарту туралы.</w:t>
      </w:r>
    </w:p>
    <w:bookmarkEnd w:id="86"/>
    <w:bookmarkStart w:name="z93" w:id="87"/>
    <w:p>
      <w:pPr>
        <w:spacing w:after="0"/>
        <w:ind w:left="0"/>
        <w:jc w:val="both"/>
      </w:pPr>
      <w:r>
        <w:rPr>
          <w:rFonts w:ascii="Times New Roman"/>
          <w:b w:val="false"/>
          <w:i w:val="false"/>
          <w:color w:val="000000"/>
          <w:sz w:val="28"/>
        </w:rPr>
        <w:t>
      25. Шығыстарды өтеуден бас тарту үшін негіздер анықталған кезде орталық атқарушы орган немесе жергілікті атқарушы орган шығыстарды өтеуден бас тарту туралы алдын ала шешім туралы меншік иесіне немесе иеленушіге, сондай-ақ алдын ала шешім бойынша меншік иесінің немесе иеленушінің позициясын білдіру мүмкіндігі үшін тыңдауды өткізудің уақыты мен орны (тәсілі) туралы хабарлайды.</w:t>
      </w:r>
    </w:p>
    <w:bookmarkEnd w:id="87"/>
    <w:bookmarkStart w:name="z94" w:id="88"/>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73-бабына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88"/>
    <w:bookmarkStart w:name="z95" w:id="89"/>
    <w:p>
      <w:pPr>
        <w:spacing w:after="0"/>
        <w:ind w:left="0"/>
        <w:jc w:val="both"/>
      </w:pPr>
      <w:r>
        <w:rPr>
          <w:rFonts w:ascii="Times New Roman"/>
          <w:b w:val="false"/>
          <w:i w:val="false"/>
          <w:color w:val="000000"/>
          <w:sz w:val="28"/>
        </w:rPr>
        <w:t>
      Тыңдау нәтижелері бойынша комиссияның шешімі негізінде орталық атқарушы орган немесе жергілікті атқарушы орган шығыстарды өтеу туралы нәтижені меншік иесіне немесе иеленушіге береді не шығыстарды меншік иесіне немесе иеленушіге өтеуден бас тарту туралы дәлелді жауап береді.</w:t>
      </w:r>
    </w:p>
    <w:bookmarkEnd w:id="89"/>
    <w:bookmarkStart w:name="z96" w:id="90"/>
    <w:p>
      <w:pPr>
        <w:spacing w:after="0"/>
        <w:ind w:left="0"/>
        <w:jc w:val="both"/>
      </w:pPr>
      <w:r>
        <w:rPr>
          <w:rFonts w:ascii="Times New Roman"/>
          <w:b w:val="false"/>
          <w:i w:val="false"/>
          <w:color w:val="000000"/>
          <w:sz w:val="28"/>
        </w:rPr>
        <w:t>
      26. Комиссия шығыстарды өтеу туралы шешім қабылдаса, орталық атқарушы орган немесе жергілікті атқарушы орган қаулының тиісті жобасын әзірлейді.</w:t>
      </w:r>
    </w:p>
    <w:bookmarkEnd w:id="90"/>
    <w:bookmarkStart w:name="z97" w:id="91"/>
    <w:p>
      <w:pPr>
        <w:spacing w:after="0"/>
        <w:ind w:left="0"/>
        <w:jc w:val="both"/>
      </w:pPr>
      <w:r>
        <w:rPr>
          <w:rFonts w:ascii="Times New Roman"/>
          <w:b w:val="false"/>
          <w:i w:val="false"/>
          <w:color w:val="000000"/>
          <w:sz w:val="28"/>
        </w:rPr>
        <w:t>
      Орталық атқарушы орган қаулы жобасының Қазақстан Республикасы Үкіметінің регламентіне сәйкес Қазақстан Республикасы Үкіметінің Аппаратына енгізілуін қамтамасыз етеді.</w:t>
      </w:r>
    </w:p>
    <w:bookmarkEnd w:id="91"/>
    <w:bookmarkStart w:name="z98" w:id="92"/>
    <w:p>
      <w:pPr>
        <w:spacing w:after="0"/>
        <w:ind w:left="0"/>
        <w:jc w:val="both"/>
      </w:pPr>
      <w:r>
        <w:rPr>
          <w:rFonts w:ascii="Times New Roman"/>
          <w:b w:val="false"/>
          <w:i w:val="false"/>
          <w:color w:val="000000"/>
          <w:sz w:val="28"/>
        </w:rPr>
        <w:t xml:space="preserve">
      27. Шығыстар Қазақстан Республикасы Үкіметінің 2025 жылғы 21 шілдедегі № 551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және жергілікті атқарушы органдардың резервтерін бөлу және пайдалану қағидаларына сәйкес Қазақстан Республикасы Үкіметінің немесе жергілікті атқарушы органдардың қаулысы негізінде өтеледі.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жоюға</w:t>
            </w:r>
            <w:r>
              <w:br/>
            </w:r>
            <w:r>
              <w:rPr>
                <w:rFonts w:ascii="Times New Roman"/>
                <w:b w:val="false"/>
                <w:i w:val="false"/>
                <w:color w:val="000000"/>
                <w:sz w:val="20"/>
              </w:rPr>
              <w:t>байланысты жұмыстарды</w:t>
            </w:r>
            <w:r>
              <w:br/>
            </w:r>
            <w:r>
              <w:rPr>
                <w:rFonts w:ascii="Times New Roman"/>
                <w:b w:val="false"/>
                <w:i w:val="false"/>
                <w:color w:val="000000"/>
                <w:sz w:val="20"/>
              </w:rPr>
              <w:t>орындауға жеке және заңды</w:t>
            </w:r>
            <w:r>
              <w:br/>
            </w:r>
            <w:r>
              <w:rPr>
                <w:rFonts w:ascii="Times New Roman"/>
                <w:b w:val="false"/>
                <w:i w:val="false"/>
                <w:color w:val="000000"/>
                <w:sz w:val="20"/>
              </w:rPr>
              <w:t>тұлғалардың көлігін пайдалану</w:t>
            </w:r>
            <w:r>
              <w:br/>
            </w:r>
            <w:r>
              <w:rPr>
                <w:rFonts w:ascii="Times New Roman"/>
                <w:b w:val="false"/>
                <w:i w:val="false"/>
                <w:color w:val="000000"/>
                <w:sz w:val="20"/>
              </w:rPr>
              <w:t>шығыстарын өтеу қағидаларына</w:t>
            </w:r>
            <w:r>
              <w:br/>
            </w:r>
            <w:r>
              <w:rPr>
                <w:rFonts w:ascii="Times New Roman"/>
                <w:b w:val="false"/>
                <w:i w:val="false"/>
                <w:color w:val="000000"/>
                <w:sz w:val="20"/>
              </w:rPr>
              <w:t>1-қосымша</w:t>
            </w:r>
          </w:p>
        </w:tc>
      </w:tr>
    </w:tbl>
    <w:bookmarkStart w:name="z100" w:id="93"/>
    <w:p>
      <w:pPr>
        <w:spacing w:after="0"/>
        <w:ind w:left="0"/>
        <w:jc w:val="left"/>
      </w:pPr>
      <w:r>
        <w:rPr>
          <w:rFonts w:ascii="Times New Roman"/>
          <w:b/>
          <w:i w:val="false"/>
          <w:color w:val="000000"/>
        </w:rPr>
        <w:t xml:space="preserve"> Көлікті пайдалану актісі </w:t>
      </w:r>
    </w:p>
    <w:bookmarkEnd w:id="93"/>
    <w:bookmarkStart w:name="z101" w:id="94"/>
    <w:p>
      <w:pPr>
        <w:spacing w:after="0"/>
        <w:ind w:left="0"/>
        <w:jc w:val="both"/>
      </w:pPr>
      <w:r>
        <w:rPr>
          <w:rFonts w:ascii="Times New Roman"/>
          <w:b w:val="false"/>
          <w:i w:val="false"/>
          <w:color w:val="000000"/>
          <w:sz w:val="28"/>
        </w:rPr>
        <w:t>
      Көлік қабылданған-тапсырылған күн ________________________________</w:t>
      </w:r>
    </w:p>
    <w:bookmarkEnd w:id="94"/>
    <w:bookmarkStart w:name="z102" w:id="95"/>
    <w:p>
      <w:pPr>
        <w:spacing w:after="0"/>
        <w:ind w:left="0"/>
        <w:jc w:val="both"/>
      </w:pPr>
      <w:r>
        <w:rPr>
          <w:rFonts w:ascii="Times New Roman"/>
          <w:b w:val="false"/>
          <w:i w:val="false"/>
          <w:color w:val="000000"/>
          <w:sz w:val="28"/>
        </w:rPr>
        <w:t>
      (жыл, күн, ай)</w:t>
      </w:r>
    </w:p>
    <w:bookmarkEnd w:id="95"/>
    <w:bookmarkStart w:name="z103" w:id="96"/>
    <w:p>
      <w:pPr>
        <w:spacing w:after="0"/>
        <w:ind w:left="0"/>
        <w:jc w:val="both"/>
      </w:pPr>
      <w:r>
        <w:rPr>
          <w:rFonts w:ascii="Times New Roman"/>
          <w:b w:val="false"/>
          <w:i w:val="false"/>
          <w:color w:val="000000"/>
          <w:sz w:val="28"/>
        </w:rPr>
        <w:t>
      Тапсырды:</w:t>
      </w:r>
    </w:p>
    <w:bookmarkEnd w:id="96"/>
    <w:bookmarkStart w:name="z104" w:id="97"/>
    <w:p>
      <w:pPr>
        <w:spacing w:after="0"/>
        <w:ind w:left="0"/>
        <w:jc w:val="both"/>
      </w:pPr>
      <w:r>
        <w:rPr>
          <w:rFonts w:ascii="Times New Roman"/>
          <w:b w:val="false"/>
          <w:i w:val="false"/>
          <w:color w:val="000000"/>
          <w:sz w:val="28"/>
        </w:rPr>
        <w:t>
      Көлік иесі немесе иеленушісі ______________________________________</w:t>
      </w:r>
    </w:p>
    <w:bookmarkEnd w:id="97"/>
    <w:bookmarkStart w:name="z105" w:id="98"/>
    <w:p>
      <w:pPr>
        <w:spacing w:after="0"/>
        <w:ind w:left="0"/>
        <w:jc w:val="both"/>
      </w:pPr>
      <w:r>
        <w:rPr>
          <w:rFonts w:ascii="Times New Roman"/>
          <w:b w:val="false"/>
          <w:i w:val="false"/>
          <w:color w:val="000000"/>
          <w:sz w:val="28"/>
        </w:rPr>
        <w:t>
      (жеке сәйкестендіру нөмірі / бизнес сәйкестендіру нөмірі)</w:t>
      </w:r>
    </w:p>
    <w:bookmarkEnd w:id="98"/>
    <w:bookmarkStart w:name="z106" w:id="99"/>
    <w:p>
      <w:pPr>
        <w:spacing w:after="0"/>
        <w:ind w:left="0"/>
        <w:jc w:val="both"/>
      </w:pPr>
      <w:r>
        <w:rPr>
          <w:rFonts w:ascii="Times New Roman"/>
          <w:b w:val="false"/>
          <w:i w:val="false"/>
          <w:color w:val="000000"/>
          <w:sz w:val="28"/>
        </w:rPr>
        <w:t>
      Көлік иесінің немесе иеленушісінің банктік шотының нөмірі</w:t>
      </w:r>
    </w:p>
    <w:bookmarkEnd w:id="99"/>
    <w:bookmarkStart w:name="z107" w:id="100"/>
    <w:p>
      <w:pPr>
        <w:spacing w:after="0"/>
        <w:ind w:left="0"/>
        <w:jc w:val="both"/>
      </w:pPr>
      <w:r>
        <w:rPr>
          <w:rFonts w:ascii="Times New Roman"/>
          <w:b w:val="false"/>
          <w:i w:val="false"/>
          <w:color w:val="000000"/>
          <w:sz w:val="28"/>
        </w:rPr>
        <w:t>
      _____________________________________________________________________</w:t>
      </w:r>
    </w:p>
    <w:bookmarkEnd w:id="100"/>
    <w:bookmarkStart w:name="z108" w:id="101"/>
    <w:p>
      <w:pPr>
        <w:spacing w:after="0"/>
        <w:ind w:left="0"/>
        <w:jc w:val="both"/>
      </w:pPr>
      <w:r>
        <w:rPr>
          <w:rFonts w:ascii="Times New Roman"/>
          <w:b w:val="false"/>
          <w:i w:val="false"/>
          <w:color w:val="000000"/>
          <w:sz w:val="28"/>
        </w:rPr>
        <w:t>
      Көлікті сәйкестендіру деректері (көлік маркасы, моделі, мемлекеттік тіркеу нөмірі,</w:t>
      </w:r>
    </w:p>
    <w:bookmarkEnd w:id="101"/>
    <w:bookmarkStart w:name="z109" w:id="102"/>
    <w:p>
      <w:pPr>
        <w:spacing w:after="0"/>
        <w:ind w:left="0"/>
        <w:jc w:val="both"/>
      </w:pPr>
      <w:r>
        <w:rPr>
          <w:rFonts w:ascii="Times New Roman"/>
          <w:b w:val="false"/>
          <w:i w:val="false"/>
          <w:color w:val="000000"/>
          <w:sz w:val="28"/>
        </w:rPr>
        <w:t>
      кеме атауы, жіктеу куәлігі, кеме билеті немесе басқа да бірегей сәйкестендіргіштер)</w:t>
      </w:r>
    </w:p>
    <w:bookmarkEnd w:id="102"/>
    <w:bookmarkStart w:name="z110" w:id="103"/>
    <w:p>
      <w:pPr>
        <w:spacing w:after="0"/>
        <w:ind w:left="0"/>
        <w:jc w:val="both"/>
      </w:pPr>
      <w:r>
        <w:rPr>
          <w:rFonts w:ascii="Times New Roman"/>
          <w:b w:val="false"/>
          <w:i w:val="false"/>
          <w:color w:val="000000"/>
          <w:sz w:val="28"/>
        </w:rPr>
        <w:t>
      _____________________________________________________</w:t>
      </w:r>
    </w:p>
    <w:bookmarkEnd w:id="103"/>
    <w:bookmarkStart w:name="z111" w:id="104"/>
    <w:p>
      <w:pPr>
        <w:spacing w:after="0"/>
        <w:ind w:left="0"/>
        <w:jc w:val="both"/>
      </w:pPr>
      <w:r>
        <w:rPr>
          <w:rFonts w:ascii="Times New Roman"/>
          <w:b w:val="false"/>
          <w:i w:val="false"/>
          <w:color w:val="000000"/>
          <w:sz w:val="28"/>
        </w:rPr>
        <w:t>
      Көліктің техникалық жай-күйін көзбен шолып тексеру (жарамды/сыртқы зақымдары</w:t>
      </w:r>
    </w:p>
    <w:bookmarkEnd w:id="104"/>
    <w:bookmarkStart w:name="z112" w:id="105"/>
    <w:p>
      <w:pPr>
        <w:spacing w:after="0"/>
        <w:ind w:left="0"/>
        <w:jc w:val="both"/>
      </w:pPr>
      <w:r>
        <w:rPr>
          <w:rFonts w:ascii="Times New Roman"/>
          <w:b w:val="false"/>
          <w:i w:val="false"/>
          <w:color w:val="000000"/>
          <w:sz w:val="28"/>
        </w:rPr>
        <w:t>
      бар) _______________________________________________________</w:t>
      </w:r>
    </w:p>
    <w:bookmarkEnd w:id="105"/>
    <w:bookmarkStart w:name="z113" w:id="106"/>
    <w:p>
      <w:pPr>
        <w:spacing w:after="0"/>
        <w:ind w:left="0"/>
        <w:jc w:val="both"/>
      </w:pPr>
      <w:r>
        <w:rPr>
          <w:rFonts w:ascii="Times New Roman"/>
          <w:b w:val="false"/>
          <w:i w:val="false"/>
          <w:color w:val="000000"/>
          <w:sz w:val="28"/>
        </w:rPr>
        <w:t>
      Орындалатын жұмыстар түрі ______________________________________</w:t>
      </w:r>
    </w:p>
    <w:bookmarkEnd w:id="106"/>
    <w:bookmarkStart w:name="z114" w:id="107"/>
    <w:p>
      <w:pPr>
        <w:spacing w:after="0"/>
        <w:ind w:left="0"/>
        <w:jc w:val="both"/>
      </w:pPr>
      <w:r>
        <w:rPr>
          <w:rFonts w:ascii="Times New Roman"/>
          <w:b w:val="false"/>
          <w:i w:val="false"/>
          <w:color w:val="000000"/>
          <w:sz w:val="28"/>
        </w:rPr>
        <w:t>
      Пайдалану мерзімі _______________________________________________</w:t>
      </w:r>
    </w:p>
    <w:bookmarkEnd w:id="107"/>
    <w:bookmarkStart w:name="z115" w:id="108"/>
    <w:p>
      <w:pPr>
        <w:spacing w:after="0"/>
        <w:ind w:left="0"/>
        <w:jc w:val="both"/>
      </w:pPr>
      <w:r>
        <w:rPr>
          <w:rFonts w:ascii="Times New Roman"/>
          <w:b w:val="false"/>
          <w:i w:val="false"/>
          <w:color w:val="000000"/>
          <w:sz w:val="28"/>
        </w:rPr>
        <w:t>
      Пайдалану маршруты (аймағы) _____________________________________</w:t>
      </w:r>
    </w:p>
    <w:bookmarkEnd w:id="108"/>
    <w:bookmarkStart w:name="z116" w:id="109"/>
    <w:p>
      <w:pPr>
        <w:spacing w:after="0"/>
        <w:ind w:left="0"/>
        <w:jc w:val="both"/>
      </w:pPr>
      <w:r>
        <w:rPr>
          <w:rFonts w:ascii="Times New Roman"/>
          <w:b w:val="false"/>
          <w:i w:val="false"/>
          <w:color w:val="000000"/>
          <w:sz w:val="28"/>
        </w:rPr>
        <w:t>
      Көліктегі жанармай мөлшері, литрмен __________________</w:t>
      </w:r>
    </w:p>
    <w:bookmarkEnd w:id="109"/>
    <w:bookmarkStart w:name="z117" w:id="110"/>
    <w:p>
      <w:pPr>
        <w:spacing w:after="0"/>
        <w:ind w:left="0"/>
        <w:jc w:val="both"/>
      </w:pPr>
      <w:r>
        <w:rPr>
          <w:rFonts w:ascii="Times New Roman"/>
          <w:b w:val="false"/>
          <w:i w:val="false"/>
          <w:color w:val="000000"/>
          <w:sz w:val="28"/>
        </w:rPr>
        <w:t>
      Көлікті пайдалану басталғанға дейін одометр көрсеткіші бойынша тіркелген жүріс</w:t>
      </w:r>
    </w:p>
    <w:bookmarkEnd w:id="110"/>
    <w:bookmarkStart w:name="z118" w:id="111"/>
    <w:p>
      <w:pPr>
        <w:spacing w:after="0"/>
        <w:ind w:left="0"/>
        <w:jc w:val="both"/>
      </w:pPr>
      <w:r>
        <w:rPr>
          <w:rFonts w:ascii="Times New Roman"/>
          <w:b w:val="false"/>
          <w:i w:val="false"/>
          <w:color w:val="000000"/>
          <w:sz w:val="28"/>
        </w:rPr>
        <w:t>
      (км)____________________________________________________</w:t>
      </w:r>
    </w:p>
    <w:bookmarkEnd w:id="111"/>
    <w:bookmarkStart w:name="z119" w:id="112"/>
    <w:p>
      <w:pPr>
        <w:spacing w:after="0"/>
        <w:ind w:left="0"/>
        <w:jc w:val="both"/>
      </w:pPr>
      <w:r>
        <w:rPr>
          <w:rFonts w:ascii="Times New Roman"/>
          <w:b w:val="false"/>
          <w:i w:val="false"/>
          <w:color w:val="000000"/>
          <w:sz w:val="28"/>
        </w:rPr>
        <w:t xml:space="preserve">
      Көлік жүргізушінің/капитанның тегі, аты, әкесінің аты (бар болса), жеке </w:t>
      </w:r>
    </w:p>
    <w:bookmarkEnd w:id="112"/>
    <w:bookmarkStart w:name="z120" w:id="113"/>
    <w:p>
      <w:pPr>
        <w:spacing w:after="0"/>
        <w:ind w:left="0"/>
        <w:jc w:val="both"/>
      </w:pPr>
      <w:r>
        <w:rPr>
          <w:rFonts w:ascii="Times New Roman"/>
          <w:b w:val="false"/>
          <w:i w:val="false"/>
          <w:color w:val="000000"/>
          <w:sz w:val="28"/>
        </w:rPr>
        <w:t>
      сәйкестендіру куәлігінің нөмірі __________________________________________</w:t>
      </w:r>
    </w:p>
    <w:bookmarkEnd w:id="113"/>
    <w:bookmarkStart w:name="z121" w:id="114"/>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w:t>
      </w:r>
    </w:p>
    <w:bookmarkEnd w:id="114"/>
    <w:bookmarkStart w:name="z122" w:id="115"/>
    <w:p>
      <w:pPr>
        <w:spacing w:after="0"/>
        <w:ind w:left="0"/>
        <w:jc w:val="both"/>
      </w:pPr>
      <w:r>
        <w:rPr>
          <w:rFonts w:ascii="Times New Roman"/>
          <w:b w:val="false"/>
          <w:i w:val="false"/>
          <w:color w:val="000000"/>
          <w:sz w:val="28"/>
        </w:rPr>
        <w:t>
      сәйкес дербес деректерді жинауға және өңдеуге келісемін</w:t>
      </w:r>
    </w:p>
    <w:bookmarkEnd w:id="115"/>
    <w:bookmarkStart w:name="z123" w:id="116"/>
    <w:p>
      <w:pPr>
        <w:spacing w:after="0"/>
        <w:ind w:left="0"/>
        <w:jc w:val="both"/>
      </w:pPr>
      <w:r>
        <w:rPr>
          <w:rFonts w:ascii="Times New Roman"/>
          <w:b w:val="false"/>
          <w:i w:val="false"/>
          <w:color w:val="000000"/>
          <w:sz w:val="28"/>
        </w:rPr>
        <w:t>
      Көлік иесінің (иеленушісінің) қолы ________________________</w:t>
      </w:r>
    </w:p>
    <w:bookmarkEnd w:id="116"/>
    <w:bookmarkStart w:name="z124" w:id="117"/>
    <w:p>
      <w:pPr>
        <w:spacing w:after="0"/>
        <w:ind w:left="0"/>
        <w:jc w:val="both"/>
      </w:pPr>
      <w:r>
        <w:rPr>
          <w:rFonts w:ascii="Times New Roman"/>
          <w:b w:val="false"/>
          <w:i w:val="false"/>
          <w:color w:val="000000"/>
          <w:sz w:val="28"/>
        </w:rPr>
        <w:t>
      Қабылдады:</w:t>
      </w:r>
    </w:p>
    <w:bookmarkEnd w:id="117"/>
    <w:bookmarkStart w:name="z125" w:id="118"/>
    <w:p>
      <w:pPr>
        <w:spacing w:after="0"/>
        <w:ind w:left="0"/>
        <w:jc w:val="both"/>
      </w:pPr>
      <w:r>
        <w:rPr>
          <w:rFonts w:ascii="Times New Roman"/>
          <w:b w:val="false"/>
          <w:i w:val="false"/>
          <w:color w:val="000000"/>
          <w:sz w:val="28"/>
        </w:rPr>
        <w:t>
      Жергілікті атқарушы орган_________________________________________</w:t>
      </w:r>
    </w:p>
    <w:bookmarkEnd w:id="118"/>
    <w:bookmarkStart w:name="z126" w:id="119"/>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119"/>
    <w:bookmarkStart w:name="z127" w:id="120"/>
    <w:p>
      <w:pPr>
        <w:spacing w:after="0"/>
        <w:ind w:left="0"/>
        <w:jc w:val="both"/>
      </w:pPr>
      <w:r>
        <w:rPr>
          <w:rFonts w:ascii="Times New Roman"/>
          <w:b w:val="false"/>
          <w:i w:val="false"/>
          <w:color w:val="000000"/>
          <w:sz w:val="28"/>
        </w:rPr>
        <w:t>
      Төтенше жағдайларды жою жетекшісі _______________________________</w:t>
      </w:r>
    </w:p>
    <w:bookmarkEnd w:id="120"/>
    <w:bookmarkStart w:name="z128" w:id="121"/>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21"/>
    <w:bookmarkStart w:name="z129" w:id="122"/>
    <w:p>
      <w:pPr>
        <w:spacing w:after="0"/>
        <w:ind w:left="0"/>
        <w:jc w:val="both"/>
      </w:pPr>
      <w:r>
        <w:rPr>
          <w:rFonts w:ascii="Times New Roman"/>
          <w:b w:val="false"/>
          <w:i w:val="false"/>
          <w:color w:val="000000"/>
          <w:sz w:val="28"/>
        </w:rPr>
        <w:t>
      Төтенше жағдайларды жою жетекшісінің қолы ________________________</w:t>
      </w:r>
    </w:p>
    <w:bookmarkEnd w:id="122"/>
    <w:bookmarkStart w:name="z130" w:id="123"/>
    <w:p>
      <w:pPr>
        <w:spacing w:after="0"/>
        <w:ind w:left="0"/>
        <w:jc w:val="both"/>
      </w:pPr>
      <w:r>
        <w:rPr>
          <w:rFonts w:ascii="Times New Roman"/>
          <w:b w:val="false"/>
          <w:i w:val="false"/>
          <w:color w:val="000000"/>
          <w:sz w:val="28"/>
        </w:rPr>
        <w:t>
      Ішкі істер органдарының өкілі ______________________________________</w:t>
      </w:r>
    </w:p>
    <w:bookmarkEnd w:id="123"/>
    <w:bookmarkStart w:name="z131" w:id="124"/>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24"/>
    <w:bookmarkStart w:name="z132" w:id="125"/>
    <w:p>
      <w:pPr>
        <w:spacing w:after="0"/>
        <w:ind w:left="0"/>
        <w:jc w:val="both"/>
      </w:pPr>
      <w:r>
        <w:rPr>
          <w:rFonts w:ascii="Times New Roman"/>
          <w:b w:val="false"/>
          <w:i w:val="false"/>
          <w:color w:val="000000"/>
          <w:sz w:val="28"/>
        </w:rPr>
        <w:t>
      Ішкі істер органдары өкілінің қолы _______________________</w:t>
      </w:r>
    </w:p>
    <w:bookmarkEnd w:id="125"/>
    <w:bookmarkStart w:name="z133" w:id="126"/>
    <w:p>
      <w:pPr>
        <w:spacing w:after="0"/>
        <w:ind w:left="0"/>
        <w:jc w:val="both"/>
      </w:pPr>
      <w:r>
        <w:rPr>
          <w:rFonts w:ascii="Times New Roman"/>
          <w:b w:val="false"/>
          <w:i w:val="false"/>
          <w:color w:val="000000"/>
          <w:sz w:val="28"/>
        </w:rPr>
        <w:t>
      Есепке алу журналында актіні тіркеу нөмірі __________</w:t>
      </w:r>
    </w:p>
    <w:bookmarkEnd w:id="126"/>
    <w:bookmarkStart w:name="z134" w:id="127"/>
    <w:p>
      <w:pPr>
        <w:spacing w:after="0"/>
        <w:ind w:left="0"/>
        <w:jc w:val="both"/>
      </w:pPr>
      <w:r>
        <w:rPr>
          <w:rFonts w:ascii="Times New Roman"/>
          <w:b w:val="false"/>
          <w:i w:val="false"/>
          <w:color w:val="000000"/>
          <w:sz w:val="28"/>
        </w:rPr>
        <w:t xml:space="preserve">
      Акт екі данада жасалды, тараптардың әрқайсысына бір данадан беріледі. </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жоюға</w:t>
            </w:r>
            <w:r>
              <w:br/>
            </w:r>
            <w:r>
              <w:rPr>
                <w:rFonts w:ascii="Times New Roman"/>
                <w:b w:val="false"/>
                <w:i w:val="false"/>
                <w:color w:val="000000"/>
                <w:sz w:val="20"/>
              </w:rPr>
              <w:t>байланысты жұмыстарды</w:t>
            </w:r>
            <w:r>
              <w:br/>
            </w:r>
            <w:r>
              <w:rPr>
                <w:rFonts w:ascii="Times New Roman"/>
                <w:b w:val="false"/>
                <w:i w:val="false"/>
                <w:color w:val="000000"/>
                <w:sz w:val="20"/>
              </w:rPr>
              <w:t>орындауға жеке және заңды</w:t>
            </w:r>
            <w:r>
              <w:br/>
            </w:r>
            <w:r>
              <w:rPr>
                <w:rFonts w:ascii="Times New Roman"/>
                <w:b w:val="false"/>
                <w:i w:val="false"/>
                <w:color w:val="000000"/>
                <w:sz w:val="20"/>
              </w:rPr>
              <w:t>тұлғалардың көлігін пайдалану</w:t>
            </w:r>
            <w:r>
              <w:br/>
            </w:r>
            <w:r>
              <w:rPr>
                <w:rFonts w:ascii="Times New Roman"/>
                <w:b w:val="false"/>
                <w:i w:val="false"/>
                <w:color w:val="000000"/>
                <w:sz w:val="20"/>
              </w:rPr>
              <w:t>шығыстарын өтеу қағидаларына</w:t>
            </w:r>
            <w:r>
              <w:br/>
            </w:r>
            <w:r>
              <w:rPr>
                <w:rFonts w:ascii="Times New Roman"/>
                <w:b w:val="false"/>
                <w:i w:val="false"/>
                <w:color w:val="000000"/>
                <w:sz w:val="20"/>
              </w:rPr>
              <w:t>2-қосымша</w:t>
            </w:r>
          </w:p>
        </w:tc>
      </w:tr>
    </w:tbl>
    <w:bookmarkStart w:name="z136" w:id="128"/>
    <w:p>
      <w:pPr>
        <w:spacing w:after="0"/>
        <w:ind w:left="0"/>
        <w:jc w:val="left"/>
      </w:pPr>
      <w:r>
        <w:rPr>
          <w:rFonts w:ascii="Times New Roman"/>
          <w:b/>
          <w:i w:val="false"/>
          <w:color w:val="000000"/>
        </w:rPr>
        <w:t xml:space="preserve"> Көлікті көлік иесіне немесе иеленушісіне қайтару актісі</w:t>
      </w:r>
    </w:p>
    <w:bookmarkEnd w:id="128"/>
    <w:bookmarkStart w:name="z137" w:id="129"/>
    <w:p>
      <w:pPr>
        <w:spacing w:after="0"/>
        <w:ind w:left="0"/>
        <w:jc w:val="both"/>
      </w:pPr>
      <w:r>
        <w:rPr>
          <w:rFonts w:ascii="Times New Roman"/>
          <w:b w:val="false"/>
          <w:i w:val="false"/>
          <w:color w:val="000000"/>
          <w:sz w:val="28"/>
        </w:rPr>
        <w:t>
      Көлік қайтарылған күні ____________________________________</w:t>
      </w:r>
    </w:p>
    <w:bookmarkEnd w:id="129"/>
    <w:bookmarkStart w:name="z138" w:id="130"/>
    <w:p>
      <w:pPr>
        <w:spacing w:after="0"/>
        <w:ind w:left="0"/>
        <w:jc w:val="both"/>
      </w:pPr>
      <w:r>
        <w:rPr>
          <w:rFonts w:ascii="Times New Roman"/>
          <w:b w:val="false"/>
          <w:i w:val="false"/>
          <w:color w:val="000000"/>
          <w:sz w:val="28"/>
        </w:rPr>
        <w:t>
      (жыл, күн, ай)</w:t>
      </w:r>
    </w:p>
    <w:bookmarkEnd w:id="130"/>
    <w:bookmarkStart w:name="z139" w:id="131"/>
    <w:p>
      <w:pPr>
        <w:spacing w:after="0"/>
        <w:ind w:left="0"/>
        <w:jc w:val="both"/>
      </w:pPr>
      <w:r>
        <w:rPr>
          <w:rFonts w:ascii="Times New Roman"/>
          <w:b w:val="false"/>
          <w:i w:val="false"/>
          <w:color w:val="000000"/>
          <w:sz w:val="28"/>
        </w:rPr>
        <w:t>
      Тапсырды:</w:t>
      </w:r>
    </w:p>
    <w:bookmarkEnd w:id="131"/>
    <w:bookmarkStart w:name="z140" w:id="132"/>
    <w:p>
      <w:pPr>
        <w:spacing w:after="0"/>
        <w:ind w:left="0"/>
        <w:jc w:val="both"/>
      </w:pPr>
      <w:r>
        <w:rPr>
          <w:rFonts w:ascii="Times New Roman"/>
          <w:b w:val="false"/>
          <w:i w:val="false"/>
          <w:color w:val="000000"/>
          <w:sz w:val="28"/>
        </w:rPr>
        <w:t>
      Жергілікті атқарушы орган ________________________________________</w:t>
      </w:r>
    </w:p>
    <w:bookmarkEnd w:id="132"/>
    <w:bookmarkStart w:name="z141" w:id="133"/>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133"/>
    <w:bookmarkStart w:name="z142" w:id="134"/>
    <w:p>
      <w:pPr>
        <w:spacing w:after="0"/>
        <w:ind w:left="0"/>
        <w:jc w:val="both"/>
      </w:pPr>
      <w:r>
        <w:rPr>
          <w:rFonts w:ascii="Times New Roman"/>
          <w:b w:val="false"/>
          <w:i w:val="false"/>
          <w:color w:val="000000"/>
          <w:sz w:val="28"/>
        </w:rPr>
        <w:t>
      Төтенше жағдайларды жою жетекшісі</w:t>
      </w:r>
    </w:p>
    <w:bookmarkEnd w:id="134"/>
    <w:bookmarkStart w:name="z143" w:id="135"/>
    <w:p>
      <w:pPr>
        <w:spacing w:after="0"/>
        <w:ind w:left="0"/>
        <w:jc w:val="both"/>
      </w:pPr>
      <w:r>
        <w:rPr>
          <w:rFonts w:ascii="Times New Roman"/>
          <w:b w:val="false"/>
          <w:i w:val="false"/>
          <w:color w:val="000000"/>
          <w:sz w:val="28"/>
        </w:rPr>
        <w:t>
      ________________________________________________________________</w:t>
      </w:r>
    </w:p>
    <w:bookmarkEnd w:id="135"/>
    <w:bookmarkStart w:name="z144" w:id="136"/>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36"/>
    <w:bookmarkStart w:name="z145" w:id="137"/>
    <w:p>
      <w:pPr>
        <w:spacing w:after="0"/>
        <w:ind w:left="0"/>
        <w:jc w:val="both"/>
      </w:pPr>
      <w:r>
        <w:rPr>
          <w:rFonts w:ascii="Times New Roman"/>
          <w:b w:val="false"/>
          <w:i w:val="false"/>
          <w:color w:val="000000"/>
          <w:sz w:val="28"/>
        </w:rPr>
        <w:t>
      Төтенше жағдайларды жою жетекшісінің қолы _______________________</w:t>
      </w:r>
    </w:p>
    <w:bookmarkEnd w:id="137"/>
    <w:bookmarkStart w:name="z146" w:id="138"/>
    <w:p>
      <w:pPr>
        <w:spacing w:after="0"/>
        <w:ind w:left="0"/>
        <w:jc w:val="both"/>
      </w:pPr>
      <w:r>
        <w:rPr>
          <w:rFonts w:ascii="Times New Roman"/>
          <w:b w:val="false"/>
          <w:i w:val="false"/>
          <w:color w:val="000000"/>
          <w:sz w:val="28"/>
        </w:rPr>
        <w:t>
      Ішкі істер органдарының өкілі _____________________________________</w:t>
      </w:r>
    </w:p>
    <w:bookmarkEnd w:id="138"/>
    <w:bookmarkStart w:name="z147" w:id="139"/>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39"/>
    <w:bookmarkStart w:name="z148" w:id="140"/>
    <w:p>
      <w:pPr>
        <w:spacing w:after="0"/>
        <w:ind w:left="0"/>
        <w:jc w:val="both"/>
      </w:pPr>
      <w:r>
        <w:rPr>
          <w:rFonts w:ascii="Times New Roman"/>
          <w:b w:val="false"/>
          <w:i w:val="false"/>
          <w:color w:val="000000"/>
          <w:sz w:val="28"/>
        </w:rPr>
        <w:t>
      Ішкі істер органдары өкілінің қолы _______________________</w:t>
      </w:r>
    </w:p>
    <w:bookmarkEnd w:id="140"/>
    <w:bookmarkStart w:name="z149" w:id="141"/>
    <w:p>
      <w:pPr>
        <w:spacing w:after="0"/>
        <w:ind w:left="0"/>
        <w:jc w:val="both"/>
      </w:pPr>
      <w:r>
        <w:rPr>
          <w:rFonts w:ascii="Times New Roman"/>
          <w:b w:val="false"/>
          <w:i w:val="false"/>
          <w:color w:val="000000"/>
          <w:sz w:val="28"/>
        </w:rPr>
        <w:t>
      Қабылдады:</w:t>
      </w:r>
    </w:p>
    <w:bookmarkEnd w:id="141"/>
    <w:bookmarkStart w:name="z150" w:id="142"/>
    <w:p>
      <w:pPr>
        <w:spacing w:after="0"/>
        <w:ind w:left="0"/>
        <w:jc w:val="both"/>
      </w:pPr>
      <w:r>
        <w:rPr>
          <w:rFonts w:ascii="Times New Roman"/>
          <w:b w:val="false"/>
          <w:i w:val="false"/>
          <w:color w:val="000000"/>
          <w:sz w:val="28"/>
        </w:rPr>
        <w:t>
      Көлік иесі немесе иеленушісі ______________________________________</w:t>
      </w:r>
    </w:p>
    <w:bookmarkEnd w:id="142"/>
    <w:bookmarkStart w:name="z151" w:id="143"/>
    <w:p>
      <w:pPr>
        <w:spacing w:after="0"/>
        <w:ind w:left="0"/>
        <w:jc w:val="both"/>
      </w:pPr>
      <w:r>
        <w:rPr>
          <w:rFonts w:ascii="Times New Roman"/>
          <w:b w:val="false"/>
          <w:i w:val="false"/>
          <w:color w:val="000000"/>
          <w:sz w:val="28"/>
        </w:rPr>
        <w:t>
      (жеке сәйкестендіру нөмірі / бизнес сәйкестендіру нөмірі)</w:t>
      </w:r>
    </w:p>
    <w:bookmarkEnd w:id="143"/>
    <w:bookmarkStart w:name="z152" w:id="144"/>
    <w:p>
      <w:pPr>
        <w:spacing w:after="0"/>
        <w:ind w:left="0"/>
        <w:jc w:val="both"/>
      </w:pPr>
      <w:r>
        <w:rPr>
          <w:rFonts w:ascii="Times New Roman"/>
          <w:b w:val="false"/>
          <w:i w:val="false"/>
          <w:color w:val="000000"/>
          <w:sz w:val="28"/>
        </w:rPr>
        <w:t>
      Көлік иесінің немесе иеленушісінің банктік шотының нөмірі</w:t>
      </w:r>
    </w:p>
    <w:bookmarkEnd w:id="144"/>
    <w:bookmarkStart w:name="z153" w:id="145"/>
    <w:p>
      <w:pPr>
        <w:spacing w:after="0"/>
        <w:ind w:left="0"/>
        <w:jc w:val="both"/>
      </w:pPr>
      <w:r>
        <w:rPr>
          <w:rFonts w:ascii="Times New Roman"/>
          <w:b w:val="false"/>
          <w:i w:val="false"/>
          <w:color w:val="000000"/>
          <w:sz w:val="28"/>
        </w:rPr>
        <w:t>
      _________________________________________________________________</w:t>
      </w:r>
    </w:p>
    <w:bookmarkEnd w:id="145"/>
    <w:bookmarkStart w:name="z154" w:id="146"/>
    <w:p>
      <w:pPr>
        <w:spacing w:after="0"/>
        <w:ind w:left="0"/>
        <w:jc w:val="both"/>
      </w:pPr>
      <w:r>
        <w:rPr>
          <w:rFonts w:ascii="Times New Roman"/>
          <w:b w:val="false"/>
          <w:i w:val="false"/>
          <w:color w:val="000000"/>
          <w:sz w:val="28"/>
        </w:rPr>
        <w:t>
      Көлікті сәйкестендіру деректері (көлік маркасы, моделі, мемлекеттік тіркеу нөмірі,</w:t>
      </w:r>
    </w:p>
    <w:bookmarkEnd w:id="146"/>
    <w:bookmarkStart w:name="z155" w:id="147"/>
    <w:p>
      <w:pPr>
        <w:spacing w:after="0"/>
        <w:ind w:left="0"/>
        <w:jc w:val="both"/>
      </w:pPr>
      <w:r>
        <w:rPr>
          <w:rFonts w:ascii="Times New Roman"/>
          <w:b w:val="false"/>
          <w:i w:val="false"/>
          <w:color w:val="000000"/>
          <w:sz w:val="28"/>
        </w:rPr>
        <w:t>
      кеме атауы, жіктеу куәлігі, кеме билеті немесе басқа да бірегей сәйкестендіргіштер)</w:t>
      </w:r>
    </w:p>
    <w:bookmarkEnd w:id="147"/>
    <w:bookmarkStart w:name="z156" w:id="148"/>
    <w:p>
      <w:pPr>
        <w:spacing w:after="0"/>
        <w:ind w:left="0"/>
        <w:jc w:val="both"/>
      </w:pPr>
      <w:r>
        <w:rPr>
          <w:rFonts w:ascii="Times New Roman"/>
          <w:b w:val="false"/>
          <w:i w:val="false"/>
          <w:color w:val="000000"/>
          <w:sz w:val="28"/>
        </w:rPr>
        <w:t>
      _____________________________________________________</w:t>
      </w:r>
    </w:p>
    <w:bookmarkEnd w:id="148"/>
    <w:bookmarkStart w:name="z157" w:id="149"/>
    <w:p>
      <w:pPr>
        <w:spacing w:after="0"/>
        <w:ind w:left="0"/>
        <w:jc w:val="both"/>
      </w:pPr>
      <w:r>
        <w:rPr>
          <w:rFonts w:ascii="Times New Roman"/>
          <w:b w:val="false"/>
          <w:i w:val="false"/>
          <w:color w:val="000000"/>
          <w:sz w:val="28"/>
        </w:rPr>
        <w:t>
      Көліктің техникалық жай-күйін көзбен шолып тексеру</w:t>
      </w:r>
    </w:p>
    <w:bookmarkEnd w:id="149"/>
    <w:bookmarkStart w:name="z158" w:id="150"/>
    <w:p>
      <w:pPr>
        <w:spacing w:after="0"/>
        <w:ind w:left="0"/>
        <w:jc w:val="both"/>
      </w:pPr>
      <w:r>
        <w:rPr>
          <w:rFonts w:ascii="Times New Roman"/>
          <w:b w:val="false"/>
          <w:i w:val="false"/>
          <w:color w:val="000000"/>
          <w:sz w:val="28"/>
        </w:rPr>
        <w:t>
      (жарамды/сыртқы зақымдары бар) ________________________________________</w:t>
      </w:r>
    </w:p>
    <w:bookmarkEnd w:id="150"/>
    <w:bookmarkStart w:name="z159" w:id="151"/>
    <w:p>
      <w:pPr>
        <w:spacing w:after="0"/>
        <w:ind w:left="0"/>
        <w:jc w:val="both"/>
      </w:pPr>
      <w:r>
        <w:rPr>
          <w:rFonts w:ascii="Times New Roman"/>
          <w:b w:val="false"/>
          <w:i w:val="false"/>
          <w:color w:val="000000"/>
          <w:sz w:val="28"/>
        </w:rPr>
        <w:t>
      Көліктегі жанармай мөлшері, литрмен _________________</w:t>
      </w:r>
    </w:p>
    <w:bookmarkEnd w:id="151"/>
    <w:bookmarkStart w:name="z160" w:id="152"/>
    <w:p>
      <w:pPr>
        <w:spacing w:after="0"/>
        <w:ind w:left="0"/>
        <w:jc w:val="both"/>
      </w:pPr>
      <w:r>
        <w:rPr>
          <w:rFonts w:ascii="Times New Roman"/>
          <w:b w:val="false"/>
          <w:i w:val="false"/>
          <w:color w:val="000000"/>
          <w:sz w:val="28"/>
        </w:rPr>
        <w:t>
      Көлікті пайдалану аяқталғаннан кейін одометр көрсеткіші бойынша тіркелген жүріс</w:t>
      </w:r>
    </w:p>
    <w:bookmarkEnd w:id="152"/>
    <w:bookmarkStart w:name="z161" w:id="153"/>
    <w:p>
      <w:pPr>
        <w:spacing w:after="0"/>
        <w:ind w:left="0"/>
        <w:jc w:val="both"/>
      </w:pPr>
      <w:r>
        <w:rPr>
          <w:rFonts w:ascii="Times New Roman"/>
          <w:b w:val="false"/>
          <w:i w:val="false"/>
          <w:color w:val="000000"/>
          <w:sz w:val="28"/>
        </w:rPr>
        <w:t>
      (км)___________________________________________</w:t>
      </w:r>
    </w:p>
    <w:bookmarkEnd w:id="153"/>
    <w:bookmarkStart w:name="z162" w:id="154"/>
    <w:p>
      <w:pPr>
        <w:spacing w:after="0"/>
        <w:ind w:left="0"/>
        <w:jc w:val="both"/>
      </w:pPr>
      <w:r>
        <w:rPr>
          <w:rFonts w:ascii="Times New Roman"/>
          <w:b w:val="false"/>
          <w:i w:val="false"/>
          <w:color w:val="000000"/>
          <w:sz w:val="28"/>
        </w:rPr>
        <w:t xml:space="preserve">
      Көлік жүргізушінің/капитанның тегі, аты, әкесінің аты (бар болса), жеке </w:t>
      </w:r>
    </w:p>
    <w:bookmarkEnd w:id="154"/>
    <w:bookmarkStart w:name="z163" w:id="155"/>
    <w:p>
      <w:pPr>
        <w:spacing w:after="0"/>
        <w:ind w:left="0"/>
        <w:jc w:val="both"/>
      </w:pPr>
      <w:r>
        <w:rPr>
          <w:rFonts w:ascii="Times New Roman"/>
          <w:b w:val="false"/>
          <w:i w:val="false"/>
          <w:color w:val="000000"/>
          <w:sz w:val="28"/>
        </w:rPr>
        <w:t>
      сәйкестендіру нөмірі ___________________________________________________</w:t>
      </w:r>
    </w:p>
    <w:bookmarkEnd w:id="155"/>
    <w:bookmarkStart w:name="z164" w:id="156"/>
    <w:p>
      <w:pPr>
        <w:spacing w:after="0"/>
        <w:ind w:left="0"/>
        <w:jc w:val="both"/>
      </w:pPr>
      <w:r>
        <w:rPr>
          <w:rFonts w:ascii="Times New Roman"/>
          <w:b w:val="false"/>
          <w:i w:val="false"/>
          <w:color w:val="000000"/>
          <w:sz w:val="28"/>
        </w:rPr>
        <w:t>
      Көлік иесінің немесе иеленушісінің) қолы ____________________________</w:t>
      </w:r>
    </w:p>
    <w:bookmarkEnd w:id="156"/>
    <w:bookmarkStart w:name="z165" w:id="157"/>
    <w:p>
      <w:pPr>
        <w:spacing w:after="0"/>
        <w:ind w:left="0"/>
        <w:jc w:val="both"/>
      </w:pPr>
      <w:r>
        <w:rPr>
          <w:rFonts w:ascii="Times New Roman"/>
          <w:b w:val="false"/>
          <w:i w:val="false"/>
          <w:color w:val="000000"/>
          <w:sz w:val="28"/>
        </w:rPr>
        <w:t>
      Есепке алу журналында актіні тіркеу нөмірі ___________________________</w:t>
      </w:r>
    </w:p>
    <w:bookmarkEnd w:id="157"/>
    <w:bookmarkStart w:name="z166" w:id="158"/>
    <w:p>
      <w:pPr>
        <w:spacing w:after="0"/>
        <w:ind w:left="0"/>
        <w:jc w:val="both"/>
      </w:pPr>
      <w:r>
        <w:rPr>
          <w:rFonts w:ascii="Times New Roman"/>
          <w:b w:val="false"/>
          <w:i w:val="false"/>
          <w:color w:val="000000"/>
          <w:sz w:val="28"/>
        </w:rPr>
        <w:t xml:space="preserve">
      Акт екі данада жасалды, тараптардың әрқайсысына бір данадан беріледі. </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жоюға</w:t>
            </w:r>
            <w:r>
              <w:br/>
            </w:r>
            <w:r>
              <w:rPr>
                <w:rFonts w:ascii="Times New Roman"/>
                <w:b w:val="false"/>
                <w:i w:val="false"/>
                <w:color w:val="000000"/>
                <w:sz w:val="20"/>
              </w:rPr>
              <w:t>байланысты жұмыстарды</w:t>
            </w:r>
            <w:r>
              <w:br/>
            </w:r>
            <w:r>
              <w:rPr>
                <w:rFonts w:ascii="Times New Roman"/>
                <w:b w:val="false"/>
                <w:i w:val="false"/>
                <w:color w:val="000000"/>
                <w:sz w:val="20"/>
              </w:rPr>
              <w:t>орындауға жеке және заңды</w:t>
            </w:r>
            <w:r>
              <w:br/>
            </w:r>
            <w:r>
              <w:rPr>
                <w:rFonts w:ascii="Times New Roman"/>
                <w:b w:val="false"/>
                <w:i w:val="false"/>
                <w:color w:val="000000"/>
                <w:sz w:val="20"/>
              </w:rPr>
              <w:t>тұлғалардың көлігін пайдалану</w:t>
            </w:r>
            <w:r>
              <w:br/>
            </w:r>
            <w:r>
              <w:rPr>
                <w:rFonts w:ascii="Times New Roman"/>
                <w:b w:val="false"/>
                <w:i w:val="false"/>
                <w:color w:val="000000"/>
                <w:sz w:val="20"/>
              </w:rPr>
              <w:t>шығыстарын өтеу қағидаларына</w:t>
            </w:r>
            <w:r>
              <w:br/>
            </w:r>
            <w:r>
              <w:rPr>
                <w:rFonts w:ascii="Times New Roman"/>
                <w:b w:val="false"/>
                <w:i w:val="false"/>
                <w:color w:val="000000"/>
                <w:sz w:val="20"/>
              </w:rPr>
              <w:t>3-қосымша</w:t>
            </w:r>
          </w:p>
        </w:tc>
      </w:tr>
    </w:tbl>
    <w:bookmarkStart w:name="z168" w:id="159"/>
    <w:p>
      <w:pPr>
        <w:spacing w:after="0"/>
        <w:ind w:left="0"/>
        <w:jc w:val="left"/>
      </w:pPr>
      <w:r>
        <w:rPr>
          <w:rFonts w:ascii="Times New Roman"/>
          <w:b/>
          <w:i w:val="false"/>
          <w:color w:val="000000"/>
        </w:rPr>
        <w:t xml:space="preserve"> Көлікті төтенше жағдайларды жоюға байланысты жұмыстарды орындауға пайдалану шығыстарын өтеу туралы өтініштерді  тіркеу журналы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Р/с</w:t>
            </w:r>
          </w:p>
          <w:bookmarkEnd w:id="16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 немесе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кіріс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орналасқан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шығыстардың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ақшалай қаражат бойынша төлем құжатының № және күні (тіркеушінің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жоюға</w:t>
            </w:r>
            <w:r>
              <w:br/>
            </w:r>
            <w:r>
              <w:rPr>
                <w:rFonts w:ascii="Times New Roman"/>
                <w:b w:val="false"/>
                <w:i w:val="false"/>
                <w:color w:val="000000"/>
                <w:sz w:val="20"/>
              </w:rPr>
              <w:t>байланысты жұмыстарды</w:t>
            </w:r>
            <w:r>
              <w:br/>
            </w:r>
            <w:r>
              <w:rPr>
                <w:rFonts w:ascii="Times New Roman"/>
                <w:b w:val="false"/>
                <w:i w:val="false"/>
                <w:color w:val="000000"/>
                <w:sz w:val="20"/>
              </w:rPr>
              <w:t>орындауға жеке және заңды</w:t>
            </w:r>
            <w:r>
              <w:br/>
            </w:r>
            <w:r>
              <w:rPr>
                <w:rFonts w:ascii="Times New Roman"/>
                <w:b w:val="false"/>
                <w:i w:val="false"/>
                <w:color w:val="000000"/>
                <w:sz w:val="20"/>
              </w:rPr>
              <w:t>тұлғалардың көлігін пайдалану</w:t>
            </w:r>
            <w:r>
              <w:br/>
            </w:r>
            <w:r>
              <w:rPr>
                <w:rFonts w:ascii="Times New Roman"/>
                <w:b w:val="false"/>
                <w:i w:val="false"/>
                <w:color w:val="000000"/>
                <w:sz w:val="20"/>
              </w:rPr>
              <w:t>шығыстарын өтеу қағидаларына</w:t>
            </w:r>
            <w:r>
              <w:br/>
            </w:r>
            <w:r>
              <w:rPr>
                <w:rFonts w:ascii="Times New Roman"/>
                <w:b w:val="false"/>
                <w:i w:val="false"/>
                <w:color w:val="000000"/>
                <w:sz w:val="20"/>
              </w:rPr>
              <w:t>4-қосымша</w:t>
            </w:r>
          </w:p>
        </w:tc>
      </w:tr>
    </w:tbl>
    <w:bookmarkStart w:name="z171" w:id="161"/>
    <w:p>
      <w:pPr>
        <w:spacing w:after="0"/>
        <w:ind w:left="0"/>
        <w:jc w:val="left"/>
      </w:pPr>
      <w:r>
        <w:rPr>
          <w:rFonts w:ascii="Times New Roman"/>
          <w:b/>
          <w:i w:val="false"/>
          <w:color w:val="000000"/>
        </w:rPr>
        <w:t xml:space="preserve"> Комиссия мүшелерінің дауыс беру парағы</w:t>
      </w:r>
    </w:p>
    <w:bookmarkEnd w:id="161"/>
    <w:bookmarkStart w:name="z172" w:id="162"/>
    <w:p>
      <w:pPr>
        <w:spacing w:after="0"/>
        <w:ind w:left="0"/>
        <w:jc w:val="both"/>
      </w:pPr>
      <w:r>
        <w:rPr>
          <w:rFonts w:ascii="Times New Roman"/>
          <w:b w:val="false"/>
          <w:i w:val="false"/>
          <w:color w:val="000000"/>
          <w:sz w:val="28"/>
        </w:rPr>
        <w:t>
      ___________________________________________________________</w:t>
      </w:r>
    </w:p>
    <w:bookmarkEnd w:id="162"/>
    <w:bookmarkStart w:name="z173" w:id="163"/>
    <w:p>
      <w:pPr>
        <w:spacing w:after="0"/>
        <w:ind w:left="0"/>
        <w:jc w:val="both"/>
      </w:pPr>
      <w:r>
        <w:rPr>
          <w:rFonts w:ascii="Times New Roman"/>
          <w:b w:val="false"/>
          <w:i w:val="false"/>
          <w:color w:val="000000"/>
          <w:sz w:val="28"/>
        </w:rPr>
        <w:t>
      Т.А.Ә. (бар болса), лауазымы</w:t>
      </w:r>
    </w:p>
    <w:bookmarkEnd w:id="163"/>
    <w:bookmarkStart w:name="z174" w:id="164"/>
    <w:p>
      <w:pPr>
        <w:spacing w:after="0"/>
        <w:ind w:left="0"/>
        <w:jc w:val="both"/>
      </w:pPr>
      <w:r>
        <w:rPr>
          <w:rFonts w:ascii="Times New Roman"/>
          <w:b w:val="false"/>
          <w:i w:val="false"/>
          <w:color w:val="000000"/>
          <w:sz w:val="28"/>
        </w:rPr>
        <w:t>
      __________________________________________</w:t>
      </w:r>
    </w:p>
    <w:bookmarkEnd w:id="164"/>
    <w:bookmarkStart w:name="z175" w:id="165"/>
    <w:p>
      <w:pPr>
        <w:spacing w:after="0"/>
        <w:ind w:left="0"/>
        <w:jc w:val="both"/>
      </w:pPr>
      <w:r>
        <w:rPr>
          <w:rFonts w:ascii="Times New Roman"/>
          <w:b w:val="false"/>
          <w:i w:val="false"/>
          <w:color w:val="000000"/>
          <w:sz w:val="28"/>
        </w:rPr>
        <w:t>
      отырыс №________ күні: ________</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пікір (егер шешім қолдау тапса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6"/>
    <w:p>
      <w:pPr>
        <w:spacing w:after="0"/>
        <w:ind w:left="0"/>
        <w:jc w:val="both"/>
      </w:pPr>
      <w:r>
        <w:rPr>
          <w:rFonts w:ascii="Times New Roman"/>
          <w:b w:val="false"/>
          <w:i w:val="false"/>
          <w:color w:val="000000"/>
          <w:sz w:val="28"/>
        </w:rPr>
        <w:t>
      ____________________  қолы</w:t>
      </w:r>
    </w:p>
    <w:bookmarkEnd w:id="166"/>
    <w:bookmarkStart w:name="z177" w:id="167"/>
    <w:p>
      <w:pPr>
        <w:spacing w:after="0"/>
        <w:ind w:left="0"/>
        <w:jc w:val="both"/>
      </w:pPr>
      <w:r>
        <w:rPr>
          <w:rFonts w:ascii="Times New Roman"/>
          <w:b w:val="false"/>
          <w:i w:val="false"/>
          <w:color w:val="000000"/>
          <w:sz w:val="28"/>
        </w:rPr>
        <w:t>
      Ескертпе: комиссия отырысында тікелей толтырылады және дауыс беру нәтижелерін есепке алу үшін хатшыға беріледі.</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