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3265a" w14:textId="8a32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p>
      <w:pPr>
        <w:spacing w:after="0"/>
        <w:ind w:left="0"/>
        <w:jc w:val="both"/>
      </w:pPr>
      <w:r>
        <w:rPr>
          <w:rFonts w:ascii="Times New Roman"/>
          <w:b w:val="false"/>
          <w:i w:val="false"/>
          <w:color w:val="000000"/>
          <w:sz w:val="28"/>
        </w:rPr>
        <w:t>Қазақстан Республикасы Үкіметінің 2025 жылғы 28 қазандағы № 905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 </w:t>
      </w:r>
      <w:r>
        <w:rPr>
          <w:rFonts w:ascii="Times New Roman"/>
          <w:b w:val="false"/>
          <w:i w:val="false"/>
          <w:color w:val="000000"/>
          <w:sz w:val="28"/>
        </w:rPr>
        <w:t>10-бабының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"PSA" жауапкершілігі шектеулі серіктестігі 1997 жылғы 18 қарашадағы Солтүстік Каспий бойынша өнімді бөлу туралы келісімде көзделген салықтық міндеттемені орындау есебіне жер қойнауын пайдаланушы заттай нысанда беретін Қазақстан Республикасының үлесін мемлекет атынан алушы болып айқындалсын.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Үкіметінің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 2017 жылғы 14 ақпандағы </w:t>
      </w:r>
      <w:r>
        <w:rPr>
          <w:rFonts w:ascii="Times New Roman"/>
          <w:b w:val="false"/>
          <w:i w:val="false"/>
          <w:color w:val="000000"/>
          <w:sz w:val="28"/>
        </w:rPr>
        <w:t>№ 67</w:t>
      </w:r>
      <w:r>
        <w:rPr>
          <w:rFonts w:ascii="Times New Roman"/>
          <w:b w:val="false"/>
          <w:i w:val="false"/>
          <w:color w:val="000000"/>
          <w:sz w:val="28"/>
        </w:rPr>
        <w:t xml:space="preserve"> және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 Қазақстан Республикасы Үкіметінің 2017 жылғы 14 ақпандағы № 67 қаулысына өзгеріс енгізу туралы" 2018 жылғы 6 сәуірдегі </w:t>
      </w:r>
      <w:r>
        <w:rPr>
          <w:rFonts w:ascii="Times New Roman"/>
          <w:b w:val="false"/>
          <w:i w:val="false"/>
          <w:color w:val="000000"/>
          <w:sz w:val="28"/>
        </w:rPr>
        <w:t>№ 172</w:t>
      </w:r>
      <w:r>
        <w:rPr>
          <w:rFonts w:ascii="Times New Roman"/>
          <w:b w:val="false"/>
          <w:i w:val="false"/>
          <w:color w:val="000000"/>
          <w:sz w:val="28"/>
        </w:rPr>
        <w:t xml:space="preserve">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