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e6f97" w14:textId="d5e6f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Ұлттық режимнен алып қоюды белгілеудің кейбір мәселелері туралы</w:t>
      </w:r>
    </w:p>
    <w:p>
      <w:pPr>
        <w:spacing w:after="0"/>
        <w:ind w:left="0"/>
        <w:jc w:val="both"/>
      </w:pPr>
      <w:r>
        <w:rPr>
          <w:rFonts w:ascii="Times New Roman"/>
          <w:b w:val="false"/>
          <w:i w:val="false"/>
          <w:color w:val="000000"/>
          <w:sz w:val="28"/>
        </w:rPr>
        <w:t>Қазақстан Республикасы Үкіметінің 2025 жылғы 7 қазандағы № 824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w:t>
      </w:r>
    </w:p>
    <w:bookmarkStart w:name="z4" w:id="0"/>
    <w:p>
      <w:pPr>
        <w:spacing w:after="0"/>
        <w:ind w:left="0"/>
        <w:jc w:val="both"/>
      </w:pPr>
      <w:r>
        <w:rPr>
          <w:rFonts w:ascii="Times New Roman"/>
          <w:b w:val="false"/>
          <w:i w:val="false"/>
          <w:color w:val="000000"/>
          <w:sz w:val="28"/>
        </w:rPr>
        <w:t xml:space="preserve">
      "Мемлекеттік сатып алу туралы" Қазақстан Республикасының Заңы </w:t>
      </w:r>
      <w:r>
        <w:rPr>
          <w:rFonts w:ascii="Times New Roman"/>
          <w:b w:val="false"/>
          <w:i w:val="false"/>
          <w:color w:val="000000"/>
          <w:sz w:val="28"/>
        </w:rPr>
        <w:t>9-бабының</w:t>
      </w:r>
      <w:r>
        <w:rPr>
          <w:rFonts w:ascii="Times New Roman"/>
          <w:b w:val="false"/>
          <w:i w:val="false"/>
          <w:color w:val="000000"/>
          <w:sz w:val="28"/>
        </w:rPr>
        <w:t xml:space="preserve"> 2-тармағына сәйкес Қазақстан Республикасының Үкіметі ҚАУЛЫ ЕТЕДІ:</w:t>
      </w:r>
    </w:p>
    <w:bookmarkEnd w:id="0"/>
    <w:bookmarkStart w:name="z5" w:id="1"/>
    <w:p>
      <w:pPr>
        <w:spacing w:after="0"/>
        <w:ind w:left="0"/>
        <w:jc w:val="both"/>
      </w:pPr>
      <w:r>
        <w:rPr>
          <w:rFonts w:ascii="Times New Roman"/>
          <w:b w:val="false"/>
          <w:i w:val="false"/>
          <w:color w:val="000000"/>
          <w:sz w:val="28"/>
        </w:rPr>
        <w:t>
      1. Мемлекеттік сатып алуды жүзеге асыру кезінде Қазақстан Республикасының аумағында өндірілмейтін тауарларды қоспағанда, шет мемлекеттерден шығарылатын қағаз саласының тауарларын ұлттық режимнен алып қою белгіленсін.</w:t>
      </w:r>
    </w:p>
    <w:bookmarkEnd w:id="1"/>
    <w:bookmarkStart w:name="z6" w:id="2"/>
    <w:p>
      <w:pPr>
        <w:spacing w:after="0"/>
        <w:ind w:left="0"/>
        <w:jc w:val="both"/>
      </w:pPr>
      <w:r>
        <w:rPr>
          <w:rFonts w:ascii="Times New Roman"/>
          <w:b w:val="false"/>
          <w:i w:val="false"/>
          <w:color w:val="000000"/>
          <w:sz w:val="28"/>
        </w:rPr>
        <w:t>
      2. Қазақстандық өндірушілер тізіліміндегі жеке және заңды тұлғалар мемлекеттік сатып алуға қатысуға жіберілсін.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Үкіметінің 07.10.2025 № 824 (қолданысқа енгiзiлу тәртібін </w:t>
      </w:r>
      <w:r>
        <w:rPr>
          <w:rFonts w:ascii="Times New Roman"/>
          <w:b w:val="false"/>
          <w:i w:val="false"/>
          <w:color w:val="000000"/>
          <w:sz w:val="28"/>
        </w:rPr>
        <w:t>4-т.</w:t>
      </w:r>
      <w:r>
        <w:rPr>
          <w:rFonts w:ascii="Times New Roman"/>
          <w:b w:val="false"/>
          <w:i w:val="false"/>
          <w:color w:val="ff0000"/>
          <w:sz w:val="28"/>
        </w:rPr>
        <w:t xml:space="preserve"> қараңыз) қаулысымен.</w:t>
      </w:r>
      <w:r>
        <w:br/>
      </w:r>
      <w:r>
        <w:rPr>
          <w:rFonts w:ascii="Times New Roman"/>
          <w:b w:val="false"/>
          <w:i w:val="false"/>
          <w:color w:val="000000"/>
          <w:sz w:val="28"/>
        </w:rPr>
        <w:t>
</w:t>
      </w:r>
    </w:p>
    <w:bookmarkStart w:name="z7" w:id="3"/>
    <w:p>
      <w:pPr>
        <w:spacing w:after="0"/>
        <w:ind w:left="0"/>
        <w:jc w:val="both"/>
      </w:pPr>
      <w:r>
        <w:rPr>
          <w:rFonts w:ascii="Times New Roman"/>
          <w:b w:val="false"/>
          <w:i w:val="false"/>
          <w:color w:val="000000"/>
          <w:sz w:val="28"/>
        </w:rPr>
        <w:t>
      3. Қазақстан Республикасының Өнеркәсіп және құрылыс министрлігі "Атамекен" Қазақстан Республикасының Ұлттық кәсіпкерлер палатасымен келісу бойынша осы қаулы қабылданған күннен бастап 10 жұмыс күні ішінде тауарлардың, жұмыстардың, көрсетілетін қызметтердің бірыңғай номенклатуралық анықтамалығына сәйкес кодтарды көрсете отырып, осы қаулының 1-тармағында көзделген тауарлардың тізбесін бекітсін және осы тізбенің мемлекеттік сатып алу жөніндегі уәкілетті органға ұсынылуын қамтамасыз етсін.</w:t>
      </w:r>
    </w:p>
    <w:bookmarkEnd w:id="3"/>
    <w:bookmarkStart w:name="z8" w:id="4"/>
    <w:p>
      <w:pPr>
        <w:spacing w:after="0"/>
        <w:ind w:left="0"/>
        <w:jc w:val="both"/>
      </w:pPr>
      <w:r>
        <w:rPr>
          <w:rFonts w:ascii="Times New Roman"/>
          <w:b w:val="false"/>
          <w:i w:val="false"/>
          <w:color w:val="000000"/>
          <w:sz w:val="28"/>
        </w:rPr>
        <w:t>
      4. Осы қаулы 2025 жылғы 28 қазаннан бастап қолданысқа енгізіледі, ресми жариялануға тиіс және екі жыл бойы қолданыста болады.</w:t>
      </w:r>
    </w:p>
    <w:bookmarkEnd w:id="4"/>
    <w:bookmarkStart w:name="z9" w:id="5"/>
    <w:p>
      <w:pPr>
        <w:spacing w:after="0"/>
        <w:ind w:left="0"/>
        <w:jc w:val="both"/>
      </w:pPr>
      <w:r>
        <w:rPr>
          <w:rFonts w:ascii="Times New Roman"/>
          <w:b w:val="false"/>
          <w:i w:val="false"/>
          <w:color w:val="000000"/>
          <w:sz w:val="28"/>
        </w:rPr>
        <w:t xml:space="preserve">
      Бұл ретте осы қаулының </w:t>
      </w:r>
      <w:r>
        <w:rPr>
          <w:rFonts w:ascii="Times New Roman"/>
          <w:b w:val="false"/>
          <w:i w:val="false"/>
          <w:color w:val="000000"/>
          <w:sz w:val="28"/>
        </w:rPr>
        <w:t>2-тармағы</w:t>
      </w:r>
      <w:r>
        <w:rPr>
          <w:rFonts w:ascii="Times New Roman"/>
          <w:b w:val="false"/>
          <w:i w:val="false"/>
          <w:color w:val="000000"/>
          <w:sz w:val="28"/>
        </w:rPr>
        <w:t xml:space="preserve"> 2026 жылғы 1 қаңтардан бастап мынадай редакцияда қолданылады деп белгіленсін:</w:t>
      </w:r>
    </w:p>
    <w:bookmarkEnd w:id="5"/>
    <w:bookmarkStart w:name="z10" w:id="6"/>
    <w:p>
      <w:pPr>
        <w:spacing w:after="0"/>
        <w:ind w:left="0"/>
        <w:jc w:val="both"/>
      </w:pPr>
      <w:r>
        <w:rPr>
          <w:rFonts w:ascii="Times New Roman"/>
          <w:b w:val="false"/>
          <w:i w:val="false"/>
          <w:color w:val="000000"/>
          <w:sz w:val="28"/>
        </w:rPr>
        <w:t>
      "2. Қазақстандық өндірушілер тізіліміндегі жеке және заңды тұлғалар мемлекеттік сатып алуға қатысуға жіберілсін.".</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