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040d6" w14:textId="6b040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Орман қоры жерлерінің жекелеген учаскелерін басқа санаттағы жерлерге ауыстыру туралы</w:t>
      </w:r>
    </w:p>
    <w:p>
      <w:pPr>
        <w:spacing w:after="0"/>
        <w:ind w:left="0"/>
        <w:jc w:val="both"/>
      </w:pPr>
      <w:r>
        <w:rPr>
          <w:rFonts w:ascii="Times New Roman"/>
          <w:b w:val="false"/>
          <w:i w:val="false"/>
          <w:color w:val="000000"/>
          <w:sz w:val="28"/>
        </w:rPr>
        <w:t>Қазақстан Республикасы Үкіметінің 2025 жылғы 3 қазандағы № 821 қаулысы</w:t>
      </w:r>
    </w:p>
    <w:p>
      <w:pPr>
        <w:spacing w:after="0"/>
        <w:ind w:left="0"/>
        <w:jc w:val="both"/>
      </w:pPr>
      <w:bookmarkStart w:name="z3"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130-бабына</w:t>
      </w:r>
      <w:r>
        <w:rPr>
          <w:rFonts w:ascii="Times New Roman"/>
          <w:b w:val="false"/>
          <w:i w:val="false"/>
          <w:color w:val="000000"/>
          <w:sz w:val="28"/>
        </w:rPr>
        <w:t xml:space="preserve"> және Қазақстан Республикасы Орман кодексінің </w:t>
      </w:r>
      <w:r>
        <w:rPr>
          <w:rFonts w:ascii="Times New Roman"/>
          <w:b w:val="false"/>
          <w:i w:val="false"/>
          <w:color w:val="000000"/>
          <w:sz w:val="28"/>
        </w:rPr>
        <w:t>51-бабына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ЕТЕДI:</w:t>
      </w:r>
    </w:p>
    <w:bookmarkEnd w:id="0"/>
    <w:bookmarkStart w:name="z4"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Қарағанды облысы Табиғи ресурстар және табиғат пайдалануды реттеу басқармасының "Қарағанды орман және жануарлар әлемін қорғау жөніндегі шаруашылығы" коммуналдық мемлекеттік мекемесінің орман қоры жерлері санатынан жалпы ауданы 73,9093 гектар жер учаскелері ауылдық елді мекендер жерлері санатына ауыстырылсын.</w:t>
      </w:r>
    </w:p>
    <w:bookmarkEnd w:id="1"/>
    <w:bookmarkStart w:name="z5" w:id="2"/>
    <w:p>
      <w:pPr>
        <w:spacing w:after="0"/>
        <w:ind w:left="0"/>
        <w:jc w:val="both"/>
      </w:pPr>
      <w:r>
        <w:rPr>
          <w:rFonts w:ascii="Times New Roman"/>
          <w:b w:val="false"/>
          <w:i w:val="false"/>
          <w:color w:val="000000"/>
          <w:sz w:val="28"/>
        </w:rPr>
        <w:t xml:space="preserve">
      2. Қарағанды облысының әкімі ауылдық елді мекен шекараларының (шегінің) өзгеруіне байланысты Қазақстан Республикасының заңнамасында белгіленген тәртіппен осы қаулының 1-тармағында көрсетілген жер учаскелерінің Қарағанды облысы Бұқар жырау ауданының әкімдігіне берілуін қамтамасыз етсін. </w:t>
      </w:r>
    </w:p>
    <w:bookmarkEnd w:id="2"/>
    <w:bookmarkStart w:name="z6" w:id="3"/>
    <w:p>
      <w:pPr>
        <w:spacing w:after="0"/>
        <w:ind w:left="0"/>
        <w:jc w:val="both"/>
      </w:pPr>
      <w:r>
        <w:rPr>
          <w:rFonts w:ascii="Times New Roman"/>
          <w:b w:val="false"/>
          <w:i w:val="false"/>
          <w:color w:val="000000"/>
          <w:sz w:val="28"/>
        </w:rPr>
        <w:t>
      3. Қарағанды облысы Бұқар жырау ауданының әкімдігі Қазақстан Республикасының  қолданыстағы заңнамасына сәйкес орман алқаптарын орман шаруашылығын жүргізуге байланысты емес мақсаттарда пайдалану үшін алып қоюдан туындаған орман шаруашылығы өндірісінің шығасылары мен шығындарын республикалық бюджет кірісіне өтесін, екпелер кесілген жағдайда алынған сүректі көрсетілген мекеменің теңгеріміне бере отырып, алаңды тазарту жөніндегі шараларды қабылдасын.</w:t>
      </w:r>
    </w:p>
    <w:bookmarkEnd w:id="3"/>
    <w:bookmarkStart w:name="z7" w:id="4"/>
    <w:p>
      <w:pPr>
        <w:spacing w:after="0"/>
        <w:ind w:left="0"/>
        <w:jc w:val="both"/>
      </w:pPr>
      <w:r>
        <w:rPr>
          <w:rFonts w:ascii="Times New Roman"/>
          <w:b w:val="false"/>
          <w:i w:val="false"/>
          <w:color w:val="000000"/>
          <w:sz w:val="28"/>
        </w:rPr>
        <w:t>
      4. Осы қаулы қол қойылған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3 қазандағы</w:t>
            </w:r>
            <w:r>
              <w:br/>
            </w:r>
            <w:r>
              <w:rPr>
                <w:rFonts w:ascii="Times New Roman"/>
                <w:b w:val="false"/>
                <w:i w:val="false"/>
                <w:color w:val="000000"/>
                <w:sz w:val="20"/>
              </w:rPr>
              <w:t>№ 821 қаулысына</w:t>
            </w:r>
            <w:r>
              <w:br/>
            </w:r>
            <w:r>
              <w:rPr>
                <w:rFonts w:ascii="Times New Roman"/>
                <w:b w:val="false"/>
                <w:i w:val="false"/>
                <w:color w:val="000000"/>
                <w:sz w:val="20"/>
              </w:rPr>
              <w:t>қосымша</w:t>
            </w:r>
          </w:p>
        </w:tc>
      </w:tr>
    </w:tbl>
    <w:bookmarkStart w:name="z10" w:id="5"/>
    <w:p>
      <w:pPr>
        <w:spacing w:after="0"/>
        <w:ind w:left="0"/>
        <w:jc w:val="left"/>
      </w:pPr>
      <w:r>
        <w:rPr>
          <w:rFonts w:ascii="Times New Roman"/>
          <w:b/>
          <w:i w:val="false"/>
          <w:color w:val="000000"/>
        </w:rPr>
        <w:t xml:space="preserve"> Орман қоры жерлері санатынан ауылдық елді мекендер жерлері санатына ауыстырылатын жерлердің экспликациясы</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пайдаланушының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 w:id="6"/>
          <w:p>
            <w:pPr>
              <w:spacing w:after="20"/>
              <w:ind w:left="20"/>
              <w:jc w:val="both"/>
            </w:pPr>
            <w:r>
              <w:rPr>
                <w:rFonts w:ascii="Times New Roman"/>
                <w:b w:val="false"/>
                <w:i w:val="false"/>
                <w:color w:val="000000"/>
                <w:sz w:val="20"/>
              </w:rPr>
              <w:t>
Жалпы ауданы,</w:t>
            </w:r>
          </w:p>
          <w:bookmarkEnd w:id="6"/>
          <w:p>
            <w:pPr>
              <w:spacing w:after="20"/>
              <w:ind w:left="20"/>
              <w:jc w:val="both"/>
            </w:pPr>
            <w:r>
              <w:rPr>
                <w:rFonts w:ascii="Times New Roman"/>
                <w:b w:val="false"/>
                <w:i w:val="false"/>
                <w:color w:val="000000"/>
                <w:sz w:val="20"/>
              </w:rPr>
              <w:t>
гектар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гектар: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 w:id="7"/>
          <w:p>
            <w:pPr>
              <w:spacing w:after="20"/>
              <w:ind w:left="20"/>
              <w:jc w:val="both"/>
            </w:pPr>
            <w:r>
              <w:rPr>
                <w:rFonts w:ascii="Times New Roman"/>
                <w:b w:val="false"/>
                <w:i w:val="false"/>
                <w:color w:val="000000"/>
                <w:sz w:val="20"/>
              </w:rPr>
              <w:t>
орман</w:t>
            </w:r>
          </w:p>
          <w:bookmarkEnd w:id="7"/>
          <w:p>
            <w:pPr>
              <w:spacing w:after="20"/>
              <w:ind w:left="20"/>
              <w:jc w:val="both"/>
            </w:pPr>
            <w:r>
              <w:rPr>
                <w:rFonts w:ascii="Times New Roman"/>
                <w:b w:val="false"/>
                <w:i w:val="false"/>
                <w:color w:val="000000"/>
                <w:sz w:val="20"/>
              </w:rPr>
              <w:t>
көмкерген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көмкермеген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алқаптар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Табиғи ресурстар және табиғат пайдалануды реттеу басқармасының "Қарағанды орман және жануарлар әлемін қорғау жөніндегі шаруашылығы" коммуналдық мемлекеттік мекемесі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73,9093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73,9093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3" w:id="8"/>
    <w:p>
      <w:pPr>
        <w:spacing w:after="0"/>
        <w:ind w:left="0"/>
        <w:jc w:val="both"/>
      </w:pPr>
      <w:r>
        <w:rPr>
          <w:rFonts w:ascii="Times New Roman"/>
          <w:b w:val="false"/>
          <w:i w:val="false"/>
          <w:color w:val="000000"/>
          <w:sz w:val="28"/>
        </w:rPr>
        <w:t>
      _____________________________________</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