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bde8" w14:textId="ce9b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19 қыркүйектегі № 772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үйлерді жекешелендіру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қыркүйектегі</w:t>
            </w:r>
            <w:r>
              <w:br/>
            </w:r>
            <w:r>
              <w:rPr>
                <w:rFonts w:ascii="Times New Roman"/>
                <w:b w:val="false"/>
                <w:i w:val="false"/>
                <w:color w:val="000000"/>
                <w:sz w:val="20"/>
              </w:rPr>
              <w:t>№ 772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 шілдедегі</w:t>
            </w:r>
            <w:r>
              <w:br/>
            </w:r>
            <w:r>
              <w:rPr>
                <w:rFonts w:ascii="Times New Roman"/>
                <w:b w:val="false"/>
                <w:i w:val="false"/>
                <w:color w:val="000000"/>
                <w:sz w:val="20"/>
              </w:rPr>
              <w:t>№ 673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Мемлекеттік тұрғын үй қорынан берілетін тұрғын үйлерді жекешелендіру қағидалары (бұдан әрі – Қағидалар) "Тұрғын үй қатынастары туралы" Қазақстан Республикасының Заңы (бұдан әрі – Заң) </w:t>
      </w:r>
      <w:r>
        <w:rPr>
          <w:rFonts w:ascii="Times New Roman"/>
          <w:b w:val="false"/>
          <w:i w:val="false"/>
          <w:color w:val="000000"/>
          <w:sz w:val="28"/>
        </w:rPr>
        <w:t>10-1-бабының</w:t>
      </w:r>
      <w:r>
        <w:rPr>
          <w:rFonts w:ascii="Times New Roman"/>
          <w:b w:val="false"/>
          <w:i w:val="false"/>
          <w:color w:val="000000"/>
          <w:sz w:val="28"/>
        </w:rPr>
        <w:t xml:space="preserve"> 6-1) тармақшасына сәйкес әзірленді және мемлекеттік тұрғын үй қорынан берілетін тұрғын үйлерді жекешелендіру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биометриялық сәйкестендіру – жеке басты физиологиялық және биологиялық өзгермейтін белгілері негізінде сәйкестендіретін шаралар кешені;</w:t>
      </w:r>
    </w:p>
    <w:bookmarkEnd w:id="8"/>
    <w:bookmarkStart w:name="z15" w:id="9"/>
    <w:p>
      <w:pPr>
        <w:spacing w:after="0"/>
        <w:ind w:left="0"/>
        <w:jc w:val="both"/>
      </w:pPr>
      <w:r>
        <w:rPr>
          <w:rFonts w:ascii="Times New Roman"/>
          <w:b w:val="false"/>
          <w:i w:val="false"/>
          <w:color w:val="000000"/>
          <w:sz w:val="28"/>
        </w:rPr>
        <w:t>
      2)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bookmarkEnd w:id="9"/>
    <w:bookmarkStart w:name="z16" w:id="10"/>
    <w:p>
      <w:pPr>
        <w:spacing w:after="0"/>
        <w:ind w:left="0"/>
        <w:jc w:val="both"/>
      </w:pPr>
      <w:r>
        <w:rPr>
          <w:rFonts w:ascii="Times New Roman"/>
          <w:b w:val="false"/>
          <w:i w:val="false"/>
          <w:color w:val="000000"/>
          <w:sz w:val="28"/>
        </w:rPr>
        <w:t xml:space="preserve">
      3)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 </w:t>
      </w:r>
    </w:p>
    <w:bookmarkEnd w:id="10"/>
    <w:bookmarkStart w:name="z17" w:id="11"/>
    <w:p>
      <w:pPr>
        <w:spacing w:after="0"/>
        <w:ind w:left="0"/>
        <w:jc w:val="both"/>
      </w:pPr>
      <w:r>
        <w:rPr>
          <w:rFonts w:ascii="Times New Roman"/>
          <w:b w:val="false"/>
          <w:i w:val="false"/>
          <w:color w:val="000000"/>
          <w:sz w:val="28"/>
        </w:rPr>
        <w:t xml:space="preserve">
      4) мемлекеттік кәсіпорынның тұрғын үй қоры – мемлекеттік кәсіпорынның қарауындағы тұрғын үйлер; </w:t>
      </w:r>
    </w:p>
    <w:bookmarkEnd w:id="11"/>
    <w:bookmarkStart w:name="z18" w:id="12"/>
    <w:p>
      <w:pPr>
        <w:spacing w:after="0"/>
        <w:ind w:left="0"/>
        <w:jc w:val="both"/>
      </w:pPr>
      <w:r>
        <w:rPr>
          <w:rFonts w:ascii="Times New Roman"/>
          <w:b w:val="false"/>
          <w:i w:val="false"/>
          <w:color w:val="000000"/>
          <w:sz w:val="28"/>
        </w:rPr>
        <w:t>
      5)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p>
    <w:bookmarkEnd w:id="12"/>
    <w:bookmarkStart w:name="z19" w:id="13"/>
    <w:p>
      <w:pPr>
        <w:spacing w:after="0"/>
        <w:ind w:left="0"/>
        <w:jc w:val="both"/>
      </w:pPr>
      <w:r>
        <w:rPr>
          <w:rFonts w:ascii="Times New Roman"/>
          <w:b w:val="false"/>
          <w:i w:val="false"/>
          <w:color w:val="000000"/>
          <w:sz w:val="28"/>
        </w:rPr>
        <w:t>
      6)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13"/>
    <w:bookmarkStart w:name="z20" w:id="14"/>
    <w:p>
      <w:pPr>
        <w:spacing w:after="0"/>
        <w:ind w:left="0"/>
        <w:jc w:val="both"/>
      </w:pPr>
      <w:r>
        <w:rPr>
          <w:rFonts w:ascii="Times New Roman"/>
          <w:b w:val="false"/>
          <w:i w:val="false"/>
          <w:color w:val="000000"/>
          <w:sz w:val="28"/>
        </w:rPr>
        <w:t>
      Модульдік (мобильді) тұрғын үй деп жабық және оқшауланған әскери қалашықтарда, шекара бөлімшелерінде және өзге де жабық объектілерде орналасқан арнаулы мемлекеттік органдар қызметкерлерінің, әскери қызметшілер мен олардың отбасы мүшелерінің тұруына арналған және пайдаланылатын объект түсініледі;</w:t>
      </w:r>
    </w:p>
    <w:bookmarkEnd w:id="14"/>
    <w:bookmarkStart w:name="z21" w:id="15"/>
    <w:p>
      <w:pPr>
        <w:spacing w:after="0"/>
        <w:ind w:left="0"/>
        <w:jc w:val="both"/>
      </w:pPr>
      <w:r>
        <w:rPr>
          <w:rFonts w:ascii="Times New Roman"/>
          <w:b w:val="false"/>
          <w:i w:val="false"/>
          <w:color w:val="000000"/>
          <w:sz w:val="28"/>
        </w:rPr>
        <w:t>
      7) тұрғынжайды жекешелендіру – Заңға сәйкес жүзеге асырылатын, азаматтардың мемлекеттік тұрғын үй қорынан өздері тұрып жатқан тұрғынжайларды меншігіне сатып алуы;</w:t>
      </w:r>
    </w:p>
    <w:bookmarkEnd w:id="15"/>
    <w:bookmarkStart w:name="z22" w:id="16"/>
    <w:p>
      <w:pPr>
        <w:spacing w:after="0"/>
        <w:ind w:left="0"/>
        <w:jc w:val="both"/>
      </w:pPr>
      <w:r>
        <w:rPr>
          <w:rFonts w:ascii="Times New Roman"/>
          <w:b w:val="false"/>
          <w:i w:val="false"/>
          <w:color w:val="000000"/>
          <w:sz w:val="28"/>
        </w:rPr>
        <w:t>
      8) қызметтік тұрғынжай – мемлекеттік мекеменің тұрғын үй қорынан берілетін және өздерінің еңбек қатынастарының сипатына байланысты міндеттерін орындау кезеңінде, оның ішінде мемлекеттік қызметшілерді ротациялау жүзеге асырылған кезде, сондай-ақ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bookmarkEnd w:id="16"/>
    <w:bookmarkStart w:name="z23" w:id="17"/>
    <w:p>
      <w:pPr>
        <w:spacing w:after="0"/>
        <w:ind w:left="0"/>
        <w:jc w:val="both"/>
      </w:pPr>
      <w:r>
        <w:rPr>
          <w:rFonts w:ascii="Times New Roman"/>
          <w:b w:val="false"/>
          <w:i w:val="false"/>
          <w:color w:val="000000"/>
          <w:sz w:val="28"/>
        </w:rPr>
        <w:t>
      9) қызметтік тұрғынжайға теңестірілген тұрғынжай – коммуналдық тұрғын үй қорынан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органдар мен құқық қорғау органдары, азаматтық қорғау органдары, қызметкерлеріне, сондай-ақ мемлекеттік сайланбалы қызмет атқаратын адамдарға немесе мемлекеттік кәсіпорынның тұрғын үй қорынан осы мемлекеттік кәсіпорынның қызметкерлеріне берілетін тұрғын үй;</w:t>
      </w:r>
    </w:p>
    <w:bookmarkEnd w:id="17"/>
    <w:bookmarkStart w:name="z24" w:id="18"/>
    <w:p>
      <w:pPr>
        <w:spacing w:after="0"/>
        <w:ind w:left="0"/>
        <w:jc w:val="both"/>
      </w:pPr>
      <w:r>
        <w:rPr>
          <w:rFonts w:ascii="Times New Roman"/>
          <w:b w:val="false"/>
          <w:i w:val="false"/>
          <w:color w:val="000000"/>
          <w:sz w:val="28"/>
        </w:rPr>
        <w:t>
      10) жатақхана – еңбек шарты бойынша жұмыс істейтін адамдардың, оқу кезеңінде студенттер (курсанттар, аспиранттар) мен оқушылардың, сондай-ақ жатақхананың меншік иесімен немесе иесімен еңбек шарты бар басқа да адамдардың тұруы үшін арнайы салынған немесе қайта жабдықталған тұрғын ғимарат;</w:t>
      </w:r>
    </w:p>
    <w:bookmarkEnd w:id="18"/>
    <w:bookmarkStart w:name="z25" w:id="19"/>
    <w:p>
      <w:pPr>
        <w:spacing w:after="0"/>
        <w:ind w:left="0"/>
        <w:jc w:val="both"/>
      </w:pPr>
      <w:r>
        <w:rPr>
          <w:rFonts w:ascii="Times New Roman"/>
          <w:b w:val="false"/>
          <w:i w:val="false"/>
          <w:color w:val="000000"/>
          <w:sz w:val="28"/>
        </w:rPr>
        <w:t>
      11) тұрғынжайдың қалдық құны – тұрғын үйдің табиғи тозуын шегергендегі тұрғын үйдің бастапқы құны;</w:t>
      </w:r>
    </w:p>
    <w:bookmarkEnd w:id="19"/>
    <w:bookmarkStart w:name="z26" w:id="20"/>
    <w:p>
      <w:pPr>
        <w:spacing w:after="0"/>
        <w:ind w:left="0"/>
        <w:jc w:val="both"/>
      </w:pPr>
      <w:r>
        <w:rPr>
          <w:rFonts w:ascii="Times New Roman"/>
          <w:b w:val="false"/>
          <w:i w:val="false"/>
          <w:color w:val="000000"/>
          <w:sz w:val="28"/>
        </w:rPr>
        <w:t>
      12) өтініш беруші – осы Қағидаларға сәйкес мемлекеттік тұрғын үй қорынан тұрғынжайды жекешелендіруге өтініш берген тұлға;</w:t>
      </w:r>
    </w:p>
    <w:bookmarkEnd w:id="20"/>
    <w:bookmarkStart w:name="z27" w:id="21"/>
    <w:p>
      <w:pPr>
        <w:spacing w:after="0"/>
        <w:ind w:left="0"/>
        <w:jc w:val="both"/>
      </w:pPr>
      <w:r>
        <w:rPr>
          <w:rFonts w:ascii="Times New Roman"/>
          <w:b w:val="false"/>
          <w:i w:val="false"/>
          <w:color w:val="000000"/>
          <w:sz w:val="28"/>
        </w:rPr>
        <w:t>
      13) тұрғынжайды жалдау шарты – оған сәйкес жалдауға беруші жалдаушыға тұрғынжайды немесе оның бір бөлігін ақы төлеп пайдалану құқығын беретін шарт;</w:t>
      </w:r>
    </w:p>
    <w:bookmarkEnd w:id="21"/>
    <w:bookmarkStart w:name="z28" w:id="22"/>
    <w:p>
      <w:pPr>
        <w:spacing w:after="0"/>
        <w:ind w:left="0"/>
        <w:jc w:val="both"/>
      </w:pPr>
      <w:r>
        <w:rPr>
          <w:rFonts w:ascii="Times New Roman"/>
          <w:b w:val="false"/>
          <w:i w:val="false"/>
          <w:color w:val="000000"/>
          <w:sz w:val="28"/>
        </w:rPr>
        <w:t>
      14) жалдаушы – тұрғынжайды жалдау шартындағы тұрғынжайды немесе оның бір бөлігін пайдалануға алушы тарап;</w:t>
      </w:r>
    </w:p>
    <w:bookmarkEnd w:id="22"/>
    <w:bookmarkStart w:name="z29" w:id="23"/>
    <w:p>
      <w:pPr>
        <w:spacing w:after="0"/>
        <w:ind w:left="0"/>
        <w:jc w:val="both"/>
      </w:pPr>
      <w:r>
        <w:rPr>
          <w:rFonts w:ascii="Times New Roman"/>
          <w:b w:val="false"/>
          <w:i w:val="false"/>
          <w:color w:val="000000"/>
          <w:sz w:val="28"/>
        </w:rPr>
        <w:t>
      15) бюджеттік ұйымдар – мемлекеттік мекемелер және қазыналық кәсіпорындар;</w:t>
      </w:r>
    </w:p>
    <w:bookmarkEnd w:id="23"/>
    <w:bookmarkStart w:name="z30" w:id="24"/>
    <w:p>
      <w:pPr>
        <w:spacing w:after="0"/>
        <w:ind w:left="0"/>
        <w:jc w:val="both"/>
      </w:pPr>
      <w:r>
        <w:rPr>
          <w:rFonts w:ascii="Times New Roman"/>
          <w:b w:val="false"/>
          <w:i w:val="false"/>
          <w:color w:val="000000"/>
          <w:sz w:val="28"/>
        </w:rPr>
        <w:t>
      16) ведомстволық тұрғынжай қоры – мемлекеттік мекемелердің теңгерімінде тұрған, тұрғын үй комиссиясының шешімі бойынша ауысу тәртібімен лауазымға тағайындалатын мемлекеттік қызметшілерге лауазымдық міндеттерін орындау кезеңінде тұру үшін одан әрі жекешелендіру құқығынсыз беруге арналған қызметтік тұрғынжайлар;</w:t>
      </w:r>
    </w:p>
    <w:bookmarkEnd w:id="24"/>
    <w:bookmarkStart w:name="z31" w:id="25"/>
    <w:p>
      <w:pPr>
        <w:spacing w:after="0"/>
        <w:ind w:left="0"/>
        <w:jc w:val="both"/>
      </w:pPr>
      <w:r>
        <w:rPr>
          <w:rFonts w:ascii="Times New Roman"/>
          <w:b w:val="false"/>
          <w:i w:val="false"/>
          <w:color w:val="000000"/>
          <w:sz w:val="28"/>
        </w:rPr>
        <w:t>
      17) мемлекеттік мүлік тізілімінің веб-порталы (бұдан әрі – тізілімінің веб-порталы) – Интернет желісінде www.e-qazyna.kz мекенжайы бойынша орналасқан, тұрғынжайды жекешелендіру туралы шарттар бойынша электрондық дерекқорға бірыңғай қол жеткізу нүктесін беретін интернет-ресурс;</w:t>
      </w:r>
    </w:p>
    <w:bookmarkEnd w:id="25"/>
    <w:bookmarkStart w:name="z32" w:id="26"/>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26"/>
    <w:bookmarkStart w:name="z33" w:id="27"/>
    <w:p>
      <w:pPr>
        <w:spacing w:after="0"/>
        <w:ind w:left="0"/>
        <w:jc w:val="both"/>
      </w:pPr>
      <w:r>
        <w:rPr>
          <w:rFonts w:ascii="Times New Roman"/>
          <w:b w:val="false"/>
          <w:i w:val="false"/>
          <w:color w:val="000000"/>
          <w:sz w:val="28"/>
        </w:rPr>
        <w:t>
      3. Мемлекеттік қызметшілер мен бюджеттік ұйымдардың, мемлекеттік кәсіпорындардың жұмыскерлері, ғарышкерлікке кандидаттар, ғарышкерлер, мемлекеттік сайланбалы қызмет атқаратын адамдар, егер олар мемлекеттік қызметте, мемлекеттік кәсіпорында немесе бюджеттік ұйымдарда (мемлекеттік сайланбалы қызметте болу мерзімін қоса алғанда) кемінде 10 (он) жыл (жиынтығында) жұмыс істесе, сондай-ақ егер еңбек қатынастары мынадай негіздер бойынша:</w:t>
      </w:r>
    </w:p>
    <w:bookmarkEnd w:id="27"/>
    <w:bookmarkStart w:name="z34" w:id="28"/>
    <w:p>
      <w:pPr>
        <w:spacing w:after="0"/>
        <w:ind w:left="0"/>
        <w:jc w:val="both"/>
      </w:pPr>
      <w:r>
        <w:rPr>
          <w:rFonts w:ascii="Times New Roman"/>
          <w:b w:val="false"/>
          <w:i w:val="false"/>
          <w:color w:val="000000"/>
          <w:sz w:val="28"/>
        </w:rPr>
        <w:t>
      1) ұйымның таратылуы, қызметкерлер санының немесе штатының қысқартылуы бойынша;</w:t>
      </w:r>
    </w:p>
    <w:bookmarkEnd w:id="28"/>
    <w:bookmarkStart w:name="z35" w:id="29"/>
    <w:p>
      <w:pPr>
        <w:spacing w:after="0"/>
        <w:ind w:left="0"/>
        <w:jc w:val="both"/>
      </w:pPr>
      <w:r>
        <w:rPr>
          <w:rFonts w:ascii="Times New Roman"/>
          <w:b w:val="false"/>
          <w:i w:val="false"/>
          <w:color w:val="000000"/>
          <w:sz w:val="28"/>
        </w:rPr>
        <w:t>
      2) одан әрi жұмыс iстеуге кедергi келтiретiн сырқатына байланысты;</w:t>
      </w:r>
    </w:p>
    <w:bookmarkEnd w:id="29"/>
    <w:bookmarkStart w:name="z36" w:id="30"/>
    <w:p>
      <w:pPr>
        <w:spacing w:after="0"/>
        <w:ind w:left="0"/>
        <w:jc w:val="both"/>
      </w:pPr>
      <w:r>
        <w:rPr>
          <w:rFonts w:ascii="Times New Roman"/>
          <w:b w:val="false"/>
          <w:i w:val="false"/>
          <w:color w:val="000000"/>
          <w:sz w:val="28"/>
        </w:rPr>
        <w:t>
      3) зейнеткерлікке шығуына байланысты тоқтатылса, жұмыс iстеген мерзiмiне қарамастан, өздерi тұратын қызметтiк тұрғынжайларға теңестiрiлген тұрғынжайларды қалдық құны бойынша жекешелендiре алады.</w:t>
      </w:r>
    </w:p>
    <w:bookmarkEnd w:id="30"/>
    <w:bookmarkStart w:name="z37" w:id="31"/>
    <w:p>
      <w:pPr>
        <w:spacing w:after="0"/>
        <w:ind w:left="0"/>
        <w:jc w:val="both"/>
      </w:pPr>
      <w:r>
        <w:rPr>
          <w:rFonts w:ascii="Times New Roman"/>
          <w:b w:val="false"/>
          <w:i w:val="false"/>
          <w:color w:val="000000"/>
          <w:sz w:val="28"/>
        </w:rPr>
        <w:t>
      Ғарыш қызметі саласында 15 (он бес) жылдан астам жұмыс өтілі бар ғарышкерлікке кандидаттар, ғарышкерлер тұрғынжайды өтеусіз жекешелендіреді.</w:t>
      </w:r>
    </w:p>
    <w:bookmarkEnd w:id="31"/>
    <w:bookmarkStart w:name="z38" w:id="32"/>
    <w:p>
      <w:pPr>
        <w:spacing w:after="0"/>
        <w:ind w:left="0"/>
        <w:jc w:val="both"/>
      </w:pPr>
      <w:r>
        <w:rPr>
          <w:rFonts w:ascii="Times New Roman"/>
          <w:b w:val="false"/>
          <w:i w:val="false"/>
          <w:color w:val="000000"/>
          <w:sz w:val="28"/>
        </w:rPr>
        <w:t>
      Қызметтiк тұрғынжайға теңестiрiлген тұрғынжай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p>
    <w:bookmarkEnd w:id="32"/>
    <w:bookmarkStart w:name="z39" w:id="33"/>
    <w:p>
      <w:pPr>
        <w:spacing w:after="0"/>
        <w:ind w:left="0"/>
        <w:jc w:val="both"/>
      </w:pPr>
      <w:r>
        <w:rPr>
          <w:rFonts w:ascii="Times New Roman"/>
          <w:b w:val="false"/>
          <w:i w:val="false"/>
          <w:color w:val="000000"/>
          <w:sz w:val="28"/>
        </w:rPr>
        <w:t>
      4. Заңда көзделген жағдайларды қоспағанда, мемлекеттік мекемелердің жұмыскерлері, Қазақстан Республикасы Конституциялық Сотының судьялары мен судьялар, мемлекеттік қызметте, бюджеттік ұйымдарда, мемлекеттік кәсіпорындарда немесе судья лауазымында (мемлекеттік сайланбалы қызметте болған мерзімін қоса алғанда) кемінде 10 (он) жыл (жиынтығында) жұмыс істесе, сондай-ақ еңбек қатынастары мынадай:</w:t>
      </w:r>
    </w:p>
    <w:bookmarkEnd w:id="33"/>
    <w:bookmarkStart w:name="z40" w:id="34"/>
    <w:p>
      <w:pPr>
        <w:spacing w:after="0"/>
        <w:ind w:left="0"/>
        <w:jc w:val="both"/>
      </w:pPr>
      <w:r>
        <w:rPr>
          <w:rFonts w:ascii="Times New Roman"/>
          <w:b w:val="false"/>
          <w:i w:val="false"/>
          <w:color w:val="000000"/>
          <w:sz w:val="28"/>
        </w:rPr>
        <w:t>
      1) ұйымның таратылуы, жұмыскерлер санының немесе штатының қысқартылуына;</w:t>
      </w:r>
    </w:p>
    <w:bookmarkEnd w:id="34"/>
    <w:bookmarkStart w:name="z41" w:id="35"/>
    <w:p>
      <w:pPr>
        <w:spacing w:after="0"/>
        <w:ind w:left="0"/>
        <w:jc w:val="both"/>
      </w:pPr>
      <w:r>
        <w:rPr>
          <w:rFonts w:ascii="Times New Roman"/>
          <w:b w:val="false"/>
          <w:i w:val="false"/>
          <w:color w:val="000000"/>
          <w:sz w:val="28"/>
        </w:rPr>
        <w:t>
      2) одан әрі жұмыс істеуге кедергі келтіретін сырқатына;</w:t>
      </w:r>
    </w:p>
    <w:bookmarkEnd w:id="35"/>
    <w:bookmarkStart w:name="z42" w:id="36"/>
    <w:p>
      <w:pPr>
        <w:spacing w:after="0"/>
        <w:ind w:left="0"/>
        <w:jc w:val="both"/>
      </w:pPr>
      <w:r>
        <w:rPr>
          <w:rFonts w:ascii="Times New Roman"/>
          <w:b w:val="false"/>
          <w:i w:val="false"/>
          <w:color w:val="000000"/>
          <w:sz w:val="28"/>
        </w:rPr>
        <w:t>
      3) зейнеткерлікке шығуына;</w:t>
      </w:r>
    </w:p>
    <w:bookmarkEnd w:id="36"/>
    <w:bookmarkStart w:name="z43" w:id="37"/>
    <w:p>
      <w:pPr>
        <w:spacing w:after="0"/>
        <w:ind w:left="0"/>
        <w:jc w:val="both"/>
      </w:pPr>
      <w:r>
        <w:rPr>
          <w:rFonts w:ascii="Times New Roman"/>
          <w:b w:val="false"/>
          <w:i w:val="false"/>
          <w:color w:val="000000"/>
          <w:sz w:val="28"/>
        </w:rPr>
        <w:t>
      4) Қазақстан Республикасы Конституциялық Сотының судьясы лауазымында болу мерзімінің аяқталуына байланысты негіздер бойынша тоқтатылса, жұмыс істеген мерзіміне қарамастан, олар өздері тұрып жатқан қызметтік тұрғынжайларды қалдық құны бойынша жекешелендіре алады.</w:t>
      </w:r>
    </w:p>
    <w:bookmarkEnd w:id="37"/>
    <w:bookmarkStart w:name="z44" w:id="38"/>
    <w:p>
      <w:pPr>
        <w:spacing w:after="0"/>
        <w:ind w:left="0"/>
        <w:jc w:val="both"/>
      </w:pPr>
      <w:r>
        <w:rPr>
          <w:rFonts w:ascii="Times New Roman"/>
          <w:b w:val="false"/>
          <w:i w:val="false"/>
          <w:color w:val="000000"/>
          <w:sz w:val="28"/>
        </w:rPr>
        <w:t>
      Қызметтік тұрғынжай берілген жұмыскер қайтыс болған жағдайда жекешелендіру құқығы қайтыс болған (қаза тапқан) адамның жұмыс істеген мерзіміне қарамастан, қайтыс болған (қаза тапқан) адамның отбасы мүшелеріне өтеді.</w:t>
      </w:r>
    </w:p>
    <w:bookmarkEnd w:id="38"/>
    <w:bookmarkStart w:name="z45" w:id="39"/>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қатысушы ретінде қызметтік тұрғынжай берілген Қазақстан Республикасының азаматтары мен қандастар қызметтік тұрғынжайда кемінде 5 (бес) жыл тұрған болса, олар өздері тұрып жатқан қызметтік тұрғынжайларды қалдық құны бойынша жекешелендіре алады.</w:t>
      </w:r>
    </w:p>
    <w:bookmarkEnd w:id="39"/>
    <w:bookmarkStart w:name="z46" w:id="40"/>
    <w:p>
      <w:pPr>
        <w:spacing w:after="0"/>
        <w:ind w:left="0"/>
        <w:jc w:val="both"/>
      </w:pPr>
      <w:r>
        <w:rPr>
          <w:rFonts w:ascii="Times New Roman"/>
          <w:b w:val="false"/>
          <w:i w:val="false"/>
          <w:color w:val="000000"/>
          <w:sz w:val="28"/>
        </w:rPr>
        <w:t>
      5. Еңбек сiңiрген жылдары күнтiзбелік есептеумен 10 (он) жыл және одан көп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штаттың қысқартылуына байланысты шығарылған адамдар өздері тұрып жатқан қызметтік тұрғынжайларға теңестірілген тұрғынжайларды немесе жекешелендіруге жататын қызметтік тұрғынжайларды қалдық құны бойынша жекешелендіруге құқылы.</w:t>
      </w:r>
    </w:p>
    <w:bookmarkEnd w:id="40"/>
    <w:bookmarkStart w:name="z47" w:id="41"/>
    <w:p>
      <w:pPr>
        <w:spacing w:after="0"/>
        <w:ind w:left="0"/>
        <w:jc w:val="both"/>
      </w:pPr>
      <w:r>
        <w:rPr>
          <w:rFonts w:ascii="Times New Roman"/>
          <w:b w:val="false"/>
          <w:i w:val="false"/>
          <w:color w:val="000000"/>
          <w:sz w:val="28"/>
        </w:rPr>
        <w:t>
      Еңбек сiңiрген жылдары күнтiзбелік есептеумен 20 (жиырма) жыл және одан көп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штаттардың қысқартылуына байланысты шығарылған адамдар өздері тұрып жатқан қызметтік тұрғынжайларға теңестірілген тұрғынжайларды немесе жекешелендіруге жататын қызметтік тұрғынжайларды өтеусіз жекешелендіруге құқылы.</w:t>
      </w:r>
    </w:p>
    <w:bookmarkEnd w:id="41"/>
    <w:bookmarkStart w:name="z48" w:id="42"/>
    <w:p>
      <w:pPr>
        <w:spacing w:after="0"/>
        <w:ind w:left="0"/>
        <w:jc w:val="both"/>
      </w:pPr>
      <w:r>
        <w:rPr>
          <w:rFonts w:ascii="Times New Roman"/>
          <w:b w:val="false"/>
          <w:i w:val="false"/>
          <w:color w:val="000000"/>
          <w:sz w:val="28"/>
        </w:rPr>
        <w:t>
      Құқық қорғау органдарындағы, арнаулы мемлекеттік органдардағы, азаматтық қорғау органдарындағы қызметтен немесе әскери қызметтен шығарылған, осы тармақтың бірінші және екінші бөліктерінде аталған, қызметтік тұрғынжайға теңестірілген немесе қызметтік тұрғынжай берілген адам қаза тапқан (қайтыс болған) жағдайда жекешелендіру құқығы қаза тапқан (қайтыс болған) адамның отбасы мүшелеріне өтеді.</w:t>
      </w:r>
    </w:p>
    <w:bookmarkEnd w:id="42"/>
    <w:bookmarkStart w:name="z49" w:id="43"/>
    <w:p>
      <w:pPr>
        <w:spacing w:after="0"/>
        <w:ind w:left="0"/>
        <w:jc w:val="both"/>
      </w:pPr>
      <w:r>
        <w:rPr>
          <w:rFonts w:ascii="Times New Roman"/>
          <w:b w:val="false"/>
          <w:i w:val="false"/>
          <w:color w:val="000000"/>
          <w:sz w:val="28"/>
        </w:rPr>
        <w:t>
      Құқық қорғау органының, арнаулы мемлекеттік органның, азаматтық қорғау органының қызметкері немесе әскери қызметші қызмет өткеру кезінде қаза болған (қайтыс болған) жағдайда аталған қаза болған (қайтыс болған) адамның отбасы мүшелерінің осы Заңда белгіленген тәртіппен қызметтік тұрғынжайға теңестірілген тұрғынжайды немесе қызметтік тұрғынжай алуға және оны өтеусіз жекешелендіруге құқығы бар.</w:t>
      </w:r>
    </w:p>
    <w:bookmarkEnd w:id="43"/>
    <w:bookmarkStart w:name="z50" w:id="44"/>
    <w:p>
      <w:pPr>
        <w:spacing w:after="0"/>
        <w:ind w:left="0"/>
        <w:jc w:val="both"/>
      </w:pPr>
      <w:r>
        <w:rPr>
          <w:rFonts w:ascii="Times New Roman"/>
          <w:b w:val="false"/>
          <w:i w:val="false"/>
          <w:color w:val="000000"/>
          <w:sz w:val="28"/>
        </w:rPr>
        <w:t>
      6. Бірнеше жалдаушы тұратын тұрғынжайды барлық жалдаушылардың және олардың кәмелетке толған отбасы мүшелерiнiң келiсiмiмен ғана жекешелендiруге болады. Бұл жағдайда тұрғын үй барлық жалдаушылардың ортақ үлестiк меншiгiне өтедi.</w:t>
      </w:r>
    </w:p>
    <w:bookmarkEnd w:id="44"/>
    <w:bookmarkStart w:name="z51" w:id="45"/>
    <w:p>
      <w:pPr>
        <w:spacing w:after="0"/>
        <w:ind w:left="0"/>
        <w:jc w:val="both"/>
      </w:pPr>
      <w:r>
        <w:rPr>
          <w:rFonts w:ascii="Times New Roman"/>
          <w:b w:val="false"/>
          <w:i w:val="false"/>
          <w:color w:val="000000"/>
          <w:sz w:val="28"/>
        </w:rPr>
        <w:t>
      7. Мыналар мемлекеттік тұрғын үй қорынан берілген, өздері тұрып жатқан тұрғынжайларды меншігіне өтеусіз алады:</w:t>
      </w:r>
    </w:p>
    <w:bookmarkEnd w:id="45"/>
    <w:bookmarkStart w:name="z52" w:id="46"/>
    <w:p>
      <w:pPr>
        <w:spacing w:after="0"/>
        <w:ind w:left="0"/>
        <w:jc w:val="both"/>
      </w:pPr>
      <w:r>
        <w:rPr>
          <w:rFonts w:ascii="Times New Roman"/>
          <w:b w:val="false"/>
          <w:i w:val="false"/>
          <w:color w:val="000000"/>
          <w:sz w:val="28"/>
        </w:rPr>
        <w:t>
      1) Ұлы Отан соғысының ардагерлері. Тұрғынжай берілген Ұлы Отан соғысының ардагері қайтыс болған жағдайда оны тегін алу құқығы оның отбасы мүшелеріне өтеді;</w:t>
      </w:r>
    </w:p>
    <w:bookmarkEnd w:id="46"/>
    <w:bookmarkStart w:name="z53" w:id="47"/>
    <w:p>
      <w:pPr>
        <w:spacing w:after="0"/>
        <w:ind w:left="0"/>
        <w:jc w:val="both"/>
      </w:pPr>
      <w:r>
        <w:rPr>
          <w:rFonts w:ascii="Times New Roman"/>
          <w:b w:val="false"/>
          <w:i w:val="false"/>
          <w:color w:val="000000"/>
          <w:sz w:val="28"/>
        </w:rPr>
        <w:t>
      2) бірінші және екінші топтағы мүгедектігі бар адамдар;</w:t>
      </w:r>
    </w:p>
    <w:bookmarkEnd w:id="47"/>
    <w:bookmarkStart w:name="z54" w:id="48"/>
    <w:p>
      <w:pPr>
        <w:spacing w:after="0"/>
        <w:ind w:left="0"/>
        <w:jc w:val="both"/>
      </w:pPr>
      <w:r>
        <w:rPr>
          <w:rFonts w:ascii="Times New Roman"/>
          <w:b w:val="false"/>
          <w:i w:val="false"/>
          <w:color w:val="000000"/>
          <w:sz w:val="28"/>
        </w:rPr>
        <w:t>
      3) Чернобыль атом электр станциясындағы апаттың, басқа да радиациялық апаттар мен азаматтық немесе әскери мақсаттағы объектiлердегі авариялардың салдарларын жоюға қатысқан, сондай-ақ ядролық сынақтар мен оқу-жаттығуларға тікелей қатысқан адамдар;</w:t>
      </w:r>
    </w:p>
    <w:bookmarkEnd w:id="48"/>
    <w:bookmarkStart w:name="z55" w:id="49"/>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Қазақстан Республикасының азаматтары;</w:t>
      </w:r>
    </w:p>
    <w:bookmarkEnd w:id="49"/>
    <w:bookmarkStart w:name="z56" w:id="50"/>
    <w:p>
      <w:pPr>
        <w:spacing w:after="0"/>
        <w:ind w:left="0"/>
        <w:jc w:val="both"/>
      </w:pPr>
      <w:r>
        <w:rPr>
          <w:rFonts w:ascii="Times New Roman"/>
          <w:b w:val="false"/>
          <w:i w:val="false"/>
          <w:color w:val="000000"/>
          <w:sz w:val="28"/>
        </w:rPr>
        <w:t>
      5) бұрынғы Кеңестік Социалистік Республикалар Одағын қорғау кезінде, басқа кезеңдерде әскери қызметтің өзге де міндеттерін орындау кезінде жаралануы, контузия алуы, жарақат алуы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мүгедектігі бар адам деп танылған әскери қызметшілер;</w:t>
      </w:r>
    </w:p>
    <w:bookmarkEnd w:id="50"/>
    <w:bookmarkStart w:name="z57" w:id="51"/>
    <w:p>
      <w:pPr>
        <w:spacing w:after="0"/>
        <w:ind w:left="0"/>
        <w:jc w:val="both"/>
      </w:pPr>
      <w:r>
        <w:rPr>
          <w:rFonts w:ascii="Times New Roman"/>
          <w:b w:val="false"/>
          <w:i w:val="false"/>
          <w:color w:val="000000"/>
          <w:sz w:val="28"/>
        </w:rPr>
        <w:t>
      6) Арал маңындағы экологиялық қасірет салдарынан зардап шеккен Қазақстан Республикасының азаматтары;</w:t>
      </w:r>
    </w:p>
    <w:bookmarkEnd w:id="51"/>
    <w:bookmarkStart w:name="z58" w:id="52"/>
    <w:p>
      <w:pPr>
        <w:spacing w:after="0"/>
        <w:ind w:left="0"/>
        <w:jc w:val="both"/>
      </w:pPr>
      <w:r>
        <w:rPr>
          <w:rFonts w:ascii="Times New Roman"/>
          <w:b w:val="false"/>
          <w:i w:val="false"/>
          <w:color w:val="000000"/>
          <w:sz w:val="28"/>
        </w:rPr>
        <w:t>
      7) мыналар:</w:t>
      </w:r>
    </w:p>
    <w:bookmarkEnd w:id="52"/>
    <w:bookmarkStart w:name="z59" w:id="53"/>
    <w:p>
      <w:pPr>
        <w:spacing w:after="0"/>
        <w:ind w:left="0"/>
        <w:jc w:val="both"/>
      </w:pPr>
      <w:r>
        <w:rPr>
          <w:rFonts w:ascii="Times New Roman"/>
          <w:b w:val="false"/>
          <w:i w:val="false"/>
          <w:color w:val="000000"/>
          <w:sz w:val="28"/>
        </w:rPr>
        <w:t>
      еңбек сiңiрген жылдары күнтiзбелік есептеумен 20 (жиырма) жыл және одан көп болған;</w:t>
      </w:r>
    </w:p>
    <w:bookmarkEnd w:id="53"/>
    <w:bookmarkStart w:name="z60" w:id="54"/>
    <w:p>
      <w:pPr>
        <w:spacing w:after="0"/>
        <w:ind w:left="0"/>
        <w:jc w:val="both"/>
      </w:pPr>
      <w:r>
        <w:rPr>
          <w:rFonts w:ascii="Times New Roman"/>
          <w:b w:val="false"/>
          <w:i w:val="false"/>
          <w:color w:val="000000"/>
          <w:sz w:val="28"/>
        </w:rPr>
        <w:t xml:space="preserve">
      еңбек сіңірген жылдары күнтізбелік есептеумен 10 (он) жыл және одан көп болған және жасына қарамастан мүгедектігі бар баланы (мүгедектігі бар балаларды), оның ішінде бала кезінен мүгедектігі бар адамды (мүгедектігі бар адамдарды) асырап-бағып отырған әскери қызметшілер, құқық қорғау органдарының, арнаулы мемлекеттік органдардың, азаматтық қорғау органдарының қызметкерлері, сондай-ақ әскери қызметтен немесе құқық қорғау органдарындағы, арнаулы мемлекеттік органдардағы, азаматтық қорғау органдарындағы қызметтен қызметте болудың шекті жасына толуы, денсаулық жағдайы бойынша немесе штаттың қысқартылуына байланысты шығарылған адамдар. </w:t>
      </w:r>
    </w:p>
    <w:bookmarkEnd w:id="54"/>
    <w:bookmarkStart w:name="z61" w:id="55"/>
    <w:p>
      <w:pPr>
        <w:spacing w:after="0"/>
        <w:ind w:left="0"/>
        <w:jc w:val="both"/>
      </w:pPr>
      <w:r>
        <w:rPr>
          <w:rFonts w:ascii="Times New Roman"/>
          <w:b w:val="false"/>
          <w:i w:val="false"/>
          <w:color w:val="000000"/>
          <w:sz w:val="28"/>
        </w:rPr>
        <w:t>
      Әскери қызметтен немесе құқық қорғау органдарындағы, арнаулы мемлекеттік органдардағы, азаматтық қорғау органдарындағы қызметтен шығарылған, осы тармақшаның бірінші бөлігінде аталған, тұрғынжай берілген адам қаза тапқан (қайтыс болған) жағдайда оны өтеусіз жекешелендіру құқығы қаза тапқан (қайтыс болған) адамның отбасы мүшелеріне өтеді;</w:t>
      </w:r>
    </w:p>
    <w:bookmarkEnd w:id="55"/>
    <w:bookmarkStart w:name="z62" w:id="56"/>
    <w:p>
      <w:pPr>
        <w:spacing w:after="0"/>
        <w:ind w:left="0"/>
        <w:jc w:val="both"/>
      </w:pPr>
      <w:r>
        <w:rPr>
          <w:rFonts w:ascii="Times New Roman"/>
          <w:b w:val="false"/>
          <w:i w:val="false"/>
          <w:color w:val="000000"/>
          <w:sz w:val="28"/>
        </w:rPr>
        <w:t>
      8) өз-өзіне қол жұмсау (өз-өзіне қол жұмсауға дейін жеткізу жағдайларын қоспағанда), қылмыстық құқық бұзушылық жасау, алкогольдік, есірткілік, психотроптық, уытқұмарлық масаң күйді туғызатын заттарды (сол тектестерді) медициналық емес мақсатта тұтыну салдарынан қаза тапқанды (қайтыс болғанды) қоспағанда, еңбек сіңірген жылдарына қарамастан, қызмет өткеру кезінде қаза тапқан (қайтыс болған) әскери қызметшінің, құқық қорғау органы, арнаулы мемлекеттік орган, азаматтық қорғау органы қызметкерінің отбасы мүшелері;</w:t>
      </w:r>
    </w:p>
    <w:bookmarkEnd w:id="56"/>
    <w:bookmarkStart w:name="z63" w:id="57"/>
    <w:p>
      <w:pPr>
        <w:spacing w:after="0"/>
        <w:ind w:left="0"/>
        <w:jc w:val="both"/>
      </w:pPr>
      <w:r>
        <w:rPr>
          <w:rFonts w:ascii="Times New Roman"/>
          <w:b w:val="false"/>
          <w:i w:val="false"/>
          <w:color w:val="000000"/>
          <w:sz w:val="28"/>
        </w:rPr>
        <w:t>
      9) ғарышкерлікке кандидаттар, ғарышкерлер. Тұрғын үй берілген ғарышкерлікке кандидат, ғарышкер қаза тапқан (қайтыс болған) жағдайда оны өтеусіз алу құқығы қаза тапқан (қайтыс болған) адамның мұрагерлеріне ауысады;</w:t>
      </w:r>
    </w:p>
    <w:bookmarkEnd w:id="57"/>
    <w:bookmarkStart w:name="z64" w:id="58"/>
    <w:p>
      <w:pPr>
        <w:spacing w:after="0"/>
        <w:ind w:left="0"/>
        <w:jc w:val="both"/>
      </w:pPr>
      <w:r>
        <w:rPr>
          <w:rFonts w:ascii="Times New Roman"/>
          <w:b w:val="false"/>
          <w:i w:val="false"/>
          <w:color w:val="000000"/>
          <w:sz w:val="28"/>
        </w:rPr>
        <w:t>
      10) саяси қуғын-сүргіндер құрбандары, сондай-ақ "Жаппай саяси қуғын-сүргіндер құрбандарын ақтау туралы" Қазақстан Республикасының Заңына сәйкес ақталған, мүгедектігі бар немесе зейнеткерлер болып табылатын саяси қуғын-сүргіндерден зардап шеккен адамдар.</w:t>
      </w:r>
    </w:p>
    <w:bookmarkEnd w:id="58"/>
    <w:bookmarkStart w:name="z65" w:id="59"/>
    <w:p>
      <w:pPr>
        <w:spacing w:after="0"/>
        <w:ind w:left="0"/>
        <w:jc w:val="both"/>
      </w:pPr>
      <w:r>
        <w:rPr>
          <w:rFonts w:ascii="Times New Roman"/>
          <w:b w:val="false"/>
          <w:i w:val="false"/>
          <w:color w:val="000000"/>
          <w:sz w:val="28"/>
        </w:rPr>
        <w:t>
      8. Коммуналдық тұрғын үй қорынан халықтың әлеуметтік осал топтарына берілетін тұрғынжайды жалдаушы Заңда көзделген шарттарда және осы Қағидаларда айқындалатын тәртіппен қалдық құны бойынша жекешелендіре алады.</w:t>
      </w:r>
    </w:p>
    <w:bookmarkEnd w:id="59"/>
    <w:bookmarkStart w:name="z66" w:id="60"/>
    <w:p>
      <w:pPr>
        <w:spacing w:after="0"/>
        <w:ind w:left="0"/>
        <w:jc w:val="both"/>
      </w:pPr>
      <w:r>
        <w:rPr>
          <w:rFonts w:ascii="Times New Roman"/>
          <w:b w:val="false"/>
          <w:i w:val="false"/>
          <w:color w:val="000000"/>
          <w:sz w:val="28"/>
        </w:rPr>
        <w:t>
      9. Мемлекеттiк тұрғын үй қорынан берілген тұрғынжайды жалдаушы оны кәмелетке толған отбасы мүшелерiнiң келiсiмiмен және кәмелетке толмағандардың құқықтарын ескере отырып жекешелендiреді.</w:t>
      </w:r>
    </w:p>
    <w:bookmarkEnd w:id="60"/>
    <w:bookmarkStart w:name="z67" w:id="61"/>
    <w:p>
      <w:pPr>
        <w:spacing w:after="0"/>
        <w:ind w:left="0"/>
        <w:jc w:val="both"/>
      </w:pPr>
      <w:r>
        <w:rPr>
          <w:rFonts w:ascii="Times New Roman"/>
          <w:b w:val="false"/>
          <w:i w:val="false"/>
          <w:color w:val="000000"/>
          <w:sz w:val="28"/>
        </w:rPr>
        <w:t>
      10. Мыналар:</w:t>
      </w:r>
    </w:p>
    <w:bookmarkEnd w:id="61"/>
    <w:bookmarkStart w:name="z68" w:id="62"/>
    <w:p>
      <w:pPr>
        <w:spacing w:after="0"/>
        <w:ind w:left="0"/>
        <w:jc w:val="both"/>
      </w:pPr>
      <w:r>
        <w:rPr>
          <w:rFonts w:ascii="Times New Roman"/>
          <w:b w:val="false"/>
          <w:i w:val="false"/>
          <w:color w:val="000000"/>
          <w:sz w:val="28"/>
        </w:rPr>
        <w:t>
      1) бөлек-бөлек жасалған жалдау шарттарына сәйкес бірнеше жалдаушыға жалға беріліп, осы жалдаушылардың бірі сатып алуды жүзеге асыруға келіспейтін болса;</w:t>
      </w:r>
    </w:p>
    <w:bookmarkEnd w:id="62"/>
    <w:bookmarkStart w:name="z69" w:id="63"/>
    <w:p>
      <w:pPr>
        <w:spacing w:after="0"/>
        <w:ind w:left="0"/>
        <w:jc w:val="both"/>
      </w:pPr>
      <w:r>
        <w:rPr>
          <w:rFonts w:ascii="Times New Roman"/>
          <w:b w:val="false"/>
          <w:i w:val="false"/>
          <w:color w:val="000000"/>
          <w:sz w:val="28"/>
        </w:rPr>
        <w:t>
      2) уақытша құрылыстардағы;</w:t>
      </w:r>
    </w:p>
    <w:bookmarkEnd w:id="63"/>
    <w:bookmarkStart w:name="z70" w:id="64"/>
    <w:p>
      <w:pPr>
        <w:spacing w:after="0"/>
        <w:ind w:left="0"/>
        <w:jc w:val="both"/>
      </w:pPr>
      <w:r>
        <w:rPr>
          <w:rFonts w:ascii="Times New Roman"/>
          <w:b w:val="false"/>
          <w:i w:val="false"/>
          <w:color w:val="000000"/>
          <w:sz w:val="28"/>
        </w:rPr>
        <w:t>
      3) белгіленген санитариялық-эпидемиологиялық және техникалық талаптарға сай келмейтін;</w:t>
      </w:r>
    </w:p>
    <w:bookmarkEnd w:id="64"/>
    <w:bookmarkStart w:name="z71" w:id="65"/>
    <w:p>
      <w:pPr>
        <w:spacing w:after="0"/>
        <w:ind w:left="0"/>
        <w:jc w:val="both"/>
      </w:pPr>
      <w:r>
        <w:rPr>
          <w:rFonts w:ascii="Times New Roman"/>
          <w:b w:val="false"/>
          <w:i w:val="false"/>
          <w:color w:val="000000"/>
          <w:sz w:val="28"/>
        </w:rPr>
        <w:t>
      4) одан әрі тұруға жарамсыз болуына байланысты тұрғын емес үй-жайлар етіп қайта жабдықталуға тиіс;</w:t>
      </w:r>
    </w:p>
    <w:bookmarkEnd w:id="65"/>
    <w:bookmarkStart w:name="z72" w:id="66"/>
    <w:p>
      <w:pPr>
        <w:spacing w:after="0"/>
        <w:ind w:left="0"/>
        <w:jc w:val="both"/>
      </w:pPr>
      <w:r>
        <w:rPr>
          <w:rFonts w:ascii="Times New Roman"/>
          <w:b w:val="false"/>
          <w:i w:val="false"/>
          <w:color w:val="000000"/>
          <w:sz w:val="28"/>
        </w:rPr>
        <w:t>
      5) жабық және оқшауланған әскери қалашықтардың, шекара бөлімшелерінің және өзге де жабық объектілердің аумағында орналасқан;</w:t>
      </w:r>
    </w:p>
    <w:bookmarkEnd w:id="66"/>
    <w:bookmarkStart w:name="z73" w:id="67"/>
    <w:p>
      <w:pPr>
        <w:spacing w:after="0"/>
        <w:ind w:left="0"/>
        <w:jc w:val="both"/>
      </w:pPr>
      <w:r>
        <w:rPr>
          <w:rFonts w:ascii="Times New Roman"/>
          <w:b w:val="false"/>
          <w:i w:val="false"/>
          <w:color w:val="000000"/>
          <w:sz w:val="28"/>
        </w:rPr>
        <w:t>
      6) азаматтық қорғау саласындағы уәкілетті органның қарамағындағы мемлекеттік мекемелердің аумағында орналасқан;</w:t>
      </w:r>
    </w:p>
    <w:bookmarkEnd w:id="67"/>
    <w:bookmarkStart w:name="z74" w:id="68"/>
    <w:p>
      <w:pPr>
        <w:spacing w:after="0"/>
        <w:ind w:left="0"/>
        <w:jc w:val="both"/>
      </w:pPr>
      <w:r>
        <w:rPr>
          <w:rFonts w:ascii="Times New Roman"/>
          <w:b w:val="false"/>
          <w:i w:val="false"/>
          <w:color w:val="000000"/>
          <w:sz w:val="28"/>
        </w:rPr>
        <w:t>
      7) ерекше қорғалатын табиғи аумақтарда орналасқан;</w:t>
      </w:r>
    </w:p>
    <w:bookmarkEnd w:id="68"/>
    <w:bookmarkStart w:name="z75" w:id="69"/>
    <w:p>
      <w:pPr>
        <w:spacing w:after="0"/>
        <w:ind w:left="0"/>
        <w:jc w:val="both"/>
      </w:pPr>
      <w:r>
        <w:rPr>
          <w:rFonts w:ascii="Times New Roman"/>
          <w:b w:val="false"/>
          <w:i w:val="false"/>
          <w:color w:val="000000"/>
          <w:sz w:val="28"/>
        </w:rPr>
        <w:t>
      8) бұзылуға тиіс;</w:t>
      </w:r>
    </w:p>
    <w:bookmarkEnd w:id="69"/>
    <w:bookmarkStart w:name="z76" w:id="70"/>
    <w:p>
      <w:pPr>
        <w:spacing w:after="0"/>
        <w:ind w:left="0"/>
        <w:jc w:val="both"/>
      </w:pPr>
      <w:r>
        <w:rPr>
          <w:rFonts w:ascii="Times New Roman"/>
          <w:b w:val="false"/>
          <w:i w:val="false"/>
          <w:color w:val="000000"/>
          <w:sz w:val="28"/>
        </w:rPr>
        <w:t>
      9) ауысу тәртібімен лауазымға тағайындалған мемлекеттік қызметшілерге лауазымдық міндеттерін атқару кезеңіне ведомстволық тұрғын үй қорынан берілген тұрғынжайлар жекешелендірілмейді.</w:t>
      </w:r>
    </w:p>
    <w:bookmarkEnd w:id="70"/>
    <w:bookmarkStart w:name="z77" w:id="71"/>
    <w:p>
      <w:pPr>
        <w:spacing w:after="0"/>
        <w:ind w:left="0"/>
        <w:jc w:val="both"/>
      </w:pPr>
      <w:r>
        <w:rPr>
          <w:rFonts w:ascii="Times New Roman"/>
          <w:b w:val="false"/>
          <w:i w:val="false"/>
          <w:color w:val="000000"/>
          <w:sz w:val="28"/>
        </w:rPr>
        <w:t>
      Еңбек шарты бойынша жұмыс істейтін адамдарға, оқу кезеңінде студенттерге (курсанттарға, кадеттерге, тыңдаушыларға, аспиранттарға) және оқушыларға берілген төсектік үлгідегі, сондай-ақ бөлме үлгісіндегі тұрғын үй-жайлар да жекешелендірілмейді.</w:t>
      </w:r>
    </w:p>
    <w:bookmarkEnd w:id="71"/>
    <w:bookmarkStart w:name="z78" w:id="72"/>
    <w:p>
      <w:pPr>
        <w:spacing w:after="0"/>
        <w:ind w:left="0"/>
        <w:jc w:val="both"/>
      </w:pPr>
      <w:r>
        <w:rPr>
          <w:rFonts w:ascii="Times New Roman"/>
          <w:b w:val="false"/>
          <w:i w:val="false"/>
          <w:color w:val="000000"/>
          <w:sz w:val="28"/>
        </w:rPr>
        <w:t>
      11. Қазақстан Республикасының азаматтары Қазақстан Республикасының аумағында мемлекеттік тұрғын үй қорынан берілген бір тұрғынжайды ғана жекешелендіруге құқылы, мұның тұрғынжайды купондық тетік арқылы жекешелендіруге қатысы жоқ, бұл тетік азаматтың тұрғынжайды жекешелендіру құқығын іске асыруынан бас тарту үшін негіз болмайды.</w:t>
      </w:r>
    </w:p>
    <w:bookmarkEnd w:id="72"/>
    <w:bookmarkStart w:name="z79" w:id="73"/>
    <w:p>
      <w:pPr>
        <w:spacing w:after="0"/>
        <w:ind w:left="0"/>
        <w:jc w:val="both"/>
      </w:pPr>
      <w:r>
        <w:rPr>
          <w:rFonts w:ascii="Times New Roman"/>
          <w:b w:val="false"/>
          <w:i w:val="false"/>
          <w:color w:val="000000"/>
          <w:sz w:val="28"/>
        </w:rPr>
        <w:t>
      Негізгі жалдаушының отбасы мүшесінің бұрын жекешелендірілген тұрғынжайда елу пайыз немесе одан аз үлесінің болуы кейіннен оның мемлекеттік тұрғын үй қорынан берілген тұрғынжайды жекешелендіру құқығын іске асыруына кедергі болмайды.</w:t>
      </w:r>
    </w:p>
    <w:bookmarkEnd w:id="73"/>
    <w:bookmarkStart w:name="z80" w:id="74"/>
    <w:p>
      <w:pPr>
        <w:spacing w:after="0"/>
        <w:ind w:left="0"/>
        <w:jc w:val="both"/>
      </w:pPr>
      <w:r>
        <w:rPr>
          <w:rFonts w:ascii="Times New Roman"/>
          <w:b w:val="false"/>
          <w:i w:val="false"/>
          <w:color w:val="000000"/>
          <w:sz w:val="28"/>
        </w:rPr>
        <w:t>
      12. Егер Қазақстан Республикасының азаматтары:</w:t>
      </w:r>
    </w:p>
    <w:bookmarkEnd w:id="74"/>
    <w:bookmarkStart w:name="z81" w:id="75"/>
    <w:p>
      <w:pPr>
        <w:spacing w:after="0"/>
        <w:ind w:left="0"/>
        <w:jc w:val="both"/>
      </w:pPr>
      <w:r>
        <w:rPr>
          <w:rFonts w:ascii="Times New Roman"/>
          <w:b w:val="false"/>
          <w:i w:val="false"/>
          <w:color w:val="000000"/>
          <w:sz w:val="28"/>
        </w:rPr>
        <w:t>
      1) Қазақстан Республикасының аумағында меншік құқығында өзге тұрғынжайы болса, бұл ретте тұрғынжайда елу пайыздан кем үлесінің болуы есепке алынбайды;</w:t>
      </w:r>
    </w:p>
    <w:bookmarkEnd w:id="75"/>
    <w:bookmarkStart w:name="z82" w:id="76"/>
    <w:p>
      <w:pPr>
        <w:spacing w:after="0"/>
        <w:ind w:left="0"/>
        <w:jc w:val="both"/>
      </w:pPr>
      <w:r>
        <w:rPr>
          <w:rFonts w:ascii="Times New Roman"/>
          <w:b w:val="false"/>
          <w:i w:val="false"/>
          <w:color w:val="000000"/>
          <w:sz w:val="28"/>
        </w:rPr>
        <w:t>
      2) Қазақстан Республикасының аумағында ипотекалық тұрғын үй қарызы шарты бойынша міндеттемесі болса;</w:t>
      </w:r>
    </w:p>
    <w:bookmarkEnd w:id="76"/>
    <w:bookmarkStart w:name="z83" w:id="77"/>
    <w:p>
      <w:pPr>
        <w:spacing w:after="0"/>
        <w:ind w:left="0"/>
        <w:jc w:val="both"/>
      </w:pPr>
      <w:r>
        <w:rPr>
          <w:rFonts w:ascii="Times New Roman"/>
          <w:b w:val="false"/>
          <w:i w:val="false"/>
          <w:color w:val="000000"/>
          <w:sz w:val="28"/>
        </w:rPr>
        <w:t>
      3) жекешелендіруге өтініш берген кезге дейін соңғы 5 (бес) жыл ішінде өздеріне меншік құқығында тиесілі болған тұрғынжайды иеліктен шығарса;</w:t>
      </w:r>
    </w:p>
    <w:bookmarkEnd w:id="77"/>
    <w:bookmarkStart w:name="z84" w:id="78"/>
    <w:p>
      <w:pPr>
        <w:spacing w:after="0"/>
        <w:ind w:left="0"/>
        <w:jc w:val="both"/>
      </w:pPr>
      <w:r>
        <w:rPr>
          <w:rFonts w:ascii="Times New Roman"/>
          <w:b w:val="false"/>
          <w:i w:val="false"/>
          <w:color w:val="000000"/>
          <w:sz w:val="28"/>
        </w:rPr>
        <w:t>
      4) біржолғы тұрғын үй төлемдерін, ақшалай өтемақы алса немесе тұрғын үй төлемдерін пайдалану арқылы тұрғынжайды меншікке алу міндеттемелерін орындаса, олар мемлекеттік тұрғын үй қорынан берілген тұрғынжайды жекешелендіре алмайды.</w:t>
      </w:r>
    </w:p>
    <w:bookmarkEnd w:id="78"/>
    <w:bookmarkStart w:name="z85" w:id="79"/>
    <w:p>
      <w:pPr>
        <w:spacing w:after="0"/>
        <w:ind w:left="0"/>
        <w:jc w:val="left"/>
      </w:pPr>
      <w:r>
        <w:rPr>
          <w:rFonts w:ascii="Times New Roman"/>
          <w:b/>
          <w:i w:val="false"/>
          <w:color w:val="000000"/>
        </w:rPr>
        <w:t xml:space="preserve"> 2-тарау. Мемлекеттік тұрғын үй қорынан берілетін тұрғын үйді жекешелендіру тәртібі</w:t>
      </w:r>
    </w:p>
    <w:bookmarkEnd w:id="79"/>
    <w:bookmarkStart w:name="z86" w:id="80"/>
    <w:p>
      <w:pPr>
        <w:spacing w:after="0"/>
        <w:ind w:left="0"/>
        <w:jc w:val="both"/>
      </w:pPr>
      <w:r>
        <w:rPr>
          <w:rFonts w:ascii="Times New Roman"/>
          <w:b w:val="false"/>
          <w:i w:val="false"/>
          <w:color w:val="000000"/>
          <w:sz w:val="28"/>
        </w:rPr>
        <w:t>
      13. Тұрғынжайды жекешелендіру туралы шешімді мыналар қабылдайды:</w:t>
      </w:r>
    </w:p>
    <w:bookmarkEnd w:id="80"/>
    <w:bookmarkStart w:name="z87" w:id="81"/>
    <w:p>
      <w:pPr>
        <w:spacing w:after="0"/>
        <w:ind w:left="0"/>
        <w:jc w:val="both"/>
      </w:pPr>
      <w:r>
        <w:rPr>
          <w:rFonts w:ascii="Times New Roman"/>
          <w:b w:val="false"/>
          <w:i w:val="false"/>
          <w:color w:val="000000"/>
          <w:sz w:val="28"/>
        </w:rPr>
        <w:t>
      1) коммуналдық тұрғын үй қорынан – жергілікті атқарушы органдардың тұрғын үй комиссиялары;</w:t>
      </w:r>
    </w:p>
    <w:bookmarkEnd w:id="81"/>
    <w:bookmarkStart w:name="z88" w:id="82"/>
    <w:p>
      <w:pPr>
        <w:spacing w:after="0"/>
        <w:ind w:left="0"/>
        <w:jc w:val="both"/>
      </w:pPr>
      <w:r>
        <w:rPr>
          <w:rFonts w:ascii="Times New Roman"/>
          <w:b w:val="false"/>
          <w:i w:val="false"/>
          <w:color w:val="000000"/>
          <w:sz w:val="28"/>
        </w:rPr>
        <w:t>
      2) мемлекеттік кәсіпорындардың тұрғын үй қорынан – мемлекеттік кәсіпорындардың тұрғын үй комиссиялары;</w:t>
      </w:r>
    </w:p>
    <w:bookmarkEnd w:id="82"/>
    <w:bookmarkStart w:name="z89" w:id="83"/>
    <w:p>
      <w:pPr>
        <w:spacing w:after="0"/>
        <w:ind w:left="0"/>
        <w:jc w:val="both"/>
      </w:pPr>
      <w:r>
        <w:rPr>
          <w:rFonts w:ascii="Times New Roman"/>
          <w:b w:val="false"/>
          <w:i w:val="false"/>
          <w:color w:val="000000"/>
          <w:sz w:val="28"/>
        </w:rPr>
        <w:t>
      3) мемлекеттік мекемелердің тұрғын үй қорынан – мемлекеттік мекемелердің тұрғын үй комиссиялары.</w:t>
      </w:r>
    </w:p>
    <w:bookmarkEnd w:id="83"/>
    <w:bookmarkStart w:name="z90" w:id="84"/>
    <w:p>
      <w:pPr>
        <w:spacing w:after="0"/>
        <w:ind w:left="0"/>
        <w:jc w:val="both"/>
      </w:pPr>
      <w:r>
        <w:rPr>
          <w:rFonts w:ascii="Times New Roman"/>
          <w:b w:val="false"/>
          <w:i w:val="false"/>
          <w:color w:val="000000"/>
          <w:sz w:val="28"/>
        </w:rPr>
        <w:t>
      Тұрғын үй комиссиялары туралы үлгі ережені тұрғын үй қатынастары саласындағы мемлекеттік саясатты іске асыруды жүзеге асыратын уәкілетті орган бекітеді.</w:t>
      </w:r>
    </w:p>
    <w:bookmarkEnd w:id="84"/>
    <w:bookmarkStart w:name="z91" w:id="85"/>
    <w:p>
      <w:pPr>
        <w:spacing w:after="0"/>
        <w:ind w:left="0"/>
        <w:jc w:val="both"/>
      </w:pPr>
      <w:r>
        <w:rPr>
          <w:rFonts w:ascii="Times New Roman"/>
          <w:b w:val="false"/>
          <w:i w:val="false"/>
          <w:color w:val="000000"/>
          <w:sz w:val="28"/>
        </w:rPr>
        <w:t>
      14. Тұрғынжайды жекешелендіру осы Қағидаларға қосымшаға сәйкес үлгілік нысан бойынша тұрғынжайды жекешелендіру туралы шартпен ресімделеді.</w:t>
      </w:r>
    </w:p>
    <w:bookmarkEnd w:id="85"/>
    <w:bookmarkStart w:name="z92" w:id="86"/>
    <w:p>
      <w:pPr>
        <w:spacing w:after="0"/>
        <w:ind w:left="0"/>
        <w:jc w:val="both"/>
      </w:pPr>
      <w:r>
        <w:rPr>
          <w:rFonts w:ascii="Times New Roman"/>
          <w:b w:val="false"/>
          <w:i w:val="false"/>
          <w:color w:val="000000"/>
          <w:sz w:val="28"/>
        </w:rPr>
        <w:t xml:space="preserve">
      15. Тұрғынжайды жекешелендіру тәртібімен меншігіне алу үшін өтініш беруші Қазақстан Республикасы Индустрия және инфрақұрылымдық даму министрінің міндетін атқарушының 2021 жылғы 12 тамыздағы № 437 бұйрығымен (нормативтік құқықтық актілерді мемлекеттік тіркеу тізілімінде № 23983 болып тіркелген) бекітілген "Мемлекеттік тұрғын үй қорынан берілетін тұрғын үйлерді жекешелендіру" мемлекеттік қызмет көрсету жөніндегі </w:t>
      </w:r>
      <w:r>
        <w:rPr>
          <w:rFonts w:ascii="Times New Roman"/>
          <w:b w:val="false"/>
          <w:i w:val="false"/>
          <w:color w:val="000000"/>
          <w:sz w:val="28"/>
        </w:rPr>
        <w:t>қағидалардың</w:t>
      </w:r>
      <w:r>
        <w:rPr>
          <w:rFonts w:ascii="Times New Roman"/>
          <w:b w:val="false"/>
          <w:i w:val="false"/>
          <w:color w:val="000000"/>
          <w:sz w:val="28"/>
        </w:rPr>
        <w:t xml:space="preserve"> (бұдан әрі – Мемлекеттік қызмет көрсету жөніндегі қағидалар) талаптарына сәйкес құжаттарды "Азаматтарға арналған үкімет" мемлекеттік корпорациясы" коммерциялық емес акционерлік қоғамына не "электрондық үкімет" веб-порталы арқылы тұрғын үй комиссиясының қарауына ұсынады.</w:t>
      </w:r>
    </w:p>
    <w:bookmarkEnd w:id="86"/>
    <w:bookmarkStart w:name="z93" w:id="87"/>
    <w:p>
      <w:pPr>
        <w:spacing w:after="0"/>
        <w:ind w:left="0"/>
        <w:jc w:val="both"/>
      </w:pPr>
      <w:r>
        <w:rPr>
          <w:rFonts w:ascii="Times New Roman"/>
          <w:b w:val="false"/>
          <w:i w:val="false"/>
          <w:color w:val="000000"/>
          <w:sz w:val="28"/>
        </w:rPr>
        <w:t xml:space="preserve">
      16. Тұрғын үй комиссиялары өтініш беруші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тапсырған күннен бастап күнтізбелік 30 (отыз) күн ішінде дауыс беру жолымен тұрғынжайды жекешелендіру туралы шешім қабылдайды немесе дәлелді бас тарту туралы шешім шығарады.</w:t>
      </w:r>
    </w:p>
    <w:bookmarkEnd w:id="87"/>
    <w:bookmarkStart w:name="z94" w:id="88"/>
    <w:p>
      <w:pPr>
        <w:spacing w:after="0"/>
        <w:ind w:left="0"/>
        <w:jc w:val="both"/>
      </w:pPr>
      <w:r>
        <w:rPr>
          <w:rFonts w:ascii="Times New Roman"/>
          <w:b w:val="false"/>
          <w:i w:val="false"/>
          <w:color w:val="000000"/>
          <w:sz w:val="28"/>
        </w:rPr>
        <w:t>
      Құжаттар тұрғын үй комиссиясының қарауына "электрондық үкімет" веб-порталы арқылы ұсынылған болса, тұрғын үй комиссиясының құрамы порталда қалыптастырылады.</w:t>
      </w:r>
    </w:p>
    <w:bookmarkEnd w:id="88"/>
    <w:bookmarkStart w:name="z95" w:id="89"/>
    <w:p>
      <w:pPr>
        <w:spacing w:after="0"/>
        <w:ind w:left="0"/>
        <w:jc w:val="both"/>
      </w:pPr>
      <w:r>
        <w:rPr>
          <w:rFonts w:ascii="Times New Roman"/>
          <w:b w:val="false"/>
          <w:i w:val="false"/>
          <w:color w:val="000000"/>
          <w:sz w:val="28"/>
        </w:rPr>
        <w:t>
      Тұрғын үй комиссиялары дауыс беру және шешім қабылдау үшін тізілімнің веб-порталына кіруді ЭЦҚ-ны пайдалана отырып немесе жеке басын биометриялық сәйкестендіру арқылы жүзеге асырады.</w:t>
      </w:r>
    </w:p>
    <w:bookmarkEnd w:id="89"/>
    <w:bookmarkStart w:name="z96" w:id="90"/>
    <w:p>
      <w:pPr>
        <w:spacing w:after="0"/>
        <w:ind w:left="0"/>
        <w:jc w:val="both"/>
      </w:pPr>
      <w:r>
        <w:rPr>
          <w:rFonts w:ascii="Times New Roman"/>
          <w:b w:val="false"/>
          <w:i w:val="false"/>
          <w:color w:val="000000"/>
          <w:sz w:val="28"/>
        </w:rPr>
        <w:t>
      17. Тұрғын үй комиссиясы тұрғынжайды жекешелендіруден Мемлекеттік қызмет көрсету жөніндегі қағидаларда көрсетілген негіздер бойынша дәлелді бас тартады.</w:t>
      </w:r>
    </w:p>
    <w:bookmarkEnd w:id="90"/>
    <w:bookmarkStart w:name="z97" w:id="91"/>
    <w:p>
      <w:pPr>
        <w:spacing w:after="0"/>
        <w:ind w:left="0"/>
        <w:jc w:val="both"/>
      </w:pPr>
      <w:r>
        <w:rPr>
          <w:rFonts w:ascii="Times New Roman"/>
          <w:b w:val="false"/>
          <w:i w:val="false"/>
          <w:color w:val="000000"/>
          <w:sz w:val="28"/>
        </w:rPr>
        <w:t>
      18. Тұрғын үй комиссиясы тұрғынжайды жекешелендіру туралы шешім шығарғаннан кейін тұрғынжайды беретін орган тұрғынжайдың қалдық құнын:</w:t>
      </w:r>
    </w:p>
    <w:bookmarkEnd w:id="91"/>
    <w:bookmarkStart w:name="z98" w:id="92"/>
    <w:p>
      <w:pPr>
        <w:spacing w:after="0"/>
        <w:ind w:left="0"/>
        <w:jc w:val="both"/>
      </w:pPr>
      <w:r>
        <w:rPr>
          <w:rFonts w:ascii="Times New Roman"/>
          <w:b w:val="false"/>
          <w:i w:val="false"/>
          <w:color w:val="000000"/>
          <w:sz w:val="28"/>
        </w:rPr>
        <w:t>
      1) мемлекеттiк мекемелер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бұйрығына;</w:t>
      </w:r>
    </w:p>
    <w:bookmarkEnd w:id="92"/>
    <w:bookmarkStart w:name="z99" w:id="93"/>
    <w:p>
      <w:pPr>
        <w:spacing w:after="0"/>
        <w:ind w:left="0"/>
        <w:jc w:val="both"/>
      </w:pPr>
      <w:r>
        <w:rPr>
          <w:rFonts w:ascii="Times New Roman"/>
          <w:b w:val="false"/>
          <w:i w:val="false"/>
          <w:color w:val="000000"/>
          <w:sz w:val="28"/>
        </w:rPr>
        <w:t>
      2) мемлекеттiк кәсіпорындар Қазақстан Республикасының бухгалтерлiк есеп пен қаржылық есептілік туралы заңнамасының талаптарына сәйкес есептейді.</w:t>
      </w:r>
    </w:p>
    <w:bookmarkEnd w:id="93"/>
    <w:bookmarkStart w:name="z100" w:id="94"/>
    <w:p>
      <w:pPr>
        <w:spacing w:after="0"/>
        <w:ind w:left="0"/>
        <w:jc w:val="both"/>
      </w:pPr>
      <w:r>
        <w:rPr>
          <w:rFonts w:ascii="Times New Roman"/>
          <w:b w:val="false"/>
          <w:i w:val="false"/>
          <w:color w:val="000000"/>
          <w:sz w:val="28"/>
        </w:rPr>
        <w:t xml:space="preserve">
      19. Жекешелендіру туралы шешім шығарылғаннан кейін тұрғынжайды мемлекеттік кәсіпорындар немесе мемлекеттік мекемелердің мемлекеттік тұрғын үй қорынан коммуналдық меншікке беру "Мемлекеттік заңды тұлғаларға бекітіліп берілген мемлекеттік мүлікті мемлекеттік меншіктің бір түрінен екіншісіне беру қағидаларын бекіту туралы" Қазақстан Республикасы Ұлттық экономика министрінің 2023 жылғы 26 мамырдағы № 85 бұйрығымен (нормативтік құқықтық актілерді мемлекеттік тіркеу тізілімінде № 32641 болып тіркелген) бекітілген Мемлекеттік заңды тұлғаларға бекітіліп берілген мемлекеттік мүлікті мемлекеттік меншікті бір түрінен екіншісіне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Беру қағидалары) сәйкес беру туралы шешім шығарылған күннен бастап күнтізбелік 15 (он бес) күн ішінде тізілімнің веб-порталын пайдалану арқылы электрондық нысанда жүзеге асырылады.</w:t>
      </w:r>
    </w:p>
    <w:bookmarkEnd w:id="94"/>
    <w:bookmarkStart w:name="z101" w:id="95"/>
    <w:p>
      <w:pPr>
        <w:spacing w:after="0"/>
        <w:ind w:left="0"/>
        <w:jc w:val="both"/>
      </w:pPr>
      <w:r>
        <w:rPr>
          <w:rFonts w:ascii="Times New Roman"/>
          <w:b w:val="false"/>
          <w:i w:val="false"/>
          <w:color w:val="000000"/>
          <w:sz w:val="28"/>
        </w:rPr>
        <w:t>
      Жекешелендіру туралы шешім шығарылғаннан кейін тұрғынжайды коммуналдық мемлекеттік кәсіпорын мен коммуналдық мемлекеттік мекеменің тұрғын үй қорынан коммуналдық тұрғын үй қорына беру күнтізбелік 15 (он бес) күн ішінде тізілімнің веб-порталын пайдалану арқылы электрондық нысанда жүргізіледі.</w:t>
      </w:r>
    </w:p>
    <w:bookmarkEnd w:id="95"/>
    <w:bookmarkStart w:name="z102" w:id="96"/>
    <w:p>
      <w:pPr>
        <w:spacing w:after="0"/>
        <w:ind w:left="0"/>
        <w:jc w:val="both"/>
      </w:pPr>
      <w:r>
        <w:rPr>
          <w:rFonts w:ascii="Times New Roman"/>
          <w:b w:val="false"/>
          <w:i w:val="false"/>
          <w:color w:val="000000"/>
          <w:sz w:val="28"/>
        </w:rPr>
        <w:t>
      20. Мемлекеттік мүлікті мемлекеттік меншіктің бір түрінен екіншісіне беру туралы қабылданған шешім туралы және Беру қағидаларына сәйкес ресімделген мүлікті қабылдау-беру актісі (беру актісі) туралы мәліметтерді жұмыс органы тізілімнің веб-порталына тұрғынжайға құқықтар құқықтық кадастрда қайта тіркелген күннен бастап үш күндік мерзімде енгізеді.</w:t>
      </w:r>
    </w:p>
    <w:bookmarkEnd w:id="96"/>
    <w:bookmarkStart w:name="z103" w:id="97"/>
    <w:p>
      <w:pPr>
        <w:spacing w:after="0"/>
        <w:ind w:left="0"/>
        <w:jc w:val="both"/>
      </w:pPr>
      <w:r>
        <w:rPr>
          <w:rFonts w:ascii="Times New Roman"/>
          <w:b w:val="false"/>
          <w:i w:val="false"/>
          <w:color w:val="000000"/>
          <w:sz w:val="28"/>
        </w:rPr>
        <w:t>
      21. Тұрғынжайды беретін орган жекешелендіруге жататын тұрғынжайды коммуналдық тұрғын үй қорына ауыстыруды жүзеге асырған кезде сонымен бір мезгілде өтініш берушіге төленуге тиіс сома көрсетілген тұрғынжайдың құны туралы анықтама беріледі.</w:t>
      </w:r>
    </w:p>
    <w:bookmarkEnd w:id="97"/>
    <w:bookmarkStart w:name="z104" w:id="98"/>
    <w:p>
      <w:pPr>
        <w:spacing w:after="0"/>
        <w:ind w:left="0"/>
        <w:jc w:val="both"/>
      </w:pPr>
      <w:r>
        <w:rPr>
          <w:rFonts w:ascii="Times New Roman"/>
          <w:b w:val="false"/>
          <w:i w:val="false"/>
          <w:color w:val="000000"/>
          <w:sz w:val="28"/>
        </w:rPr>
        <w:t>
      22. Жекешелендіруге жататын тұрғынжай коммуналдық тұрғын үй қорына ауыстырылғаннан кейін 10 (он) жұмыс күні ішінде жергілікті атқарушы орган мен өтініш беруші арасында тізілімнің веб-порталында ЭЦҚ-ны пайдалана отырып немесе жеке басын биометриялық сәйкестендіру арқылы тұрғынжайды жекешелендіру туралы шарт жасалады.</w:t>
      </w:r>
    </w:p>
    <w:bookmarkEnd w:id="98"/>
    <w:bookmarkStart w:name="z105" w:id="99"/>
    <w:p>
      <w:pPr>
        <w:spacing w:after="0"/>
        <w:ind w:left="0"/>
        <w:jc w:val="both"/>
      </w:pPr>
      <w:r>
        <w:rPr>
          <w:rFonts w:ascii="Times New Roman"/>
          <w:b w:val="false"/>
          <w:i w:val="false"/>
          <w:color w:val="000000"/>
          <w:sz w:val="28"/>
        </w:rPr>
        <w:t>
      Тұрғынжайды жекешелендіру туралы шарт жасасудан бас тартылған не оны белгіленген мерзімде жасамаған жағдайда бұрын республикалық меншіктен коммуналдық меншікке берілген тұрғынжай күнтізбелік 30 (отыз) күн ішінде республикалық меншікке қайтарылуға жатады.</w:t>
      </w:r>
    </w:p>
    <w:bookmarkEnd w:id="99"/>
    <w:bookmarkStart w:name="z106" w:id="100"/>
    <w:p>
      <w:pPr>
        <w:spacing w:after="0"/>
        <w:ind w:left="0"/>
        <w:jc w:val="both"/>
      </w:pPr>
      <w:r>
        <w:rPr>
          <w:rFonts w:ascii="Times New Roman"/>
          <w:b w:val="false"/>
          <w:i w:val="false"/>
          <w:color w:val="000000"/>
          <w:sz w:val="28"/>
        </w:rPr>
        <w:t xml:space="preserve">
      23. Тізілімнің веб-порталы арқылы тұрғынжайды жекешелендіру туралы шарт жасалғаннан кейін, осы Қағидалардың 25-тармағында көрсетілген жағдайларды қоспағанда, өтініш беруші күнтізбелік 30 (отыз) күн ішінде жергілікті бюджетке төленуге тиіс тұрғынжайдың құнын төлейді. </w:t>
      </w:r>
    </w:p>
    <w:bookmarkEnd w:id="100"/>
    <w:bookmarkStart w:name="z107" w:id="101"/>
    <w:p>
      <w:pPr>
        <w:spacing w:after="0"/>
        <w:ind w:left="0"/>
        <w:jc w:val="both"/>
      </w:pPr>
      <w:r>
        <w:rPr>
          <w:rFonts w:ascii="Times New Roman"/>
          <w:b w:val="false"/>
          <w:i w:val="false"/>
          <w:color w:val="000000"/>
          <w:sz w:val="28"/>
        </w:rPr>
        <w:t xml:space="preserve">
      Форс-мажорлық мән-жайлар туындаған жағдайларды, яғни еңсерілмейтін күш жағдайларын (дүлей апаттар немесе болжап білу немесе алдын алу мүмкін емес өзге жағдайлар), сондай-ақ ұрыс қимылдарын қоспағанда, көрсетілген мерзімде тұрғынжайдың құны төленбеген кезде жергілікті атқарушы орган тұрғынжайды жекешелендіру туралы шартты біржақты тәртіппен бұзады, оны бұзғанға дейін өтініш берушіні кемінде күнтізбелік 30 (отыз) күн бұрын хабардар етеді. </w:t>
      </w:r>
    </w:p>
    <w:bookmarkEnd w:id="101"/>
    <w:bookmarkStart w:name="z108" w:id="102"/>
    <w:p>
      <w:pPr>
        <w:spacing w:after="0"/>
        <w:ind w:left="0"/>
        <w:jc w:val="both"/>
      </w:pPr>
      <w:r>
        <w:rPr>
          <w:rFonts w:ascii="Times New Roman"/>
          <w:b w:val="false"/>
          <w:i w:val="false"/>
          <w:color w:val="000000"/>
          <w:sz w:val="28"/>
        </w:rPr>
        <w:t>
      Тұрғынжайды жекешелендіру туралы шарт бұзылған кезде күнтізбелік  10 (он) күн ішінде жергілікті атқарушы орган немесе мемлекеттік кәсіпорынның немесе мемлекеттік мекеменің әкімшілігі (жалға беруші) мен өтініш беруші (жалдаушы) арасында жазбаша нысанда мемлекеттік тұрғын үй қорынан берілген тұрғынжайды немесе жеке тұрғын үй қорынан жергілікті атқарушы орган жалдаған тұрғынжайды жалдау (қосымша жалдау) шарты жасалады. Мұндай шарттар мемлекеттік тіркеуге жатпайды.</w:t>
      </w:r>
    </w:p>
    <w:bookmarkEnd w:id="102"/>
    <w:bookmarkStart w:name="z109" w:id="103"/>
    <w:p>
      <w:pPr>
        <w:spacing w:after="0"/>
        <w:ind w:left="0"/>
        <w:jc w:val="both"/>
      </w:pPr>
      <w:r>
        <w:rPr>
          <w:rFonts w:ascii="Times New Roman"/>
          <w:b w:val="false"/>
          <w:i w:val="false"/>
          <w:color w:val="000000"/>
          <w:sz w:val="28"/>
        </w:rPr>
        <w:t>
      24. Тұрғынжай меншікке өтеусіз алынған кезде төлем жүргізілмейді.</w:t>
      </w:r>
    </w:p>
    <w:bookmarkEnd w:id="103"/>
    <w:bookmarkStart w:name="z110" w:id="104"/>
    <w:p>
      <w:pPr>
        <w:spacing w:after="0"/>
        <w:ind w:left="0"/>
        <w:jc w:val="both"/>
      </w:pPr>
      <w:r>
        <w:rPr>
          <w:rFonts w:ascii="Times New Roman"/>
          <w:b w:val="false"/>
          <w:i w:val="false"/>
          <w:color w:val="000000"/>
          <w:sz w:val="28"/>
        </w:rPr>
        <w:t>
      25. Тұрғынжайды жекешелендiретiн өтініш берушілер тұрғынжайдың құнын бөліп төлей алады.</w:t>
      </w:r>
    </w:p>
    <w:bookmarkEnd w:id="104"/>
    <w:bookmarkStart w:name="z111" w:id="105"/>
    <w:p>
      <w:pPr>
        <w:spacing w:after="0"/>
        <w:ind w:left="0"/>
        <w:jc w:val="both"/>
      </w:pPr>
      <w:r>
        <w:rPr>
          <w:rFonts w:ascii="Times New Roman"/>
          <w:b w:val="false"/>
          <w:i w:val="false"/>
          <w:color w:val="000000"/>
          <w:sz w:val="28"/>
        </w:rPr>
        <w:t>
      Қалдық құны 15 (он бес) миллион теңгеден аз тұрғынжай 10 (он) жылға дейінгі мерзімге бөлiп төлеуге беріледі.</w:t>
      </w:r>
    </w:p>
    <w:bookmarkEnd w:id="105"/>
    <w:bookmarkStart w:name="z112" w:id="106"/>
    <w:p>
      <w:pPr>
        <w:spacing w:after="0"/>
        <w:ind w:left="0"/>
        <w:jc w:val="both"/>
      </w:pPr>
      <w:r>
        <w:rPr>
          <w:rFonts w:ascii="Times New Roman"/>
          <w:b w:val="false"/>
          <w:i w:val="false"/>
          <w:color w:val="000000"/>
          <w:sz w:val="28"/>
        </w:rPr>
        <w:t>
      Қалдық құны 15 (он бес) миллион теңгеден асатын тұрғынжай 15 (он бес) жылға дейінгі мерзімге бөлiп төлеуге беріледі.</w:t>
      </w:r>
    </w:p>
    <w:bookmarkEnd w:id="106"/>
    <w:bookmarkStart w:name="z113" w:id="107"/>
    <w:p>
      <w:pPr>
        <w:spacing w:after="0"/>
        <w:ind w:left="0"/>
        <w:jc w:val="both"/>
      </w:pPr>
      <w:r>
        <w:rPr>
          <w:rFonts w:ascii="Times New Roman"/>
          <w:b w:val="false"/>
          <w:i w:val="false"/>
          <w:color w:val="000000"/>
          <w:sz w:val="28"/>
        </w:rPr>
        <w:t>
      Тұрғынжайды жекешелендiретiн өтініш берушілер күнтiзбелiк 30 (отыз) күн iшiнде тұрғынжайды жекешелендiру туралы шартта белгiленген тұрғынжай құнының кемiнде 10 (он) пайызы мөлшерiнде бастапқы жарна енгiзедi.</w:t>
      </w:r>
    </w:p>
    <w:bookmarkEnd w:id="107"/>
    <w:bookmarkStart w:name="z114" w:id="108"/>
    <w:p>
      <w:pPr>
        <w:spacing w:after="0"/>
        <w:ind w:left="0"/>
        <w:jc w:val="both"/>
      </w:pPr>
      <w:r>
        <w:rPr>
          <w:rFonts w:ascii="Times New Roman"/>
          <w:b w:val="false"/>
          <w:i w:val="false"/>
          <w:color w:val="000000"/>
          <w:sz w:val="28"/>
        </w:rPr>
        <w:t>
      Тұрғынжай құнын бөліп төлеу шарттары мен мерзімдері тұрғынжайды жекешелендіру туралы шартта көзделеді. Бөліп төлеуді ескергендегі төлемнің жалпы сомасы тұрғынжайды жекешелендіру туралы шарттың ажырамас қосымшасы болып табылатын тұрғынжайдың құнын төлеу графигінде көрсетіледі.</w:t>
      </w:r>
    </w:p>
    <w:bookmarkEnd w:id="108"/>
    <w:bookmarkStart w:name="z115" w:id="109"/>
    <w:p>
      <w:pPr>
        <w:spacing w:after="0"/>
        <w:ind w:left="0"/>
        <w:jc w:val="both"/>
      </w:pPr>
      <w:r>
        <w:rPr>
          <w:rFonts w:ascii="Times New Roman"/>
          <w:b w:val="false"/>
          <w:i w:val="false"/>
          <w:color w:val="000000"/>
          <w:sz w:val="28"/>
        </w:rPr>
        <w:t xml:space="preserve">
      Форс-мажорлық мән-жайлар туындаған жағдайларды, яғни еңсерілмейтін күш жағдайларын (дүлей апаттар немесе болжап білу немесе алдын алу мүмкін емес өзге жағдайлар), сондай-ақ ұрыс қимылдарын қоспағанда, көрсетілген мерзімде тұрғынжайдың құны төленбеген кезде жергілікті атқарушы орган тұрғынжайды жекешелендіру туралы шартты біржақты тәртіппен бұзады, оны бұзғанға дейін өтініш берушіні кемінде күнтізбелік 30 (отыз) күн бұрын хабардар етеді. </w:t>
      </w:r>
    </w:p>
    <w:bookmarkEnd w:id="109"/>
    <w:bookmarkStart w:name="z116" w:id="110"/>
    <w:p>
      <w:pPr>
        <w:spacing w:after="0"/>
        <w:ind w:left="0"/>
        <w:jc w:val="both"/>
      </w:pPr>
      <w:r>
        <w:rPr>
          <w:rFonts w:ascii="Times New Roman"/>
          <w:b w:val="false"/>
          <w:i w:val="false"/>
          <w:color w:val="000000"/>
          <w:sz w:val="28"/>
        </w:rPr>
        <w:t>
      Тұрғынжайды жекешелендіру туралы шарт бұзылған кезде күнтізбелік 10 (он) күн ішінде жергілікті атқарушы орган немесе мемлекеттік кәсіпорынның немесе мемлекеттік мекеменің әкімшілігі (жалға беруші) және өтініш беруші (жалдаушы) арасында жазбаша нысанда мемлекеттік тұрғын үй қорынан тұрғынжайды немесе жеке тұрғын үй қорынан жергілікті атқарушы орган жалдаған тұрғынжайды жалдау (қосымша жалдау) шарты жасалады. Мұндай шарттар мемлекеттік тіркеуге жатпайды.</w:t>
      </w:r>
    </w:p>
    <w:bookmarkEnd w:id="110"/>
    <w:bookmarkStart w:name="z117" w:id="111"/>
    <w:p>
      <w:pPr>
        <w:spacing w:after="0"/>
        <w:ind w:left="0"/>
        <w:jc w:val="both"/>
      </w:pPr>
      <w:r>
        <w:rPr>
          <w:rFonts w:ascii="Times New Roman"/>
          <w:b w:val="false"/>
          <w:i w:val="false"/>
          <w:color w:val="000000"/>
          <w:sz w:val="28"/>
        </w:rPr>
        <w:t>
      26. Тұрғынжайды бөліп төлеу жолымен жекешелендіру туралы шешімді белгіленген тәртіппен алғаннан кейін өтініш берушінің жұмыс орнының өзгеруі оның көрсетілген шешім бойынша тұрғынжайды жекешелендіру құқығын одан әрі іске асыруына әсерін тигізбейді.</w:t>
      </w:r>
    </w:p>
    <w:bookmarkEnd w:id="111"/>
    <w:bookmarkStart w:name="z118" w:id="112"/>
    <w:p>
      <w:pPr>
        <w:spacing w:after="0"/>
        <w:ind w:left="0"/>
        <w:jc w:val="both"/>
      </w:pPr>
      <w:r>
        <w:rPr>
          <w:rFonts w:ascii="Times New Roman"/>
          <w:b w:val="false"/>
          <w:i w:val="false"/>
          <w:color w:val="000000"/>
          <w:sz w:val="28"/>
        </w:rPr>
        <w:t>
      27. Өтініш берушіден алынған төлемнің сомасы тұрғынжай құнының жартысынан артық болған жағдайды қоспағанда, өтініш беруші тұрғынжайды жекешелендіру туралы шартта көзделген төлем графигі бойынша тұрғынжайдың құнын 6 (алты) ай қатарынан төлемеген жағдайда жергілікті атқарушы орган тұрғынжайды жекешелендiру туралы шартты бiржақты тәртiппен бұзады, оны бұзғанға дейін өтініш берушіні кемінде күнтізбелік 30 (отыз) күн бұрын хабардар етеді.</w:t>
      </w:r>
    </w:p>
    <w:bookmarkEnd w:id="112"/>
    <w:bookmarkStart w:name="z119" w:id="113"/>
    <w:p>
      <w:pPr>
        <w:spacing w:after="0"/>
        <w:ind w:left="0"/>
        <w:jc w:val="both"/>
      </w:pPr>
      <w:r>
        <w:rPr>
          <w:rFonts w:ascii="Times New Roman"/>
          <w:b w:val="false"/>
          <w:i w:val="false"/>
          <w:color w:val="000000"/>
          <w:sz w:val="28"/>
        </w:rPr>
        <w:t>
      Тұрғынжайдың құнының жартысынан көбін төлеген өтініш беруші график бойынша тұрғынжай құнын 6 (алты) ай бойы төлемеген жағдайда жергілікті атқарушы орган тұрғынжайды жекешелендіру туралы шартты бұзбай, берешекті сот тәртібімен өндіріп алады.</w:t>
      </w:r>
    </w:p>
    <w:bookmarkEnd w:id="113"/>
    <w:bookmarkStart w:name="z120" w:id="114"/>
    <w:p>
      <w:pPr>
        <w:spacing w:after="0"/>
        <w:ind w:left="0"/>
        <w:jc w:val="both"/>
      </w:pPr>
      <w:r>
        <w:rPr>
          <w:rFonts w:ascii="Times New Roman"/>
          <w:b w:val="false"/>
          <w:i w:val="false"/>
          <w:color w:val="000000"/>
          <w:sz w:val="28"/>
        </w:rPr>
        <w:t>
      28. Тұрғынжайды жекешелендіру туралы шарт өзінің бастамасы бойынша бұзылған кезде не төлем графигі бойынша тұрғынжай құны 6 (алты) ай қатарынан төленбеген жағдайда тұрғынжайдың құнын өтеу үшін енгізілген сома өтініш иесіне қайтарылады, одан тұрғынжайды жекешелендіру туралы шарт жасалып, ол бұзылғанға дейінгі уақыт аралығында мемлекеттік тұрғын үй қорынан берілген тұрғынжайды пайдаланғаны үшін төлем сомасы шегеріледі. Бұл сома жеткіліксіз болған кезде өтініш иесі тұрғынжайды жекешелендіру туралы шарт жасалып, ол бұзылғанға дейінгі уақыт аралығында мемлекеттік тұрғын үй қорынан берілген тұрғынжайды пайдаланғаны үшін төлем сомасындағы айырманы өтейді.</w:t>
      </w:r>
    </w:p>
    <w:bookmarkEnd w:id="114"/>
    <w:bookmarkStart w:name="z121" w:id="115"/>
    <w:p>
      <w:pPr>
        <w:spacing w:after="0"/>
        <w:ind w:left="0"/>
        <w:jc w:val="both"/>
      </w:pPr>
      <w:r>
        <w:rPr>
          <w:rFonts w:ascii="Times New Roman"/>
          <w:b w:val="false"/>
          <w:i w:val="false"/>
          <w:color w:val="000000"/>
          <w:sz w:val="28"/>
        </w:rPr>
        <w:t>
      Өтініш берушімен тұрғынжайды жекешелендіру туралы шарт бұзылған кезде бұрын республикалық меншіктен коммуналдық меншікке берілген тұрғынжай күнтізбелік 30 (отыз) күн ішінде республикалық меншікке қайтарылады.</w:t>
      </w:r>
    </w:p>
    <w:bookmarkEnd w:id="115"/>
    <w:bookmarkStart w:name="z122" w:id="116"/>
    <w:p>
      <w:pPr>
        <w:spacing w:after="0"/>
        <w:ind w:left="0"/>
        <w:jc w:val="both"/>
      </w:pPr>
      <w:r>
        <w:rPr>
          <w:rFonts w:ascii="Times New Roman"/>
          <w:b w:val="false"/>
          <w:i w:val="false"/>
          <w:color w:val="000000"/>
          <w:sz w:val="28"/>
        </w:rPr>
        <w:t>
      29. Тұрғынжайды жекешелендіру шарты екі данада жасалады, оның біреуі жергілікті атқарушы органда сақталады, екінші өтініш берушіге беріледі.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w:t>
            </w:r>
            <w:r>
              <w:br/>
            </w:r>
            <w:r>
              <w:rPr>
                <w:rFonts w:ascii="Times New Roman"/>
                <w:b w:val="false"/>
                <w:i w:val="false"/>
                <w:color w:val="000000"/>
                <w:sz w:val="20"/>
              </w:rPr>
              <w:t>берілетін тұрғын үйлерді</w:t>
            </w:r>
            <w:r>
              <w:br/>
            </w:r>
            <w:r>
              <w:rPr>
                <w:rFonts w:ascii="Times New Roman"/>
                <w:b w:val="false"/>
                <w:i w:val="false"/>
                <w:color w:val="000000"/>
                <w:sz w:val="20"/>
              </w:rPr>
              <w:t>жекешелендiру қағидаларына</w:t>
            </w:r>
            <w:r>
              <w:br/>
            </w:r>
            <w:r>
              <w:rPr>
                <w:rFonts w:ascii="Times New Roman"/>
                <w:b w:val="false"/>
                <w:i w:val="false"/>
                <w:color w:val="000000"/>
                <w:sz w:val="20"/>
              </w:rPr>
              <w:t>қосымша</w:t>
            </w:r>
          </w:p>
        </w:tc>
      </w:tr>
    </w:tbl>
    <w:bookmarkStart w:name="z124" w:id="117"/>
    <w:p>
      <w:pPr>
        <w:spacing w:after="0"/>
        <w:ind w:left="0"/>
        <w:jc w:val="left"/>
      </w:pPr>
      <w:r>
        <w:rPr>
          <w:rFonts w:ascii="Times New Roman"/>
          <w:b/>
          <w:i w:val="false"/>
          <w:color w:val="000000"/>
        </w:rPr>
        <w:t xml:space="preserve"> Тұрғынжайды жекешелендіру туралы № ____ үлгі шарт</w:t>
      </w:r>
    </w:p>
    <w:bookmarkEnd w:id="117"/>
    <w:bookmarkStart w:name="z125" w:id="118"/>
    <w:p>
      <w:pPr>
        <w:spacing w:after="0"/>
        <w:ind w:left="0"/>
        <w:jc w:val="both"/>
      </w:pPr>
      <w:r>
        <w:rPr>
          <w:rFonts w:ascii="Times New Roman"/>
          <w:b w:val="false"/>
          <w:i w:val="false"/>
          <w:color w:val="000000"/>
          <w:sz w:val="28"/>
        </w:rPr>
        <w:t>
      20__ жылғы "___" ____________</w:t>
      </w:r>
    </w:p>
    <w:bookmarkEnd w:id="118"/>
    <w:bookmarkStart w:name="z126" w:id="119"/>
    <w:p>
      <w:pPr>
        <w:spacing w:after="0"/>
        <w:ind w:left="0"/>
        <w:jc w:val="both"/>
      </w:pPr>
      <w:r>
        <w:rPr>
          <w:rFonts w:ascii="Times New Roman"/>
          <w:b w:val="false"/>
          <w:i w:val="false"/>
          <w:color w:val="000000"/>
          <w:sz w:val="28"/>
        </w:rPr>
        <w:t>
      _________________________________________________________________</w:t>
      </w:r>
    </w:p>
    <w:bookmarkEnd w:id="119"/>
    <w:bookmarkStart w:name="z127" w:id="120"/>
    <w:p>
      <w:pPr>
        <w:spacing w:after="0"/>
        <w:ind w:left="0"/>
        <w:jc w:val="both"/>
      </w:pPr>
      <w:r>
        <w:rPr>
          <w:rFonts w:ascii="Times New Roman"/>
          <w:b w:val="false"/>
          <w:i w:val="false"/>
          <w:color w:val="000000"/>
          <w:sz w:val="28"/>
        </w:rPr>
        <w:t>
      ______________  (әкімшілік-аумақтық бірліктің және елді мекеннің атауы)</w:t>
      </w:r>
    </w:p>
    <w:bookmarkEnd w:id="120"/>
    <w:bookmarkStart w:name="z128" w:id="121"/>
    <w:p>
      <w:pPr>
        <w:spacing w:after="0"/>
        <w:ind w:left="0"/>
        <w:jc w:val="both"/>
      </w:pPr>
      <w:r>
        <w:rPr>
          <w:rFonts w:ascii="Times New Roman"/>
          <w:b w:val="false"/>
          <w:i w:val="false"/>
          <w:color w:val="000000"/>
          <w:sz w:val="28"/>
        </w:rPr>
        <w:t>
      _____________________________________________________________атынан</w:t>
      </w:r>
    </w:p>
    <w:bookmarkEnd w:id="121"/>
    <w:bookmarkStart w:name="z129" w:id="122"/>
    <w:p>
      <w:pPr>
        <w:spacing w:after="0"/>
        <w:ind w:left="0"/>
        <w:jc w:val="both"/>
      </w:pPr>
      <w:r>
        <w:rPr>
          <w:rFonts w:ascii="Times New Roman"/>
          <w:b w:val="false"/>
          <w:i w:val="false"/>
          <w:color w:val="000000"/>
          <w:sz w:val="28"/>
        </w:rPr>
        <w:t>
                             (жергілікті атқарушы органның атауы)</w:t>
      </w:r>
    </w:p>
    <w:bookmarkEnd w:id="122"/>
    <w:bookmarkStart w:name="z130" w:id="123"/>
    <w:p>
      <w:pPr>
        <w:spacing w:after="0"/>
        <w:ind w:left="0"/>
        <w:jc w:val="both"/>
      </w:pPr>
      <w:r>
        <w:rPr>
          <w:rFonts w:ascii="Times New Roman"/>
          <w:b w:val="false"/>
          <w:i w:val="false"/>
          <w:color w:val="000000"/>
          <w:sz w:val="28"/>
        </w:rPr>
        <w:t>
      бұдан әрі "Меншік иесінің өкілі" деп аталатын ____________________________</w:t>
      </w:r>
    </w:p>
    <w:bookmarkEnd w:id="123"/>
    <w:bookmarkStart w:name="z131" w:id="124"/>
    <w:p>
      <w:pPr>
        <w:spacing w:after="0"/>
        <w:ind w:left="0"/>
        <w:jc w:val="both"/>
      </w:pPr>
      <w:r>
        <w:rPr>
          <w:rFonts w:ascii="Times New Roman"/>
          <w:b w:val="false"/>
          <w:i w:val="false"/>
          <w:color w:val="000000"/>
          <w:sz w:val="28"/>
        </w:rPr>
        <w:t>
      _____________________________________________________________________</w:t>
      </w:r>
    </w:p>
    <w:bookmarkEnd w:id="124"/>
    <w:bookmarkStart w:name="z132" w:id="125"/>
    <w:p>
      <w:pPr>
        <w:spacing w:after="0"/>
        <w:ind w:left="0"/>
        <w:jc w:val="both"/>
      </w:pPr>
      <w:r>
        <w:rPr>
          <w:rFonts w:ascii="Times New Roman"/>
          <w:b w:val="false"/>
          <w:i w:val="false"/>
          <w:color w:val="000000"/>
          <w:sz w:val="28"/>
        </w:rPr>
        <w:t>
                                  тегі, аты және әкесінің аты (бар болса)</w:t>
      </w:r>
    </w:p>
    <w:bookmarkEnd w:id="125"/>
    <w:bookmarkStart w:name="z133" w:id="126"/>
    <w:p>
      <w:pPr>
        <w:spacing w:after="0"/>
        <w:ind w:left="0"/>
        <w:jc w:val="both"/>
      </w:pPr>
      <w:r>
        <w:rPr>
          <w:rFonts w:ascii="Times New Roman"/>
          <w:b w:val="false"/>
          <w:i w:val="false"/>
          <w:color w:val="000000"/>
          <w:sz w:val="28"/>
        </w:rPr>
        <w:t>
      және бұдан әрі "Сатып алушы" деп аталатын азамат</w:t>
      </w:r>
    </w:p>
    <w:bookmarkEnd w:id="126"/>
    <w:bookmarkStart w:name="z134" w:id="127"/>
    <w:p>
      <w:pPr>
        <w:spacing w:after="0"/>
        <w:ind w:left="0"/>
        <w:jc w:val="both"/>
      </w:pPr>
      <w:r>
        <w:rPr>
          <w:rFonts w:ascii="Times New Roman"/>
          <w:b w:val="false"/>
          <w:i w:val="false"/>
          <w:color w:val="000000"/>
          <w:sz w:val="28"/>
        </w:rPr>
        <w:t>
      _____________________________________________________________________</w:t>
      </w:r>
    </w:p>
    <w:bookmarkEnd w:id="127"/>
    <w:bookmarkStart w:name="z135" w:id="128"/>
    <w:p>
      <w:pPr>
        <w:spacing w:after="0"/>
        <w:ind w:left="0"/>
        <w:jc w:val="both"/>
      </w:pPr>
      <w:r>
        <w:rPr>
          <w:rFonts w:ascii="Times New Roman"/>
          <w:b w:val="false"/>
          <w:i w:val="false"/>
          <w:color w:val="000000"/>
          <w:sz w:val="28"/>
        </w:rPr>
        <w:t>
                                      тегі, аты және әкесінің аты (бар болса)</w:t>
      </w:r>
    </w:p>
    <w:bookmarkEnd w:id="128"/>
    <w:bookmarkStart w:name="z136" w:id="129"/>
    <w:p>
      <w:pPr>
        <w:spacing w:after="0"/>
        <w:ind w:left="0"/>
        <w:jc w:val="both"/>
      </w:pPr>
      <w:r>
        <w:rPr>
          <w:rFonts w:ascii="Times New Roman"/>
          <w:b w:val="false"/>
          <w:i w:val="false"/>
          <w:color w:val="000000"/>
          <w:sz w:val="28"/>
        </w:rPr>
        <w:t>
      (бұдан әрі – "Тараптар" аталып) төмендегілер туралы осы шартты жасасты.</w:t>
      </w:r>
    </w:p>
    <w:bookmarkEnd w:id="129"/>
    <w:bookmarkStart w:name="z137" w:id="130"/>
    <w:p>
      <w:pPr>
        <w:spacing w:after="0"/>
        <w:ind w:left="0"/>
        <w:jc w:val="left"/>
      </w:pPr>
      <w:r>
        <w:rPr>
          <w:rFonts w:ascii="Times New Roman"/>
          <w:b/>
          <w:i w:val="false"/>
          <w:color w:val="000000"/>
        </w:rPr>
        <w:t xml:space="preserve"> 1-тарау. Шарттың мәні</w:t>
      </w:r>
    </w:p>
    <w:bookmarkEnd w:id="130"/>
    <w:bookmarkStart w:name="z138" w:id="131"/>
    <w:p>
      <w:pPr>
        <w:spacing w:after="0"/>
        <w:ind w:left="0"/>
        <w:jc w:val="both"/>
      </w:pPr>
      <w:r>
        <w:rPr>
          <w:rFonts w:ascii="Times New Roman"/>
          <w:b w:val="false"/>
          <w:i w:val="false"/>
          <w:color w:val="000000"/>
          <w:sz w:val="28"/>
        </w:rPr>
        <w:t>
      1.1. (Бұл тармақ тұрғынжайды оның құнын өтеп алған жағдайда толтырылады).</w:t>
      </w:r>
    </w:p>
    <w:bookmarkEnd w:id="131"/>
    <w:bookmarkStart w:name="z139" w:id="132"/>
    <w:p>
      <w:pPr>
        <w:spacing w:after="0"/>
        <w:ind w:left="0"/>
        <w:jc w:val="both"/>
      </w:pPr>
      <w:r>
        <w:rPr>
          <w:rFonts w:ascii="Times New Roman"/>
          <w:b w:val="false"/>
          <w:i w:val="false"/>
          <w:color w:val="000000"/>
          <w:sz w:val="28"/>
        </w:rPr>
        <w:t>
      1) мына мекенжай бойынша орналасқан:</w:t>
      </w:r>
    </w:p>
    <w:bookmarkEnd w:id="132"/>
    <w:bookmarkStart w:name="z140" w:id="133"/>
    <w:p>
      <w:pPr>
        <w:spacing w:after="0"/>
        <w:ind w:left="0"/>
        <w:jc w:val="both"/>
      </w:pPr>
      <w:r>
        <w:rPr>
          <w:rFonts w:ascii="Times New Roman"/>
          <w:b w:val="false"/>
          <w:i w:val="false"/>
          <w:color w:val="000000"/>
          <w:sz w:val="28"/>
        </w:rPr>
        <w:t>
      _____________________________________________________________________</w:t>
      </w:r>
    </w:p>
    <w:bookmarkEnd w:id="133"/>
    <w:bookmarkStart w:name="z141" w:id="134"/>
    <w:p>
      <w:pPr>
        <w:spacing w:after="0"/>
        <w:ind w:left="0"/>
        <w:jc w:val="both"/>
      </w:pPr>
      <w:r>
        <w:rPr>
          <w:rFonts w:ascii="Times New Roman"/>
          <w:b w:val="false"/>
          <w:i w:val="false"/>
          <w:color w:val="000000"/>
          <w:sz w:val="28"/>
        </w:rPr>
        <w:t>
      _____________________________________________________________________;</w:t>
      </w:r>
    </w:p>
    <w:bookmarkEnd w:id="134"/>
    <w:bookmarkStart w:name="z142" w:id="135"/>
    <w:p>
      <w:pPr>
        <w:spacing w:after="0"/>
        <w:ind w:left="0"/>
        <w:jc w:val="both"/>
      </w:pPr>
      <w:r>
        <w:rPr>
          <w:rFonts w:ascii="Times New Roman"/>
          <w:b w:val="false"/>
          <w:i w:val="false"/>
          <w:color w:val="000000"/>
          <w:sz w:val="28"/>
        </w:rPr>
        <w:t>
      тұрғынжайға меншік құқығын Меншік иесінің өкілі береді, ал Сатып алушы және</w:t>
      </w:r>
    </w:p>
    <w:bookmarkEnd w:id="135"/>
    <w:bookmarkStart w:name="z143" w:id="136"/>
    <w:p>
      <w:pPr>
        <w:spacing w:after="0"/>
        <w:ind w:left="0"/>
        <w:jc w:val="both"/>
      </w:pPr>
      <w:r>
        <w:rPr>
          <w:rFonts w:ascii="Times New Roman"/>
          <w:b w:val="false"/>
          <w:i w:val="false"/>
          <w:color w:val="000000"/>
          <w:sz w:val="28"/>
        </w:rPr>
        <w:t>
      онымен үнемі бiрге тұратын, оның ішінде уақытша тұрмайтын отбасы мүшелерi</w:t>
      </w:r>
    </w:p>
    <w:bookmarkEnd w:id="136"/>
    <w:bookmarkStart w:name="z144" w:id="137"/>
    <w:p>
      <w:pPr>
        <w:spacing w:after="0"/>
        <w:ind w:left="0"/>
        <w:jc w:val="both"/>
      </w:pPr>
      <w:r>
        <w:rPr>
          <w:rFonts w:ascii="Times New Roman"/>
          <w:b w:val="false"/>
          <w:i w:val="false"/>
          <w:color w:val="000000"/>
          <w:sz w:val="28"/>
        </w:rPr>
        <w:t>
      _____________________________________________________________________</w:t>
      </w:r>
    </w:p>
    <w:bookmarkEnd w:id="137"/>
    <w:bookmarkStart w:name="z145" w:id="138"/>
    <w:p>
      <w:pPr>
        <w:spacing w:after="0"/>
        <w:ind w:left="0"/>
        <w:jc w:val="both"/>
      </w:pPr>
      <w:r>
        <w:rPr>
          <w:rFonts w:ascii="Times New Roman"/>
          <w:b w:val="false"/>
          <w:i w:val="false"/>
          <w:color w:val="000000"/>
          <w:sz w:val="28"/>
        </w:rPr>
        <w:t>
                     (отбасы мүшелерінің тегі, аты және әкесінің аты (бар болса)</w:t>
      </w:r>
    </w:p>
    <w:bookmarkEnd w:id="138"/>
    <w:bookmarkStart w:name="z146" w:id="139"/>
    <w:p>
      <w:pPr>
        <w:spacing w:after="0"/>
        <w:ind w:left="0"/>
        <w:jc w:val="both"/>
      </w:pPr>
      <w:r>
        <w:rPr>
          <w:rFonts w:ascii="Times New Roman"/>
          <w:b w:val="false"/>
          <w:i w:val="false"/>
          <w:color w:val="000000"/>
          <w:sz w:val="28"/>
        </w:rPr>
        <w:t>
      оның құнын 20__ жылғы "___" _________ дейін төлейді (тұрғынжай құны бөліп</w:t>
      </w:r>
    </w:p>
    <w:bookmarkEnd w:id="139"/>
    <w:bookmarkStart w:name="z147" w:id="140"/>
    <w:p>
      <w:pPr>
        <w:spacing w:after="0"/>
        <w:ind w:left="0"/>
        <w:jc w:val="both"/>
      </w:pPr>
      <w:r>
        <w:rPr>
          <w:rFonts w:ascii="Times New Roman"/>
          <w:b w:val="false"/>
          <w:i w:val="false"/>
          <w:color w:val="000000"/>
          <w:sz w:val="28"/>
        </w:rPr>
        <w:t>
      төленген жағдайда төлем осы шартқа қосымшаға сәйкес тұрғынжай құнын төлеу</w:t>
      </w:r>
    </w:p>
    <w:bookmarkEnd w:id="140"/>
    <w:bookmarkStart w:name="z148" w:id="141"/>
    <w:p>
      <w:pPr>
        <w:spacing w:after="0"/>
        <w:ind w:left="0"/>
        <w:jc w:val="both"/>
      </w:pPr>
      <w:r>
        <w:rPr>
          <w:rFonts w:ascii="Times New Roman"/>
          <w:b w:val="false"/>
          <w:i w:val="false"/>
          <w:color w:val="000000"/>
          <w:sz w:val="28"/>
        </w:rPr>
        <w:t>
      графигі бойынша жүргізіледі) және оны бірлескен ортақ меншікке алады;</w:t>
      </w:r>
    </w:p>
    <w:bookmarkEnd w:id="141"/>
    <w:bookmarkStart w:name="z149" w:id="142"/>
    <w:p>
      <w:pPr>
        <w:spacing w:after="0"/>
        <w:ind w:left="0"/>
        <w:jc w:val="both"/>
      </w:pPr>
      <w:r>
        <w:rPr>
          <w:rFonts w:ascii="Times New Roman"/>
          <w:b w:val="false"/>
          <w:i w:val="false"/>
          <w:color w:val="000000"/>
          <w:sz w:val="28"/>
        </w:rPr>
        <w:t>
      2) тұрғынжай:</w:t>
      </w:r>
    </w:p>
    <w:bookmarkEnd w:id="142"/>
    <w:bookmarkStart w:name="z150" w:id="143"/>
    <w:p>
      <w:pPr>
        <w:spacing w:after="0"/>
        <w:ind w:left="0"/>
        <w:jc w:val="both"/>
      </w:pPr>
      <w:r>
        <w:rPr>
          <w:rFonts w:ascii="Times New Roman"/>
          <w:b w:val="false"/>
          <w:i w:val="false"/>
          <w:color w:val="000000"/>
          <w:sz w:val="28"/>
        </w:rPr>
        <w:t>
      жалпы ауданы _____ м2, оның ішінде тұрғын ауданы _______ м2, тұрғын емес ауданы ___________м2;</w:t>
      </w:r>
    </w:p>
    <w:bookmarkEnd w:id="143"/>
    <w:bookmarkStart w:name="z151" w:id="144"/>
    <w:p>
      <w:pPr>
        <w:spacing w:after="0"/>
        <w:ind w:left="0"/>
        <w:jc w:val="both"/>
      </w:pPr>
      <w:r>
        <w:rPr>
          <w:rFonts w:ascii="Times New Roman"/>
          <w:b w:val="false"/>
          <w:i w:val="false"/>
          <w:color w:val="000000"/>
          <w:sz w:val="28"/>
        </w:rPr>
        <w:t>
      3) тұрғынжайды меншігіне алған соң кондоминиум объектісінің ортақ мүлкіндегі үлес Сатып алушыға өтеді;</w:t>
      </w:r>
    </w:p>
    <w:bookmarkEnd w:id="144"/>
    <w:bookmarkStart w:name="z152" w:id="145"/>
    <w:p>
      <w:pPr>
        <w:spacing w:after="0"/>
        <w:ind w:left="0"/>
        <w:jc w:val="both"/>
      </w:pPr>
      <w:r>
        <w:rPr>
          <w:rFonts w:ascii="Times New Roman"/>
          <w:b w:val="false"/>
          <w:i w:val="false"/>
          <w:color w:val="000000"/>
          <w:sz w:val="28"/>
        </w:rPr>
        <w:t>
      4) тұрғынжай құны ________________________ теңге сомасында деп белгіленеді;</w:t>
      </w:r>
    </w:p>
    <w:bookmarkEnd w:id="145"/>
    <w:bookmarkStart w:name="z153" w:id="146"/>
    <w:p>
      <w:pPr>
        <w:spacing w:after="0"/>
        <w:ind w:left="0"/>
        <w:jc w:val="both"/>
      </w:pPr>
      <w:r>
        <w:rPr>
          <w:rFonts w:ascii="Times New Roman"/>
          <w:b w:val="false"/>
          <w:i w:val="false"/>
          <w:color w:val="000000"/>
          <w:sz w:val="28"/>
        </w:rPr>
        <w:t>
                                          (цифрлармен және жазумен)</w:t>
      </w:r>
    </w:p>
    <w:bookmarkEnd w:id="146"/>
    <w:bookmarkStart w:name="z154" w:id="147"/>
    <w:p>
      <w:pPr>
        <w:spacing w:after="0"/>
        <w:ind w:left="0"/>
        <w:jc w:val="both"/>
      </w:pPr>
      <w:r>
        <w:rPr>
          <w:rFonts w:ascii="Times New Roman"/>
          <w:b w:val="false"/>
          <w:i w:val="false"/>
          <w:color w:val="000000"/>
          <w:sz w:val="28"/>
        </w:rPr>
        <w:t>
      5) Сатып алушы тұрғынжай құнын ________________________________________</w:t>
      </w:r>
    </w:p>
    <w:bookmarkEnd w:id="147"/>
    <w:bookmarkStart w:name="z155" w:id="148"/>
    <w:p>
      <w:pPr>
        <w:spacing w:after="0"/>
        <w:ind w:left="0"/>
        <w:jc w:val="both"/>
      </w:pPr>
      <w:r>
        <w:rPr>
          <w:rFonts w:ascii="Times New Roman"/>
          <w:b w:val="false"/>
          <w:i w:val="false"/>
          <w:color w:val="000000"/>
          <w:sz w:val="28"/>
        </w:rPr>
        <w:t>
                                                                теңге сомасында  (цифрлармен және жазумен)</w:t>
      </w:r>
    </w:p>
    <w:bookmarkEnd w:id="148"/>
    <w:bookmarkStart w:name="z156" w:id="149"/>
    <w:p>
      <w:pPr>
        <w:spacing w:after="0"/>
        <w:ind w:left="0"/>
        <w:jc w:val="both"/>
      </w:pPr>
      <w:r>
        <w:rPr>
          <w:rFonts w:ascii="Times New Roman"/>
          <w:b w:val="false"/>
          <w:i w:val="false"/>
          <w:color w:val="000000"/>
          <w:sz w:val="28"/>
        </w:rPr>
        <w:t>
      күнтізбелік отыз күн ішінде төлейді, бұл 20__ жылғы "__" _____ № ____</w:t>
      </w:r>
    </w:p>
    <w:bookmarkEnd w:id="149"/>
    <w:bookmarkStart w:name="z157" w:id="150"/>
    <w:p>
      <w:pPr>
        <w:spacing w:after="0"/>
        <w:ind w:left="0"/>
        <w:jc w:val="both"/>
      </w:pPr>
      <w:r>
        <w:rPr>
          <w:rFonts w:ascii="Times New Roman"/>
          <w:b w:val="false"/>
          <w:i w:val="false"/>
          <w:color w:val="000000"/>
          <w:sz w:val="28"/>
        </w:rPr>
        <w:t>
      ______________________________________________</w:t>
      </w:r>
    </w:p>
    <w:bookmarkEnd w:id="150"/>
    <w:bookmarkStart w:name="z158" w:id="151"/>
    <w:p>
      <w:pPr>
        <w:spacing w:after="0"/>
        <w:ind w:left="0"/>
        <w:jc w:val="both"/>
      </w:pPr>
      <w:r>
        <w:rPr>
          <w:rFonts w:ascii="Times New Roman"/>
          <w:b w:val="false"/>
          <w:i w:val="false"/>
          <w:color w:val="000000"/>
          <w:sz w:val="28"/>
        </w:rPr>
        <w:t>
      (түбіртек, шот-фактура немесе төлем туралы чек)</w:t>
      </w:r>
    </w:p>
    <w:bookmarkEnd w:id="151"/>
    <w:bookmarkStart w:name="z159" w:id="152"/>
    <w:p>
      <w:pPr>
        <w:spacing w:after="0"/>
        <w:ind w:left="0"/>
        <w:jc w:val="both"/>
      </w:pPr>
      <w:r>
        <w:rPr>
          <w:rFonts w:ascii="Times New Roman"/>
          <w:b w:val="false"/>
          <w:i w:val="false"/>
          <w:color w:val="000000"/>
          <w:sz w:val="28"/>
        </w:rPr>
        <w:t>
      құжатпен расталады не осы шартқа қосымшаға сәйкес тұрғынжай құнын төлеу графигі бойынша тұрғынжай құнын _______ жылға дейінгі мерзіммен бөліп төлейді;</w:t>
      </w:r>
    </w:p>
    <w:bookmarkEnd w:id="152"/>
    <w:bookmarkStart w:name="z160" w:id="153"/>
    <w:p>
      <w:pPr>
        <w:spacing w:after="0"/>
        <w:ind w:left="0"/>
        <w:jc w:val="both"/>
      </w:pPr>
      <w:r>
        <w:rPr>
          <w:rFonts w:ascii="Times New Roman"/>
          <w:b w:val="false"/>
          <w:i w:val="false"/>
          <w:color w:val="000000"/>
          <w:sz w:val="28"/>
        </w:rPr>
        <w:t>
      6) тұрғынжайға меншiк құқығы ол тіркеу органында тіркелген күнінен бастап туындайды.</w:t>
      </w:r>
    </w:p>
    <w:bookmarkEnd w:id="153"/>
    <w:bookmarkStart w:name="z161" w:id="154"/>
    <w:p>
      <w:pPr>
        <w:spacing w:after="0"/>
        <w:ind w:left="0"/>
        <w:jc w:val="both"/>
      </w:pPr>
      <w:r>
        <w:rPr>
          <w:rFonts w:ascii="Times New Roman"/>
          <w:b w:val="false"/>
          <w:i w:val="false"/>
          <w:color w:val="000000"/>
          <w:sz w:val="28"/>
        </w:rPr>
        <w:t>
      Осы тармақтың 4) тармақшасында көрсетілген тұрғынжай құнының толық төленуі тұрғынжайға меншiк құқығының туындауы үшін негіз болып табылады.</w:t>
      </w:r>
    </w:p>
    <w:bookmarkEnd w:id="154"/>
    <w:bookmarkStart w:name="z162" w:id="155"/>
    <w:p>
      <w:pPr>
        <w:spacing w:after="0"/>
        <w:ind w:left="0"/>
        <w:jc w:val="both"/>
      </w:pPr>
      <w:r>
        <w:rPr>
          <w:rFonts w:ascii="Times New Roman"/>
          <w:b w:val="false"/>
          <w:i w:val="false"/>
          <w:color w:val="000000"/>
          <w:sz w:val="28"/>
        </w:rPr>
        <w:t>
      1.2. (Бұл тармақ тұрғынжай өтеусіз берілген жағдайда толтырылады).</w:t>
      </w:r>
    </w:p>
    <w:bookmarkEnd w:id="155"/>
    <w:bookmarkStart w:name="z163" w:id="156"/>
    <w:p>
      <w:pPr>
        <w:spacing w:after="0"/>
        <w:ind w:left="0"/>
        <w:jc w:val="both"/>
      </w:pPr>
      <w:r>
        <w:rPr>
          <w:rFonts w:ascii="Times New Roman"/>
          <w:b w:val="false"/>
          <w:i w:val="false"/>
          <w:color w:val="000000"/>
          <w:sz w:val="28"/>
        </w:rPr>
        <w:t>
      1) мына мекенжай бойынша орналасқан:</w:t>
      </w:r>
    </w:p>
    <w:bookmarkEnd w:id="156"/>
    <w:bookmarkStart w:name="z164" w:id="157"/>
    <w:p>
      <w:pPr>
        <w:spacing w:after="0"/>
        <w:ind w:left="0"/>
        <w:jc w:val="both"/>
      </w:pPr>
      <w:r>
        <w:rPr>
          <w:rFonts w:ascii="Times New Roman"/>
          <w:b w:val="false"/>
          <w:i w:val="false"/>
          <w:color w:val="000000"/>
          <w:sz w:val="28"/>
        </w:rPr>
        <w:t>
      ____________________ тұрғынжайға меншік құқығын Меншік иесінің өкілі береді,</w:t>
      </w:r>
    </w:p>
    <w:bookmarkEnd w:id="157"/>
    <w:bookmarkStart w:name="z165" w:id="158"/>
    <w:p>
      <w:pPr>
        <w:spacing w:after="0"/>
        <w:ind w:left="0"/>
        <w:jc w:val="both"/>
      </w:pPr>
      <w:r>
        <w:rPr>
          <w:rFonts w:ascii="Times New Roman"/>
          <w:b w:val="false"/>
          <w:i w:val="false"/>
          <w:color w:val="000000"/>
          <w:sz w:val="28"/>
        </w:rPr>
        <w:t>
      ал  Сатып алушы және онымен үнемі бiрге тұратын, оның  ішінде уақытша тұрмайтын</w:t>
      </w:r>
    </w:p>
    <w:bookmarkEnd w:id="158"/>
    <w:bookmarkStart w:name="z166" w:id="159"/>
    <w:p>
      <w:pPr>
        <w:spacing w:after="0"/>
        <w:ind w:left="0"/>
        <w:jc w:val="both"/>
      </w:pPr>
      <w:r>
        <w:rPr>
          <w:rFonts w:ascii="Times New Roman"/>
          <w:b w:val="false"/>
          <w:i w:val="false"/>
          <w:color w:val="000000"/>
          <w:sz w:val="28"/>
        </w:rPr>
        <w:t>
      отбасы мүшелері ___________________________________________</w:t>
      </w:r>
    </w:p>
    <w:bookmarkEnd w:id="159"/>
    <w:bookmarkStart w:name="z167" w:id="160"/>
    <w:p>
      <w:pPr>
        <w:spacing w:after="0"/>
        <w:ind w:left="0"/>
        <w:jc w:val="both"/>
      </w:pPr>
      <w:r>
        <w:rPr>
          <w:rFonts w:ascii="Times New Roman"/>
          <w:b w:val="false"/>
          <w:i w:val="false"/>
          <w:color w:val="000000"/>
          <w:sz w:val="28"/>
        </w:rPr>
        <w:t>
                               (отбасы мүшелерінің тегі, аты және әкесінің аты (бар болса)</w:t>
      </w:r>
    </w:p>
    <w:bookmarkEnd w:id="160"/>
    <w:bookmarkStart w:name="z168" w:id="161"/>
    <w:p>
      <w:pPr>
        <w:spacing w:after="0"/>
        <w:ind w:left="0"/>
        <w:jc w:val="both"/>
      </w:pPr>
      <w:r>
        <w:rPr>
          <w:rFonts w:ascii="Times New Roman"/>
          <w:b w:val="false"/>
          <w:i w:val="false"/>
          <w:color w:val="000000"/>
          <w:sz w:val="28"/>
        </w:rPr>
        <w:t>
      ортақ бірлескен жеке меншікке алады;</w:t>
      </w:r>
    </w:p>
    <w:bookmarkEnd w:id="161"/>
    <w:bookmarkStart w:name="z169" w:id="162"/>
    <w:p>
      <w:pPr>
        <w:spacing w:after="0"/>
        <w:ind w:left="0"/>
        <w:jc w:val="both"/>
      </w:pPr>
      <w:r>
        <w:rPr>
          <w:rFonts w:ascii="Times New Roman"/>
          <w:b w:val="false"/>
          <w:i w:val="false"/>
          <w:color w:val="000000"/>
          <w:sz w:val="28"/>
        </w:rPr>
        <w:t>
      2) тұрғынжай:</w:t>
      </w:r>
    </w:p>
    <w:bookmarkEnd w:id="162"/>
    <w:bookmarkStart w:name="z170" w:id="163"/>
    <w:p>
      <w:pPr>
        <w:spacing w:after="0"/>
        <w:ind w:left="0"/>
        <w:jc w:val="both"/>
      </w:pPr>
      <w:r>
        <w:rPr>
          <w:rFonts w:ascii="Times New Roman"/>
          <w:b w:val="false"/>
          <w:i w:val="false"/>
          <w:color w:val="000000"/>
          <w:sz w:val="28"/>
        </w:rPr>
        <w:t>
      жалпы ауданы _______ м2, оның ішінде тұрғын ауданы _______ м2, тұрғын емес ауданы _____________ м2;</w:t>
      </w:r>
    </w:p>
    <w:bookmarkEnd w:id="163"/>
    <w:bookmarkStart w:name="z171" w:id="164"/>
    <w:p>
      <w:pPr>
        <w:spacing w:after="0"/>
        <w:ind w:left="0"/>
        <w:jc w:val="both"/>
      </w:pPr>
      <w:r>
        <w:rPr>
          <w:rFonts w:ascii="Times New Roman"/>
          <w:b w:val="false"/>
          <w:i w:val="false"/>
          <w:color w:val="000000"/>
          <w:sz w:val="28"/>
        </w:rPr>
        <w:t>
      3) тұрғынжайды меншігіне алған соң кондоминиум объектісінің ортақ мүлкіндегі үлес Сатып алушыға өтеді;</w:t>
      </w:r>
    </w:p>
    <w:bookmarkEnd w:id="164"/>
    <w:bookmarkStart w:name="z172" w:id="165"/>
    <w:p>
      <w:pPr>
        <w:spacing w:after="0"/>
        <w:ind w:left="0"/>
        <w:jc w:val="both"/>
      </w:pPr>
      <w:r>
        <w:rPr>
          <w:rFonts w:ascii="Times New Roman"/>
          <w:b w:val="false"/>
          <w:i w:val="false"/>
          <w:color w:val="000000"/>
          <w:sz w:val="28"/>
        </w:rPr>
        <w:t>
      4) тұрғынжай құны ______________________________________ теңге сомасында</w:t>
      </w:r>
    </w:p>
    <w:bookmarkEnd w:id="165"/>
    <w:bookmarkStart w:name="z173" w:id="166"/>
    <w:p>
      <w:pPr>
        <w:spacing w:after="0"/>
        <w:ind w:left="0"/>
        <w:jc w:val="both"/>
      </w:pPr>
      <w:r>
        <w:rPr>
          <w:rFonts w:ascii="Times New Roman"/>
          <w:b w:val="false"/>
          <w:i w:val="false"/>
          <w:color w:val="000000"/>
          <w:sz w:val="28"/>
        </w:rPr>
        <w:t>
                                                      (цифрлармен және жазумен)</w:t>
      </w:r>
    </w:p>
    <w:bookmarkEnd w:id="166"/>
    <w:bookmarkStart w:name="z174" w:id="167"/>
    <w:p>
      <w:pPr>
        <w:spacing w:after="0"/>
        <w:ind w:left="0"/>
        <w:jc w:val="both"/>
      </w:pPr>
      <w:r>
        <w:rPr>
          <w:rFonts w:ascii="Times New Roman"/>
          <w:b w:val="false"/>
          <w:i w:val="false"/>
          <w:color w:val="000000"/>
          <w:sz w:val="28"/>
        </w:rPr>
        <w:t>
      белгіленеді;</w:t>
      </w:r>
    </w:p>
    <w:bookmarkEnd w:id="167"/>
    <w:bookmarkStart w:name="z175" w:id="168"/>
    <w:p>
      <w:pPr>
        <w:spacing w:after="0"/>
        <w:ind w:left="0"/>
        <w:jc w:val="both"/>
      </w:pPr>
      <w:r>
        <w:rPr>
          <w:rFonts w:ascii="Times New Roman"/>
          <w:b w:val="false"/>
          <w:i w:val="false"/>
          <w:color w:val="000000"/>
          <w:sz w:val="28"/>
        </w:rPr>
        <w:t>
      5) тұрғынжайға меншiк құқығы ол тіркеу органында тіркелген күнінен бастап пайда болады.</w:t>
      </w:r>
    </w:p>
    <w:bookmarkEnd w:id="168"/>
    <w:bookmarkStart w:name="z176" w:id="169"/>
    <w:p>
      <w:pPr>
        <w:spacing w:after="0"/>
        <w:ind w:left="0"/>
        <w:jc w:val="both"/>
      </w:pPr>
      <w:r>
        <w:rPr>
          <w:rFonts w:ascii="Times New Roman"/>
          <w:b w:val="false"/>
          <w:i w:val="false"/>
          <w:color w:val="000000"/>
          <w:sz w:val="28"/>
        </w:rPr>
        <w:t>
      Осы Шартқа Тараптардың қол қоюы тұрғынжайға меншік құқығының пайда болуына негіз болып табылады.</w:t>
      </w:r>
    </w:p>
    <w:bookmarkEnd w:id="169"/>
    <w:bookmarkStart w:name="z177" w:id="170"/>
    <w:p>
      <w:pPr>
        <w:spacing w:after="0"/>
        <w:ind w:left="0"/>
        <w:jc w:val="left"/>
      </w:pPr>
      <w:r>
        <w:rPr>
          <w:rFonts w:ascii="Times New Roman"/>
          <w:b/>
          <w:i w:val="false"/>
          <w:color w:val="000000"/>
        </w:rPr>
        <w:t xml:space="preserve"> 2-тарау. Тараптардың құқықтары мен міндеттері</w:t>
      </w:r>
    </w:p>
    <w:bookmarkEnd w:id="170"/>
    <w:bookmarkStart w:name="z178" w:id="171"/>
    <w:p>
      <w:pPr>
        <w:spacing w:after="0"/>
        <w:ind w:left="0"/>
        <w:jc w:val="both"/>
      </w:pPr>
      <w:r>
        <w:rPr>
          <w:rFonts w:ascii="Times New Roman"/>
          <w:b w:val="false"/>
          <w:i w:val="false"/>
          <w:color w:val="000000"/>
          <w:sz w:val="28"/>
        </w:rPr>
        <w:t>
      2.1. Меншік иесінің өкілі:</w:t>
      </w:r>
    </w:p>
    <w:bookmarkEnd w:id="171"/>
    <w:bookmarkStart w:name="z179" w:id="172"/>
    <w:p>
      <w:pPr>
        <w:spacing w:after="0"/>
        <w:ind w:left="0"/>
        <w:jc w:val="both"/>
      </w:pPr>
      <w:r>
        <w:rPr>
          <w:rFonts w:ascii="Times New Roman"/>
          <w:b w:val="false"/>
          <w:i w:val="false"/>
          <w:color w:val="000000"/>
          <w:sz w:val="28"/>
        </w:rPr>
        <w:t>
      1) Форс-мажорлық мән-жайлар туындаған жағдайларды, яғни еңсерілмейтін күш жағдайларын (дүлей апаттар немесе болжап білу немесе алдын алу мүмкін емес өзге жағдайлар), сондай-ақ ұрыс қимылдарын қоспағанда, өтініш беруші тұрғынжайдың құнын төлем графигі бойынша төлемеген жағдайда жергілікті атқарушы орган тұрғынжайды жекешелендіру туралы шартты біржақты тәртіппен бұзады, оны бұзғанға дейін өтініш берушіні кемінде күнтізбелік 30 (отыз) күн бұрын хабардар етеді.</w:t>
      </w:r>
    </w:p>
    <w:bookmarkEnd w:id="172"/>
    <w:bookmarkStart w:name="z180" w:id="173"/>
    <w:p>
      <w:pPr>
        <w:spacing w:after="0"/>
        <w:ind w:left="0"/>
        <w:jc w:val="both"/>
      </w:pPr>
      <w:r>
        <w:rPr>
          <w:rFonts w:ascii="Times New Roman"/>
          <w:b w:val="false"/>
          <w:i w:val="false"/>
          <w:color w:val="000000"/>
          <w:sz w:val="28"/>
        </w:rPr>
        <w:t>
      2) осы шарт бойынша төлемнің уақтылы және толық аударылуын бақылауды жүзеге асыруға құқылы.</w:t>
      </w:r>
    </w:p>
    <w:bookmarkEnd w:id="173"/>
    <w:bookmarkStart w:name="z181" w:id="174"/>
    <w:p>
      <w:pPr>
        <w:spacing w:after="0"/>
        <w:ind w:left="0"/>
        <w:jc w:val="both"/>
      </w:pPr>
      <w:r>
        <w:rPr>
          <w:rFonts w:ascii="Times New Roman"/>
          <w:b w:val="false"/>
          <w:i w:val="false"/>
          <w:color w:val="000000"/>
          <w:sz w:val="28"/>
        </w:rPr>
        <w:t>
      2.2. Сатып алушы:</w:t>
      </w:r>
    </w:p>
    <w:bookmarkEnd w:id="174"/>
    <w:bookmarkStart w:name="z182" w:id="175"/>
    <w:p>
      <w:pPr>
        <w:spacing w:after="0"/>
        <w:ind w:left="0"/>
        <w:jc w:val="both"/>
      </w:pPr>
      <w:r>
        <w:rPr>
          <w:rFonts w:ascii="Times New Roman"/>
          <w:b w:val="false"/>
          <w:i w:val="false"/>
          <w:color w:val="000000"/>
          <w:sz w:val="28"/>
        </w:rPr>
        <w:t>
      1) тұрғынжайдың толық құнын төлеп не тұрғынжайды оның құнын өтеп алатын болса,</w:t>
      </w:r>
    </w:p>
    <w:bookmarkEnd w:id="175"/>
    <w:bookmarkStart w:name="z183" w:id="176"/>
    <w:p>
      <w:pPr>
        <w:spacing w:after="0"/>
        <w:ind w:left="0"/>
        <w:jc w:val="both"/>
      </w:pPr>
      <w:r>
        <w:rPr>
          <w:rFonts w:ascii="Times New Roman"/>
          <w:b w:val="false"/>
          <w:i w:val="false"/>
          <w:color w:val="000000"/>
          <w:sz w:val="28"/>
        </w:rPr>
        <w:t>
      ____________________жыл мерзімге дейін бөліп төлеу арқылы жекешелендіруге;</w:t>
      </w:r>
    </w:p>
    <w:bookmarkEnd w:id="176"/>
    <w:bookmarkStart w:name="z184" w:id="177"/>
    <w:p>
      <w:pPr>
        <w:spacing w:after="0"/>
        <w:ind w:left="0"/>
        <w:jc w:val="both"/>
      </w:pPr>
      <w:r>
        <w:rPr>
          <w:rFonts w:ascii="Times New Roman"/>
          <w:b w:val="false"/>
          <w:i w:val="false"/>
          <w:color w:val="000000"/>
          <w:sz w:val="28"/>
        </w:rPr>
        <w:t>
      (бөліп төлеу мерзімі көрсетіледі)</w:t>
      </w:r>
    </w:p>
    <w:bookmarkEnd w:id="177"/>
    <w:bookmarkStart w:name="z185" w:id="178"/>
    <w:p>
      <w:pPr>
        <w:spacing w:after="0"/>
        <w:ind w:left="0"/>
        <w:jc w:val="both"/>
      </w:pPr>
      <w:r>
        <w:rPr>
          <w:rFonts w:ascii="Times New Roman"/>
          <w:b w:val="false"/>
          <w:i w:val="false"/>
          <w:color w:val="000000"/>
          <w:sz w:val="28"/>
        </w:rPr>
        <w:t>
      2) тұрғынжай оның құны бөліп төлеу арқылы өтеліп алынатын болса, жекешелендірілетін тұрғынжай құнын мерзімінен бұрын өтеуге;</w:t>
      </w:r>
    </w:p>
    <w:bookmarkEnd w:id="178"/>
    <w:bookmarkStart w:name="z186" w:id="179"/>
    <w:p>
      <w:pPr>
        <w:spacing w:after="0"/>
        <w:ind w:left="0"/>
        <w:jc w:val="both"/>
      </w:pPr>
      <w:r>
        <w:rPr>
          <w:rFonts w:ascii="Times New Roman"/>
          <w:b w:val="false"/>
          <w:i w:val="false"/>
          <w:color w:val="000000"/>
          <w:sz w:val="28"/>
        </w:rPr>
        <w:t>
      3) мемлекеттік тұрғын үй қорынан берілген тұрғынжайды пайдаланғаны үшін Меншік иесінің өкіліне тұрғынжайды жекешелендіру туралы шарт жасалған және ол бұзылғанға дейінгі уақыт аралығындағы төлем сомасын өтеп, өз бастамасымен осы шартты бұзуға құқылы.</w:t>
      </w:r>
    </w:p>
    <w:bookmarkEnd w:id="179"/>
    <w:bookmarkStart w:name="z187" w:id="180"/>
    <w:p>
      <w:pPr>
        <w:spacing w:after="0"/>
        <w:ind w:left="0"/>
        <w:jc w:val="both"/>
      </w:pPr>
      <w:r>
        <w:rPr>
          <w:rFonts w:ascii="Times New Roman"/>
          <w:b w:val="false"/>
          <w:i w:val="false"/>
          <w:color w:val="000000"/>
          <w:sz w:val="28"/>
        </w:rPr>
        <w:t>
      2.3. Меншік иесінің өкілі:</w:t>
      </w:r>
    </w:p>
    <w:bookmarkEnd w:id="180"/>
    <w:bookmarkStart w:name="z188" w:id="181"/>
    <w:p>
      <w:pPr>
        <w:spacing w:after="0"/>
        <w:ind w:left="0"/>
        <w:jc w:val="both"/>
      </w:pPr>
      <w:r>
        <w:rPr>
          <w:rFonts w:ascii="Times New Roman"/>
          <w:b w:val="false"/>
          <w:i w:val="false"/>
          <w:color w:val="000000"/>
          <w:sz w:val="28"/>
        </w:rPr>
        <w:t>
      1) осы шарт бойынша, оның ішінде __________________ жылға дейін бөліп</w:t>
      </w:r>
    </w:p>
    <w:bookmarkEnd w:id="181"/>
    <w:bookmarkStart w:name="z189" w:id="182"/>
    <w:p>
      <w:pPr>
        <w:spacing w:after="0"/>
        <w:ind w:left="0"/>
        <w:jc w:val="both"/>
      </w:pPr>
      <w:r>
        <w:rPr>
          <w:rFonts w:ascii="Times New Roman"/>
          <w:b w:val="false"/>
          <w:i w:val="false"/>
          <w:color w:val="000000"/>
          <w:sz w:val="28"/>
        </w:rPr>
        <w:t>
                                                                   (бөліп төлеу мерзімі)</w:t>
      </w:r>
    </w:p>
    <w:bookmarkEnd w:id="182"/>
    <w:bookmarkStart w:name="z190" w:id="183"/>
    <w:p>
      <w:pPr>
        <w:spacing w:after="0"/>
        <w:ind w:left="0"/>
        <w:jc w:val="both"/>
      </w:pPr>
      <w:r>
        <w:rPr>
          <w:rFonts w:ascii="Times New Roman"/>
          <w:b w:val="false"/>
          <w:i w:val="false"/>
          <w:color w:val="000000"/>
          <w:sz w:val="28"/>
        </w:rPr>
        <w:t>
      төлеу тәртібімен тұрғынжай құнының төлемін қабылдауға;</w:t>
      </w:r>
    </w:p>
    <w:bookmarkEnd w:id="183"/>
    <w:bookmarkStart w:name="z191" w:id="184"/>
    <w:p>
      <w:pPr>
        <w:spacing w:after="0"/>
        <w:ind w:left="0"/>
        <w:jc w:val="both"/>
      </w:pPr>
      <w:r>
        <w:rPr>
          <w:rFonts w:ascii="Times New Roman"/>
          <w:b w:val="false"/>
          <w:i w:val="false"/>
          <w:color w:val="000000"/>
          <w:sz w:val="28"/>
        </w:rPr>
        <w:t>
      2) тұрғынжайды жекешелендіру туралы тұрғынжай құнын бөліп төлеу көзделетін шарт бұзылатын болса, тұрғынжайды жекешелендіру туралы шарт жасалған және ол бұзылғанға дейінгі уақыт аралығында мемлекеттік тұрғын үй қорынан берілген тұрғынжайды пайдаланғаны үшін төленетін соманы шегеріп, тұрғынжай құнын өтеу үшін енгізілген соманы тұрғынжайды жекешелендіретін азаматтарға қайтаруға;</w:t>
      </w:r>
    </w:p>
    <w:bookmarkEnd w:id="184"/>
    <w:bookmarkStart w:name="z192" w:id="185"/>
    <w:p>
      <w:pPr>
        <w:spacing w:after="0"/>
        <w:ind w:left="0"/>
        <w:jc w:val="both"/>
      </w:pPr>
      <w:r>
        <w:rPr>
          <w:rFonts w:ascii="Times New Roman"/>
          <w:b w:val="false"/>
          <w:i w:val="false"/>
          <w:color w:val="000000"/>
          <w:sz w:val="28"/>
        </w:rPr>
        <w:t>
      3) тұрғынжайдың құны толық төленетін болса, мемлекеттік тұрғын үй қорынан берілген, Сатып алушы тұрып жатқан тұрғынжайды оның меншігіне беруге (тұрғынжай оның құны өтеліп Сатып алынатын болса);</w:t>
      </w:r>
    </w:p>
    <w:bookmarkEnd w:id="185"/>
    <w:bookmarkStart w:name="z193" w:id="186"/>
    <w:p>
      <w:pPr>
        <w:spacing w:after="0"/>
        <w:ind w:left="0"/>
        <w:jc w:val="both"/>
      </w:pPr>
      <w:r>
        <w:rPr>
          <w:rFonts w:ascii="Times New Roman"/>
          <w:b w:val="false"/>
          <w:i w:val="false"/>
          <w:color w:val="000000"/>
          <w:sz w:val="28"/>
        </w:rPr>
        <w:t>
      4) мемлекеттік тұрғын үй қорынан берілген, Сатып алушы тұрып жатқан тұрғынжайды оның меншігіне беруге (тұрғын үй өтеусіз алынатын болса) міндетті.</w:t>
      </w:r>
    </w:p>
    <w:bookmarkEnd w:id="186"/>
    <w:bookmarkStart w:name="z194" w:id="187"/>
    <w:p>
      <w:pPr>
        <w:spacing w:after="0"/>
        <w:ind w:left="0"/>
        <w:jc w:val="both"/>
      </w:pPr>
      <w:r>
        <w:rPr>
          <w:rFonts w:ascii="Times New Roman"/>
          <w:b w:val="false"/>
          <w:i w:val="false"/>
          <w:color w:val="000000"/>
          <w:sz w:val="28"/>
        </w:rPr>
        <w:t>
      2.4. Сатып алушы:</w:t>
      </w:r>
    </w:p>
    <w:bookmarkEnd w:id="187"/>
    <w:bookmarkStart w:name="z195" w:id="188"/>
    <w:p>
      <w:pPr>
        <w:spacing w:after="0"/>
        <w:ind w:left="0"/>
        <w:jc w:val="both"/>
      </w:pPr>
      <w:r>
        <w:rPr>
          <w:rFonts w:ascii="Times New Roman"/>
          <w:b w:val="false"/>
          <w:i w:val="false"/>
          <w:color w:val="000000"/>
          <w:sz w:val="28"/>
        </w:rPr>
        <w:t>
      1) тұрғынжайды оның құнын өтеп алған кезде тұрғынжай құнын күнтізбелік 30 (отыз) күн ішінде төлеуге;</w:t>
      </w:r>
    </w:p>
    <w:bookmarkEnd w:id="188"/>
    <w:bookmarkStart w:name="z196" w:id="189"/>
    <w:p>
      <w:pPr>
        <w:spacing w:after="0"/>
        <w:ind w:left="0"/>
        <w:jc w:val="both"/>
      </w:pPr>
      <w:r>
        <w:rPr>
          <w:rFonts w:ascii="Times New Roman"/>
          <w:b w:val="false"/>
          <w:i w:val="false"/>
          <w:color w:val="000000"/>
          <w:sz w:val="28"/>
        </w:rPr>
        <w:t>
      2) тұрғынжайды оның құнын бөліп төлеу арқылы өтеп алған кезде күнтізбелік 30 (отыз) күн ішінде осы шартта белгіленген тұрғынжай құнының 10 (он) пайызынан кем болмайтын мөлшерде бастапқы жарна енгізуге, сондай-ақ осы шартқа қосымшаға сәйкес тұрғынжай құнын төлеу графигі бойынша тұрғынжай құнын төлеуге;</w:t>
      </w:r>
    </w:p>
    <w:bookmarkEnd w:id="189"/>
    <w:bookmarkStart w:name="z197" w:id="190"/>
    <w:p>
      <w:pPr>
        <w:spacing w:after="0"/>
        <w:ind w:left="0"/>
        <w:jc w:val="both"/>
      </w:pPr>
      <w:r>
        <w:rPr>
          <w:rFonts w:ascii="Times New Roman"/>
          <w:b w:val="false"/>
          <w:i w:val="false"/>
          <w:color w:val="000000"/>
          <w:sz w:val="28"/>
        </w:rPr>
        <w:t>
      3) осы шарт бойынша өз құқықтары мен міндеттерін үшінші тұлғаларға бермеуге;</w:t>
      </w:r>
    </w:p>
    <w:bookmarkEnd w:id="190"/>
    <w:bookmarkStart w:name="z198" w:id="191"/>
    <w:p>
      <w:pPr>
        <w:spacing w:after="0"/>
        <w:ind w:left="0"/>
        <w:jc w:val="both"/>
      </w:pPr>
      <w:r>
        <w:rPr>
          <w:rFonts w:ascii="Times New Roman"/>
          <w:b w:val="false"/>
          <w:i w:val="false"/>
          <w:color w:val="000000"/>
          <w:sz w:val="28"/>
        </w:rPr>
        <w:t>
      4) Меншік иесінің өкілі сұратқан кезде тұрғынжай құнының төленгенін растайтын құжаттарды ұсынуға;</w:t>
      </w:r>
    </w:p>
    <w:bookmarkEnd w:id="191"/>
    <w:bookmarkStart w:name="z199" w:id="192"/>
    <w:p>
      <w:pPr>
        <w:spacing w:after="0"/>
        <w:ind w:left="0"/>
        <w:jc w:val="both"/>
      </w:pPr>
      <w:r>
        <w:rPr>
          <w:rFonts w:ascii="Times New Roman"/>
          <w:b w:val="false"/>
          <w:i w:val="false"/>
          <w:color w:val="000000"/>
          <w:sz w:val="28"/>
        </w:rPr>
        <w:t>
      5) тұрғынжайды өтеусіз алған кезде тұрғынжайды меншікке қабылдауға;</w:t>
      </w:r>
    </w:p>
    <w:bookmarkEnd w:id="192"/>
    <w:bookmarkStart w:name="z200" w:id="193"/>
    <w:p>
      <w:pPr>
        <w:spacing w:after="0"/>
        <w:ind w:left="0"/>
        <w:jc w:val="both"/>
      </w:pPr>
      <w:r>
        <w:rPr>
          <w:rFonts w:ascii="Times New Roman"/>
          <w:b w:val="false"/>
          <w:i w:val="false"/>
          <w:color w:val="000000"/>
          <w:sz w:val="28"/>
        </w:rPr>
        <w:t>
      6) тұрғынжайды оның құнын өтеп алған кезде тұрғынжай құнын толық төлегеннен кейін тұрғынжайды меншігіне қабылдауға міндетті.</w:t>
      </w:r>
    </w:p>
    <w:bookmarkEnd w:id="193"/>
    <w:bookmarkStart w:name="z201" w:id="194"/>
    <w:p>
      <w:pPr>
        <w:spacing w:after="0"/>
        <w:ind w:left="0"/>
        <w:jc w:val="left"/>
      </w:pPr>
      <w:r>
        <w:rPr>
          <w:rFonts w:ascii="Times New Roman"/>
          <w:b/>
          <w:i w:val="false"/>
          <w:color w:val="000000"/>
        </w:rPr>
        <w:t xml:space="preserve"> 3-тарау. Басқа шарттар</w:t>
      </w:r>
    </w:p>
    <w:bookmarkEnd w:id="194"/>
    <w:bookmarkStart w:name="z202" w:id="195"/>
    <w:p>
      <w:pPr>
        <w:spacing w:after="0"/>
        <w:ind w:left="0"/>
        <w:jc w:val="both"/>
      </w:pPr>
      <w:r>
        <w:rPr>
          <w:rFonts w:ascii="Times New Roman"/>
          <w:b w:val="false"/>
          <w:i w:val="false"/>
          <w:color w:val="000000"/>
          <w:sz w:val="28"/>
        </w:rPr>
        <w:t>
      3.1. Осы шарт Сатып алушы, Меншік иесінің өкілі үшін бірдей заңды күші бар мемлекеттік және орыс тілдерінде екі данада жасалды және ол Тараптар қол қойған сәттен бастап күшіне енеді.</w:t>
      </w:r>
    </w:p>
    <w:bookmarkEnd w:id="195"/>
    <w:bookmarkStart w:name="z203" w:id="196"/>
    <w:p>
      <w:pPr>
        <w:spacing w:after="0"/>
        <w:ind w:left="0"/>
        <w:jc w:val="left"/>
      </w:pPr>
      <w:r>
        <w:rPr>
          <w:rFonts w:ascii="Times New Roman"/>
          <w:b/>
          <w:i w:val="false"/>
          <w:color w:val="000000"/>
        </w:rPr>
        <w:t xml:space="preserve"> 4- тарау. Тараптардың деректемелері мен қолдары</w:t>
      </w:r>
    </w:p>
    <w:bookmarkEnd w:id="196"/>
    <w:bookmarkStart w:name="z204" w:id="197"/>
    <w:p>
      <w:pPr>
        <w:spacing w:after="0"/>
        <w:ind w:left="0"/>
        <w:jc w:val="both"/>
      </w:pPr>
      <w:r>
        <w:rPr>
          <w:rFonts w:ascii="Times New Roman"/>
          <w:b w:val="false"/>
          <w:i w:val="false"/>
          <w:color w:val="000000"/>
          <w:sz w:val="28"/>
        </w:rPr>
        <w:t>
      Меншік иесінің өкілі Сатып алушы</w:t>
      </w:r>
    </w:p>
    <w:bookmarkEnd w:id="197"/>
    <w:bookmarkStart w:name="z205" w:id="198"/>
    <w:p>
      <w:pPr>
        <w:spacing w:after="0"/>
        <w:ind w:left="0"/>
        <w:jc w:val="both"/>
      </w:pPr>
      <w:r>
        <w:rPr>
          <w:rFonts w:ascii="Times New Roman"/>
          <w:b w:val="false"/>
          <w:i w:val="false"/>
          <w:color w:val="000000"/>
          <w:sz w:val="28"/>
        </w:rPr>
        <w:t>
      ___________________________ ________________________</w:t>
      </w:r>
    </w:p>
    <w:bookmarkEnd w:id="198"/>
    <w:bookmarkStart w:name="z206" w:id="199"/>
    <w:p>
      <w:pPr>
        <w:spacing w:after="0"/>
        <w:ind w:left="0"/>
        <w:jc w:val="both"/>
      </w:pPr>
      <w:r>
        <w:rPr>
          <w:rFonts w:ascii="Times New Roman"/>
          <w:b w:val="false"/>
          <w:i w:val="false"/>
          <w:color w:val="000000"/>
          <w:sz w:val="28"/>
        </w:rPr>
        <w:t>
      ___________________________ ________________________</w:t>
      </w:r>
    </w:p>
    <w:bookmarkEnd w:id="199"/>
    <w:bookmarkStart w:name="z207" w:id="200"/>
    <w:p>
      <w:pPr>
        <w:spacing w:after="0"/>
        <w:ind w:left="0"/>
        <w:jc w:val="both"/>
      </w:pPr>
      <w:r>
        <w:rPr>
          <w:rFonts w:ascii="Times New Roman"/>
          <w:b w:val="false"/>
          <w:i w:val="false"/>
          <w:color w:val="000000"/>
          <w:sz w:val="28"/>
        </w:rPr>
        <w:t>
      ___________________________ ________________________</w:t>
      </w:r>
    </w:p>
    <w:bookmarkEnd w:id="200"/>
    <w:bookmarkStart w:name="z208" w:id="201"/>
    <w:p>
      <w:pPr>
        <w:spacing w:after="0"/>
        <w:ind w:left="0"/>
        <w:jc w:val="both"/>
      </w:pPr>
      <w:r>
        <w:rPr>
          <w:rFonts w:ascii="Times New Roman"/>
          <w:b w:val="false"/>
          <w:i w:val="false"/>
          <w:color w:val="000000"/>
          <w:sz w:val="28"/>
        </w:rPr>
        <w:t>
      (деректемелері), мөр орны (бар болса) (деректемелері)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Тұрғынжайды жекешелендіру</w:t>
            </w:r>
            <w:r>
              <w:br/>
            </w:r>
            <w:r>
              <w:rPr>
                <w:rFonts w:ascii="Times New Roman"/>
                <w:b w:val="false"/>
                <w:i w:val="false"/>
                <w:color w:val="000000"/>
                <w:sz w:val="20"/>
              </w:rPr>
              <w:t>туралы шартқа қосымша</w:t>
            </w:r>
          </w:p>
        </w:tc>
      </w:tr>
    </w:tbl>
    <w:bookmarkStart w:name="z210" w:id="202"/>
    <w:p>
      <w:pPr>
        <w:spacing w:after="0"/>
        <w:ind w:left="0"/>
        <w:jc w:val="left"/>
      </w:pPr>
      <w:r>
        <w:rPr>
          <w:rFonts w:ascii="Times New Roman"/>
          <w:b/>
          <w:i w:val="false"/>
          <w:color w:val="000000"/>
        </w:rPr>
        <w:t xml:space="preserve"> Тұрғынжай құнын төлеу графигі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Төлеудің тиісті мерзімі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Төлеудің нақты мерзімі (төлемді растайтын түбіртектің немесе құжаттың нөмірін көрсетіп)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