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e2ef" w14:textId="d2fe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кейбір мәселелері" туралы Қазақстан Республикасы Үкіметінің 2023 жылғы 4 қазандағы № 864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19 қыркүйектегі № 771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Қазақстан Республикасының Үкiметi ҚАУЛЫ ЕТЕДІ:</w:t>
      </w:r>
    </w:p>
    <w:bookmarkStart w:name="z5" w:id="0"/>
    <w:p>
      <w:pPr>
        <w:spacing w:after="0"/>
        <w:ind w:left="0"/>
        <w:jc w:val="both"/>
      </w:pPr>
      <w:r>
        <w:rPr>
          <w:rFonts w:ascii="Times New Roman"/>
          <w:b w:val="false"/>
          <w:i w:val="false"/>
          <w:color w:val="000000"/>
          <w:sz w:val="28"/>
        </w:rPr>
        <w:t xml:space="preserve">
      1. "Қазақстан Республикасы Өнеркәсіп және құрылыс министрлігінің кейбір мәселелері" туралы Қазақстан Республикасы Үкіметінің 2023 жылғы 4 қазандағы № 864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0"/>
    <w:bookmarkStart w:name="z6"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Өнеркәсіп және құрылыс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мынадай мазмұндағы 9-1) тармақшамен толықтырылсын:</w:t>
      </w:r>
    </w:p>
    <w:bookmarkEnd w:id="2"/>
    <w:bookmarkStart w:name="z9" w:id="3"/>
    <w:p>
      <w:pPr>
        <w:spacing w:after="0"/>
        <w:ind w:left="0"/>
        <w:jc w:val="both"/>
      </w:pPr>
      <w:r>
        <w:rPr>
          <w:rFonts w:ascii="Times New Roman"/>
          <w:b w:val="false"/>
          <w:i w:val="false"/>
          <w:color w:val="000000"/>
          <w:sz w:val="28"/>
        </w:rPr>
        <w:t>
      "9-1) өз құзыреті шегінде көлеңкелі экономикаға қарсы іс-қимыл бойынша мемлекеттік саясатты қалыптастыруға қатысу және шаралар қабылдау;";</w:t>
      </w:r>
    </w:p>
    <w:bookmarkEnd w:id="3"/>
    <w:bookmarkStart w:name="z10" w:id="4"/>
    <w:p>
      <w:pPr>
        <w:spacing w:after="0"/>
        <w:ind w:left="0"/>
        <w:jc w:val="both"/>
      </w:pPr>
      <w:r>
        <w:rPr>
          <w:rFonts w:ascii="Times New Roman"/>
          <w:b w:val="false"/>
          <w:i w:val="false"/>
          <w:color w:val="000000"/>
          <w:sz w:val="28"/>
        </w:rPr>
        <w:t>
      мынадай мазмұндағы 21-1) тармақшамен толықтырылсын:</w:t>
      </w:r>
    </w:p>
    <w:bookmarkEnd w:id="4"/>
    <w:bookmarkStart w:name="z11" w:id="5"/>
    <w:p>
      <w:pPr>
        <w:spacing w:after="0"/>
        <w:ind w:left="0"/>
        <w:jc w:val="both"/>
      </w:pPr>
      <w:r>
        <w:rPr>
          <w:rFonts w:ascii="Times New Roman"/>
          <w:b w:val="false"/>
          <w:i w:val="false"/>
          <w:color w:val="000000"/>
          <w:sz w:val="28"/>
        </w:rPr>
        <w:t>
      "21-1) өз құзыреті шегінде әлеуметтік-экономикалық даму болжамы көрсеткіштерінің есеп-қисаптарын әдіснамалық қамтамасыз ету;";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"25) Қоғамдық кеңес құру және оның қызметін үйлестіру;";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"51) өнеркәсіпті мемлекеттік ынталандырудың Қазақстанда шығарылған, өңделген тауарларды, жұмыстар мен көрсетілетін қызметтерді ішкі нарыққа ілгерілетуге бағытталған шараларын көрсету қағидаларын әзірлеу және бекіту;";</w:t>
      </w:r>
    </w:p>
    <w:bookmarkEnd w:id="7"/>
    <w:bookmarkStart w:name="z18" w:id="8"/>
    <w:p>
      <w:pPr>
        <w:spacing w:after="0"/>
        <w:ind w:left="0"/>
        <w:jc w:val="both"/>
      </w:pPr>
      <w:r>
        <w:rPr>
          <w:rFonts w:ascii="Times New Roman"/>
          <w:b w:val="false"/>
          <w:i w:val="false"/>
          <w:color w:val="000000"/>
          <w:sz w:val="28"/>
        </w:rPr>
        <w:t>
      мынадай мазмұндағы 51-1) және 51-2) тармақшалармен толықтырылсын:</w:t>
      </w:r>
    </w:p>
    <w:bookmarkEnd w:id="8"/>
    <w:bookmarkStart w:name="z19" w:id="9"/>
    <w:p>
      <w:pPr>
        <w:spacing w:after="0"/>
        <w:ind w:left="0"/>
        <w:jc w:val="both"/>
      </w:pPr>
      <w:r>
        <w:rPr>
          <w:rFonts w:ascii="Times New Roman"/>
          <w:b w:val="false"/>
          <w:i w:val="false"/>
          <w:color w:val="000000"/>
          <w:sz w:val="28"/>
        </w:rPr>
        <w:t>
      "51-1) қазақстандық тауар өндірушілер тізілімін жүргізу қағидаларын әзірлеу және бекіту;</w:t>
      </w:r>
    </w:p>
    <w:bookmarkEnd w:id="9"/>
    <w:bookmarkStart w:name="z20" w:id="10"/>
    <w:p>
      <w:pPr>
        <w:spacing w:after="0"/>
        <w:ind w:left="0"/>
        <w:jc w:val="both"/>
      </w:pPr>
      <w:r>
        <w:rPr>
          <w:rFonts w:ascii="Times New Roman"/>
          <w:b w:val="false"/>
          <w:i w:val="false"/>
          <w:color w:val="000000"/>
          <w:sz w:val="28"/>
        </w:rPr>
        <w:t>
      51-2) қазақстандық тауар өндірушілер тізілімін жүргізу;";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 тармақша</w:t>
      </w:r>
      <w:r>
        <w:rPr>
          <w:rFonts w:ascii="Times New Roman"/>
          <w:b w:val="false"/>
          <w:i w:val="false"/>
          <w:color w:val="000000"/>
          <w:sz w:val="28"/>
        </w:rPr>
        <w:t xml:space="preserve"> мынадай редакцияда жазылсын:</w:t>
      </w:r>
    </w:p>
    <w:bookmarkStart w:name="z24" w:id="11"/>
    <w:p>
      <w:pPr>
        <w:spacing w:after="0"/>
        <w:ind w:left="0"/>
        <w:jc w:val="both"/>
      </w:pPr>
      <w:r>
        <w:rPr>
          <w:rFonts w:ascii="Times New Roman"/>
          <w:b w:val="false"/>
          <w:i w:val="false"/>
          <w:color w:val="000000"/>
          <w:sz w:val="28"/>
        </w:rPr>
        <w:t>
      "99) елішілік құндылықты дамыту саласындағы ұлттық даму институтын тарта отырып, сервистік қолдау көрсету және Қазақстанда шығарылған, өңделген тауарларды, жұмыстар мен қызметтерді ішкі нарыққа ілгерілетуге бағытталған өнеркәсіпті мемлекеттік ынталандыру шараларын ұсыну;";</w:t>
      </w:r>
    </w:p>
    <w:bookmarkEnd w:id="11"/>
    <w:bookmarkStart w:name="z25" w:id="12"/>
    <w:p>
      <w:pPr>
        <w:spacing w:after="0"/>
        <w:ind w:left="0"/>
        <w:jc w:val="both"/>
      </w:pPr>
      <w:r>
        <w:rPr>
          <w:rFonts w:ascii="Times New Roman"/>
          <w:b w:val="false"/>
          <w:i w:val="false"/>
          <w:color w:val="000000"/>
          <w:sz w:val="28"/>
        </w:rPr>
        <w:t>
      мынадай мазмұндағы 99-1), 99-2), 99-3), 99-4), 99-5), 99-6) және 99-7) тармақшалармен толықтырылсын:</w:t>
      </w:r>
    </w:p>
    <w:bookmarkEnd w:id="12"/>
    <w:bookmarkStart w:name="z26" w:id="13"/>
    <w:p>
      <w:pPr>
        <w:spacing w:after="0"/>
        <w:ind w:left="0"/>
        <w:jc w:val="both"/>
      </w:pPr>
      <w:r>
        <w:rPr>
          <w:rFonts w:ascii="Times New Roman"/>
          <w:b w:val="false"/>
          <w:i w:val="false"/>
          <w:color w:val="000000"/>
          <w:sz w:val="28"/>
        </w:rPr>
        <w:t>
      "99-1) елішілік құндылықты дамыту саласындағы ұлттық даму институтын тарта отырып, ірі тапсырыс берушілердің сатып алу жоспарларын (бағдарламаларын, тауарлар тізбелерін) қарау;</w:t>
      </w:r>
    </w:p>
    <w:bookmarkEnd w:id="13"/>
    <w:bookmarkStart w:name="z27" w:id="14"/>
    <w:p>
      <w:pPr>
        <w:spacing w:after="0"/>
        <w:ind w:left="0"/>
        <w:jc w:val="both"/>
      </w:pPr>
      <w:r>
        <w:rPr>
          <w:rFonts w:ascii="Times New Roman"/>
          <w:b w:val="false"/>
          <w:i w:val="false"/>
          <w:color w:val="000000"/>
          <w:sz w:val="28"/>
        </w:rPr>
        <w:t>
      99-2) жүйе түзуші кәсіпорындар тізбесін бекіту;</w:t>
      </w:r>
    </w:p>
    <w:bookmarkEnd w:id="14"/>
    <w:bookmarkStart w:name="z28" w:id="15"/>
    <w:p>
      <w:pPr>
        <w:spacing w:after="0"/>
        <w:ind w:left="0"/>
        <w:jc w:val="both"/>
      </w:pPr>
      <w:r>
        <w:rPr>
          <w:rFonts w:ascii="Times New Roman"/>
          <w:b w:val="false"/>
          <w:i w:val="false"/>
          <w:color w:val="000000"/>
          <w:sz w:val="28"/>
        </w:rPr>
        <w:t>
      99-3) жүйе түзуші кәсіпорындардың тауарларды сатып алуын елішілік құндылығы мониторингін жүзеге асыру;</w:t>
      </w:r>
    </w:p>
    <w:bookmarkEnd w:id="15"/>
    <w:bookmarkStart w:name="z29" w:id="16"/>
    <w:p>
      <w:pPr>
        <w:spacing w:after="0"/>
        <w:ind w:left="0"/>
        <w:jc w:val="both"/>
      </w:pPr>
      <w:r>
        <w:rPr>
          <w:rFonts w:ascii="Times New Roman"/>
          <w:b w:val="false"/>
          <w:i w:val="false"/>
          <w:color w:val="000000"/>
          <w:sz w:val="28"/>
        </w:rPr>
        <w:t>
      99-4) апелляциялық комиссияның құрамы мен ол туралы ережені бекіту;</w:t>
      </w:r>
    </w:p>
    <w:bookmarkEnd w:id="16"/>
    <w:bookmarkStart w:name="z30" w:id="17"/>
    <w:p>
      <w:pPr>
        <w:spacing w:after="0"/>
        <w:ind w:left="0"/>
        <w:jc w:val="both"/>
      </w:pPr>
      <w:r>
        <w:rPr>
          <w:rFonts w:ascii="Times New Roman"/>
          <w:b w:val="false"/>
          <w:i w:val="false"/>
          <w:color w:val="000000"/>
          <w:sz w:val="28"/>
        </w:rPr>
        <w:t>
      99-5) өндіріс, өндірістік және технологиялық операциялар шарттарын әзірлеу және салалық мемлекеттік органдармен келісу бойынша бекіту;</w:t>
      </w:r>
    </w:p>
    <w:bookmarkEnd w:id="17"/>
    <w:bookmarkStart w:name="z31" w:id="18"/>
    <w:p>
      <w:pPr>
        <w:spacing w:after="0"/>
        <w:ind w:left="0"/>
        <w:jc w:val="both"/>
      </w:pPr>
      <w:r>
        <w:rPr>
          <w:rFonts w:ascii="Times New Roman"/>
          <w:b w:val="false"/>
          <w:i w:val="false"/>
          <w:color w:val="000000"/>
          <w:sz w:val="28"/>
        </w:rPr>
        <w:t>
      99-6) елішілік құндылықты дамыту бағдарламаларын әзірлеу, келісу, бекіту, іске асыру және мониторингтеу қағидаларын және олардың үлгілік нысанын әзірлеу;</w:t>
      </w:r>
    </w:p>
    <w:bookmarkEnd w:id="18"/>
    <w:bookmarkStart w:name="z32" w:id="19"/>
    <w:p>
      <w:pPr>
        <w:spacing w:after="0"/>
        <w:ind w:left="0"/>
        <w:jc w:val="both"/>
      </w:pPr>
      <w:r>
        <w:rPr>
          <w:rFonts w:ascii="Times New Roman"/>
          <w:b w:val="false"/>
          <w:i w:val="false"/>
          <w:color w:val="000000"/>
          <w:sz w:val="28"/>
        </w:rPr>
        <w:t>
      99-7) елішілік құндылықты дамыту бағдарламаларының іске асырылуын мониторингтеуді жүзеге асыру;";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 тармақша</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"100) елішілік құндылықты дамыту саласындағы ұлттық даму институтымен жасалатын шарт негізінде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қаражат бөлу;";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325) тармақша</w:t>
      </w:r>
      <w:r>
        <w:rPr>
          <w:rFonts w:ascii="Times New Roman"/>
          <w:b w:val="false"/>
          <w:i w:val="false"/>
          <w:color w:val="000000"/>
          <w:sz w:val="28"/>
        </w:rPr>
        <w:t xml:space="preserve"> алып тасталсын;</w:t>
      </w:r>
    </w:p>
    <w:bookmarkStart w:name="z36" w:id="21"/>
    <w:p>
      <w:pPr>
        <w:spacing w:after="0"/>
        <w:ind w:left="0"/>
        <w:jc w:val="both"/>
      </w:pPr>
      <w:r>
        <w:rPr>
          <w:rFonts w:ascii="Times New Roman"/>
          <w:b w:val="false"/>
          <w:i w:val="false"/>
          <w:color w:val="000000"/>
          <w:sz w:val="28"/>
        </w:rPr>
        <w:t>
      мынадай мазмұндағы 350-1), 350-2), 350-3), 350-4), 350-5), 350-6) және 350-7) тармақшалармен толықтырылсын:</w:t>
      </w:r>
    </w:p>
    <w:bookmarkEnd w:id="21"/>
    <w:bookmarkStart w:name="z37" w:id="22"/>
    <w:p>
      <w:pPr>
        <w:spacing w:after="0"/>
        <w:ind w:left="0"/>
        <w:jc w:val="both"/>
      </w:pPr>
      <w:r>
        <w:rPr>
          <w:rFonts w:ascii="Times New Roman"/>
          <w:b w:val="false"/>
          <w:i w:val="false"/>
          <w:color w:val="000000"/>
          <w:sz w:val="28"/>
        </w:rPr>
        <w:t>
      "350-1) жерасты су объектілерін мемлекеттік геологиялық зерделеуді ұйымдастыру және жүргізу;</w:t>
      </w:r>
    </w:p>
    <w:bookmarkEnd w:id="22"/>
    <w:bookmarkStart w:name="z38" w:id="23"/>
    <w:p>
      <w:pPr>
        <w:spacing w:after="0"/>
        <w:ind w:left="0"/>
        <w:jc w:val="both"/>
      </w:pPr>
      <w:r>
        <w:rPr>
          <w:rFonts w:ascii="Times New Roman"/>
          <w:b w:val="false"/>
          <w:i w:val="false"/>
          <w:color w:val="000000"/>
          <w:sz w:val="28"/>
        </w:rPr>
        <w:t>
      350-2) жерасты сулары учаскелерінің қорына мемлекеттік сараптаманы ұйымдастыру және жүргізу, сондай-ақ жер қойнауы кеңістігін пайдалануға арналған лицензия беру туралы өтініштерге қоса берілетін геологиялық есептерге мемлекеттік сараптама жүргізуді ұйымдастыру;</w:t>
      </w:r>
    </w:p>
    <w:bookmarkEnd w:id="23"/>
    <w:bookmarkStart w:name="z39" w:id="24"/>
    <w:p>
      <w:pPr>
        <w:spacing w:after="0"/>
        <w:ind w:left="0"/>
        <w:jc w:val="both"/>
      </w:pPr>
      <w:r>
        <w:rPr>
          <w:rFonts w:ascii="Times New Roman"/>
          <w:b w:val="false"/>
          <w:i w:val="false"/>
          <w:color w:val="000000"/>
          <w:sz w:val="28"/>
        </w:rPr>
        <w:t>
      350-3) жерасты суларын зерделеу саласында жобалау, іздестіру, қолданбалы, ғылыми-зерттеу жұмыстарын және ғылыми-техникалық жұмыстар жүргізуді ұйымдастыру;</w:t>
      </w:r>
    </w:p>
    <w:bookmarkEnd w:id="24"/>
    <w:bookmarkStart w:name="z40" w:id="25"/>
    <w:p>
      <w:pPr>
        <w:spacing w:after="0"/>
        <w:ind w:left="0"/>
        <w:jc w:val="both"/>
      </w:pPr>
      <w:r>
        <w:rPr>
          <w:rFonts w:ascii="Times New Roman"/>
          <w:b w:val="false"/>
          <w:i w:val="false"/>
          <w:color w:val="000000"/>
          <w:sz w:val="28"/>
        </w:rPr>
        <w:t>
      350-4) арнаулы су пайдалануға рұқсат беру кезінде жерасты суларын жинап алу және пайдалану шарттарын келісуді жүзеге асыру;</w:t>
      </w:r>
    </w:p>
    <w:bookmarkEnd w:id="25"/>
    <w:bookmarkStart w:name="z41" w:id="26"/>
    <w:p>
      <w:pPr>
        <w:spacing w:after="0"/>
        <w:ind w:left="0"/>
        <w:jc w:val="both"/>
      </w:pPr>
      <w:r>
        <w:rPr>
          <w:rFonts w:ascii="Times New Roman"/>
          <w:b w:val="false"/>
          <w:i w:val="false"/>
          <w:color w:val="000000"/>
          <w:sz w:val="28"/>
        </w:rPr>
        <w:t>
      350-5) тәулігіне бір мың текше метрден асатын жерасты суларын жинап алу кезінде жерасты суларын жинап алу жобасын келісу;</w:t>
      </w:r>
    </w:p>
    <w:bookmarkEnd w:id="26"/>
    <w:bookmarkStart w:name="z42" w:id="27"/>
    <w:p>
      <w:pPr>
        <w:spacing w:after="0"/>
        <w:ind w:left="0"/>
        <w:jc w:val="both"/>
      </w:pPr>
      <w:r>
        <w:rPr>
          <w:rFonts w:ascii="Times New Roman"/>
          <w:b w:val="false"/>
          <w:i w:val="false"/>
          <w:color w:val="000000"/>
          <w:sz w:val="28"/>
        </w:rPr>
        <w:t>
      350-6) жерасты суларын жинап алу жобасын және жерасты суларын мониторингтеу бағдарламасын әзірлеу және келісу тәртібін келісу;</w:t>
      </w:r>
    </w:p>
    <w:bookmarkEnd w:id="27"/>
    <w:bookmarkStart w:name="z43" w:id="28"/>
    <w:p>
      <w:pPr>
        <w:spacing w:after="0"/>
        <w:ind w:left="0"/>
        <w:jc w:val="both"/>
      </w:pPr>
      <w:r>
        <w:rPr>
          <w:rFonts w:ascii="Times New Roman"/>
          <w:b w:val="false"/>
          <w:i w:val="false"/>
          <w:color w:val="000000"/>
          <w:sz w:val="28"/>
        </w:rPr>
        <w:t xml:space="preserve">
      350-7) өз құзыреті шегінде Қазақстан Республикасының Су </w:t>
      </w:r>
      <w:r>
        <w:rPr>
          <w:rFonts w:ascii="Times New Roman"/>
          <w:b w:val="false"/>
          <w:i w:val="false"/>
          <w:color w:val="000000"/>
          <w:sz w:val="28"/>
        </w:rPr>
        <w:t>кодексінің</w:t>
      </w:r>
      <w:r>
        <w:rPr>
          <w:rFonts w:ascii="Times New Roman"/>
          <w:b w:val="false"/>
          <w:i w:val="false"/>
          <w:color w:val="000000"/>
          <w:sz w:val="28"/>
        </w:rPr>
        <w:t xml:space="preserve"> негізгі мақсаттары мен міндеттеріне және Қазақстан Республикасы заңнамасына сәйкес жерасты суларын зерделеу, есепке алу, қорғау және пайдалану бөлігінде нормативтік құқықтық актілерді әзірлеу және бекіту;";</w:t>
      </w:r>
    </w:p>
    <w:bookmarkEnd w:id="28"/>
    <w:bookmarkStart w:name="z44" w:id="29"/>
    <w:p>
      <w:pPr>
        <w:spacing w:after="0"/>
        <w:ind w:left="0"/>
        <w:jc w:val="both"/>
      </w:pPr>
      <w:r>
        <w:rPr>
          <w:rFonts w:ascii="Times New Roman"/>
          <w:b w:val="false"/>
          <w:i w:val="false"/>
          <w:color w:val="000000"/>
          <w:sz w:val="28"/>
        </w:rPr>
        <w:t>
      мынадай мазмұндағы 364-1), 364-2 және 364-3) тармақшалармен толықтырылсын:</w:t>
      </w:r>
    </w:p>
    <w:bookmarkEnd w:id="29"/>
    <w:bookmarkStart w:name="z45" w:id="30"/>
    <w:p>
      <w:pPr>
        <w:spacing w:after="0"/>
        <w:ind w:left="0"/>
        <w:jc w:val="both"/>
      </w:pPr>
      <w:r>
        <w:rPr>
          <w:rFonts w:ascii="Times New Roman"/>
          <w:b w:val="false"/>
          <w:i w:val="false"/>
          <w:color w:val="000000"/>
          <w:sz w:val="28"/>
        </w:rPr>
        <w:t>
      "364-1) өз құзыреті шегінде жұмылдыру дайындығы саласындағы уәкілетті органмен келісу бойынша жұмылдыру тапсырысын орындау үшін қажетті тауарлардың тізбесін айқындау және көлемін есептеу әдістемесін әзірлеу және бекіту;</w:t>
      </w:r>
    </w:p>
    <w:bookmarkEnd w:id="30"/>
    <w:bookmarkStart w:name="z46" w:id="31"/>
    <w:p>
      <w:pPr>
        <w:spacing w:after="0"/>
        <w:ind w:left="0"/>
        <w:jc w:val="both"/>
      </w:pPr>
      <w:r>
        <w:rPr>
          <w:rFonts w:ascii="Times New Roman"/>
          <w:b w:val="false"/>
          <w:i w:val="false"/>
          <w:color w:val="000000"/>
          <w:sz w:val="28"/>
        </w:rPr>
        <w:t>
      364-2) өз құзыреті шегінде жұмылдыру резерві бөлігінде мемлекеттік материалдық резервтің материалдық құндылықтарының номенклатурасы мен оларды сақтау көлемін қалыптастыру үшін жұмылдыру тапсырысын орындау үшін қажетті тауарлардың тізбесін айқындау және көлемдерін есептеу әдістемесіне сәйкес жұмылдыру тапсырысы бар ұйымдардың қажеттіліктеріне талдау жүргізу;</w:t>
      </w:r>
    </w:p>
    <w:bookmarkEnd w:id="31"/>
    <w:bookmarkStart w:name="z47" w:id="32"/>
    <w:p>
      <w:pPr>
        <w:spacing w:after="0"/>
        <w:ind w:left="0"/>
        <w:jc w:val="both"/>
      </w:pPr>
      <w:r>
        <w:rPr>
          <w:rFonts w:ascii="Times New Roman"/>
          <w:b w:val="false"/>
          <w:i w:val="false"/>
          <w:color w:val="000000"/>
          <w:sz w:val="28"/>
        </w:rPr>
        <w:t>
      364-3) жұмылдыру резервi бөлігінде мемлекеттік материалдық резервтің материалдық құндылықтарының номенклатурасы мен оларды сақтау көлемдері бойынша мемлекеттік материалдық резерв саласындағы уәкілетті органға ұсыныстар енгізу;";</w:t>
      </w:r>
    </w:p>
    <w:bookmarkEnd w:id="32"/>
    <w:bookmarkStart w:name="z48" w:id="33"/>
    <w:p>
      <w:pPr>
        <w:spacing w:after="0"/>
        <w:ind w:left="0"/>
        <w:jc w:val="both"/>
      </w:pPr>
      <w:r>
        <w:rPr>
          <w:rFonts w:ascii="Times New Roman"/>
          <w:b w:val="false"/>
          <w:i w:val="false"/>
          <w:color w:val="000000"/>
          <w:sz w:val="28"/>
        </w:rPr>
        <w:t>
      мынадай мазмұндағы 369-1) тармақшамен толықтырылсын:</w:t>
      </w:r>
    </w:p>
    <w:bookmarkEnd w:id="33"/>
    <w:bookmarkStart w:name="z49" w:id="34"/>
    <w:p>
      <w:pPr>
        <w:spacing w:after="0"/>
        <w:ind w:left="0"/>
        <w:jc w:val="both"/>
      </w:pPr>
      <w:r>
        <w:rPr>
          <w:rFonts w:ascii="Times New Roman"/>
          <w:b w:val="false"/>
          <w:i w:val="false"/>
          <w:color w:val="000000"/>
          <w:sz w:val="28"/>
        </w:rPr>
        <w:t>
      "369-1) өз құзыреті шегінде ұлттық қауіпсіздікке сыртқы қауіп төнуін мониторингтеуді, талдауды, бағалауды және болжауды жүзеге асыру, оларды бейтараптандыру жөніндегі шараларды әзірлеуге қатысу, сыртқы барлау субъектілеріне жәрдем көрсету;";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382) тармақша</w:t>
      </w:r>
      <w:r>
        <w:rPr>
          <w:rFonts w:ascii="Times New Roman"/>
          <w:b w:val="false"/>
          <w:i w:val="false"/>
          <w:color w:val="000000"/>
          <w:sz w:val="28"/>
        </w:rPr>
        <w:t xml:space="preserve"> мынадай редакцияда жазылсын:</w:t>
      </w:r>
    </w:p>
    <w:bookmarkStart w:name="z51" w:id="35"/>
    <w:p>
      <w:pPr>
        <w:spacing w:after="0"/>
        <w:ind w:left="0"/>
        <w:jc w:val="both"/>
      </w:pPr>
      <w:r>
        <w:rPr>
          <w:rFonts w:ascii="Times New Roman"/>
          <w:b w:val="false"/>
          <w:i w:val="false"/>
          <w:color w:val="000000"/>
          <w:sz w:val="28"/>
        </w:rPr>
        <w:t xml:space="preserve">
      "382) елді мекендердің орталықтандырылған су бұру жүйелеріне сарқынды суды қабылдау қағидаларын бекіту;";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396) тармақша</w:t>
      </w:r>
      <w:r>
        <w:rPr>
          <w:rFonts w:ascii="Times New Roman"/>
          <w:b w:val="false"/>
          <w:i w:val="false"/>
          <w:color w:val="000000"/>
          <w:sz w:val="28"/>
        </w:rPr>
        <w:t xml:space="preserve"> мынадай редакцияда жазылсын:</w:t>
      </w:r>
    </w:p>
    <w:bookmarkStart w:name="z53" w:id="36"/>
    <w:p>
      <w:pPr>
        <w:spacing w:after="0"/>
        <w:ind w:left="0"/>
        <w:jc w:val="both"/>
      </w:pPr>
      <w:r>
        <w:rPr>
          <w:rFonts w:ascii="Times New Roman"/>
          <w:b w:val="false"/>
          <w:i w:val="false"/>
          <w:color w:val="000000"/>
          <w:sz w:val="28"/>
        </w:rPr>
        <w:t>
      "396) ауызсу беру бойынша көрсетілетін қызметтерінің құны субсидиялауға жататын сумен жабдықтау жүйелерінің тізбесіне енгізілген сумен жабдықтау жүйелерінен ауызсу беру бойынша көрсетілетін қызметтердің құнын субсидиялау қағидаларын бекіту;";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443) тармақша</w:t>
      </w:r>
      <w:r>
        <w:rPr>
          <w:rFonts w:ascii="Times New Roman"/>
          <w:b w:val="false"/>
          <w:i w:val="false"/>
          <w:color w:val="000000"/>
          <w:sz w:val="28"/>
        </w:rPr>
        <w:t xml:space="preserve"> мынадай редакцияда жазылсын:</w:t>
      </w:r>
    </w:p>
    <w:bookmarkStart w:name="z55" w:id="37"/>
    <w:p>
      <w:pPr>
        <w:spacing w:after="0"/>
        <w:ind w:left="0"/>
        <w:jc w:val="both"/>
      </w:pPr>
      <w:r>
        <w:rPr>
          <w:rFonts w:ascii="Times New Roman"/>
          <w:b w:val="false"/>
          <w:i w:val="false"/>
          <w:color w:val="000000"/>
          <w:sz w:val="28"/>
        </w:rPr>
        <w:t>
      "443) елді мекендердің сумен жабдықтау және су бұру жүйелерін пайдалану қағидаларын бекіту;";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446) тармақша</w:t>
      </w:r>
      <w:r>
        <w:rPr>
          <w:rFonts w:ascii="Times New Roman"/>
          <w:b w:val="false"/>
          <w:i w:val="false"/>
          <w:color w:val="000000"/>
          <w:sz w:val="28"/>
        </w:rPr>
        <w:t xml:space="preserve"> мынадай редакцияда жазылсын:</w:t>
      </w:r>
    </w:p>
    <w:bookmarkStart w:name="z58" w:id="38"/>
    <w:p>
      <w:pPr>
        <w:spacing w:after="0"/>
        <w:ind w:left="0"/>
        <w:jc w:val="both"/>
      </w:pPr>
      <w:r>
        <w:rPr>
          <w:rFonts w:ascii="Times New Roman"/>
          <w:b w:val="false"/>
          <w:i w:val="false"/>
          <w:color w:val="000000"/>
          <w:sz w:val="28"/>
        </w:rPr>
        <w:t>
      "446) елді мекендердің коммуналдық меншіктегі сумен жабдықтау және су бұру жүйелерін басқару, пайдалану және дамыту кезінде облыстардың, республикалық маңызы бар қалалардың, астананың жергілікті атқарушы органдарының қызметін үйлестіруді жүзеге асыру;";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және </w:t>
      </w:r>
      <w:r>
        <w:rPr>
          <w:rFonts w:ascii="Times New Roman"/>
          <w:b w:val="false"/>
          <w:i w:val="false"/>
          <w:color w:val="000000"/>
          <w:sz w:val="28"/>
        </w:rPr>
        <w:t>452) тармақшалар</w:t>
      </w:r>
      <w:r>
        <w:rPr>
          <w:rFonts w:ascii="Times New Roman"/>
          <w:b w:val="false"/>
          <w:i w:val="false"/>
          <w:color w:val="000000"/>
          <w:sz w:val="28"/>
        </w:rPr>
        <w:t xml:space="preserve"> мынадай редакцияда жазылсын:</w:t>
      </w:r>
    </w:p>
    <w:bookmarkStart w:name="z61" w:id="39"/>
    <w:p>
      <w:pPr>
        <w:spacing w:after="0"/>
        <w:ind w:left="0"/>
        <w:jc w:val="both"/>
      </w:pPr>
      <w:r>
        <w:rPr>
          <w:rFonts w:ascii="Times New Roman"/>
          <w:b w:val="false"/>
          <w:i w:val="false"/>
          <w:color w:val="000000"/>
          <w:sz w:val="28"/>
        </w:rPr>
        <w:t>
      "448) елді мекендердің сумен жабдықтау және су бұру жүйелерін мүліктік жалдауға (жалға) немесе сенімгерлік басқаруға беру қағидаларын бекіту;</w:t>
      </w:r>
    </w:p>
    <w:bookmarkEnd w:id="39"/>
    <w:bookmarkStart w:name="z62" w:id="40"/>
    <w:p>
      <w:pPr>
        <w:spacing w:after="0"/>
        <w:ind w:left="0"/>
        <w:jc w:val="both"/>
      </w:pPr>
      <w:r>
        <w:rPr>
          <w:rFonts w:ascii="Times New Roman"/>
          <w:b w:val="false"/>
          <w:i w:val="false"/>
          <w:color w:val="000000"/>
          <w:sz w:val="28"/>
        </w:rPr>
        <w:t>
      449) елді мекендердің сумен жабдықтау және су бұру жүйелерінде суды есепке алу аспаптары мен жүйелерін таңдау, монтаждау және пайдалану қағидаларын бекіту;</w:t>
      </w:r>
    </w:p>
    <w:bookmarkEnd w:id="40"/>
    <w:bookmarkStart w:name="z63" w:id="41"/>
    <w:p>
      <w:pPr>
        <w:spacing w:after="0"/>
        <w:ind w:left="0"/>
        <w:jc w:val="both"/>
      </w:pPr>
      <w:r>
        <w:rPr>
          <w:rFonts w:ascii="Times New Roman"/>
          <w:b w:val="false"/>
          <w:i w:val="false"/>
          <w:color w:val="000000"/>
          <w:sz w:val="28"/>
        </w:rPr>
        <w:t>
      450) елді мекендердің сумен жабдықтау және су бұру жүйелерін салуды, реконструкциялауды және жаңғыртуды кредиттеу қағидаларын бекіту;</w:t>
      </w:r>
    </w:p>
    <w:bookmarkEnd w:id="41"/>
    <w:bookmarkStart w:name="z64" w:id="42"/>
    <w:p>
      <w:pPr>
        <w:spacing w:after="0"/>
        <w:ind w:left="0"/>
        <w:jc w:val="both"/>
      </w:pPr>
      <w:r>
        <w:rPr>
          <w:rFonts w:ascii="Times New Roman"/>
          <w:b w:val="false"/>
          <w:i w:val="false"/>
          <w:color w:val="000000"/>
          <w:sz w:val="28"/>
        </w:rPr>
        <w:t>
      451) елді мекендердің сумен жабдықтау және су бұру жүйелерін салуды, реконструкциялауды және жаңғыртуды субсидиялау қағидаларын бекіту;</w:t>
      </w:r>
    </w:p>
    <w:bookmarkEnd w:id="42"/>
    <w:bookmarkStart w:name="z65" w:id="43"/>
    <w:p>
      <w:pPr>
        <w:spacing w:after="0"/>
        <w:ind w:left="0"/>
        <w:jc w:val="both"/>
      </w:pPr>
      <w:r>
        <w:rPr>
          <w:rFonts w:ascii="Times New Roman"/>
          <w:b w:val="false"/>
          <w:i w:val="false"/>
          <w:color w:val="000000"/>
          <w:sz w:val="28"/>
        </w:rPr>
        <w:t>
      452) елді мекендердің сумен жабдықтау және су бұру жүйелерін салуды, реконструкциялауды және жаңғыртуды кредиттеу мен субсидиялауды жүзеге асыру;";</w:t>
      </w:r>
    </w:p>
    <w:bookmarkEnd w:id="43"/>
    <w:bookmarkStart w:name="z66" w:id="44"/>
    <w:p>
      <w:pPr>
        <w:spacing w:after="0"/>
        <w:ind w:left="0"/>
        <w:jc w:val="both"/>
      </w:pPr>
      <w:r>
        <w:rPr>
          <w:rFonts w:ascii="Times New Roman"/>
          <w:b w:val="false"/>
          <w:i w:val="false"/>
          <w:color w:val="000000"/>
          <w:sz w:val="28"/>
        </w:rPr>
        <w:t>
      мынадай мазмұндағы 452-1), 452-2), 452-3), 452-4), 452-5), 452-6), 452-7), 452-8), 452-9) және 452-10) тармақшалармен толықтырылсын:</w:t>
      </w:r>
    </w:p>
    <w:bookmarkEnd w:id="44"/>
    <w:bookmarkStart w:name="z67" w:id="45"/>
    <w:p>
      <w:pPr>
        <w:spacing w:after="0"/>
        <w:ind w:left="0"/>
        <w:jc w:val="both"/>
      </w:pPr>
      <w:r>
        <w:rPr>
          <w:rFonts w:ascii="Times New Roman"/>
          <w:b w:val="false"/>
          <w:i w:val="false"/>
          <w:color w:val="000000"/>
          <w:sz w:val="28"/>
        </w:rPr>
        <w:t>
      "452-1) өз құзыреті шегінде елді мекендердің сумен жабдықтау және су бұру саласында стратегиялық, реттеушілік және іске асыру функцияларын жүзеге асыру;</w:t>
      </w:r>
    </w:p>
    <w:bookmarkEnd w:id="45"/>
    <w:bookmarkStart w:name="z68" w:id="46"/>
    <w:p>
      <w:pPr>
        <w:spacing w:after="0"/>
        <w:ind w:left="0"/>
        <w:jc w:val="both"/>
      </w:pPr>
      <w:r>
        <w:rPr>
          <w:rFonts w:ascii="Times New Roman"/>
          <w:b w:val="false"/>
          <w:i w:val="false"/>
          <w:color w:val="000000"/>
          <w:sz w:val="28"/>
        </w:rPr>
        <w:t>
      452-2) сумен жабдықтау және (немесе) су бұру жөніндегі ұйымдардың елді мекендерде қолда бар активтерді кеңейту, жаңғырту, реконструкциялау, жаңарту, ұстап тұру және жаңа активтерін құру жөніндегі жобаларды іске асыру үшін тартылған халықаралық қаржы ұйымдарының қарыздарын өтеуге және оларға қызмет көрсетуге жұмсалатын шығындарын субсидиялау кезінде облыстардың, республикалық маңызы бар қалалардың, астананың жергілікті атқарушы органдарын үйлестіруді жүзеге асыру;</w:t>
      </w:r>
    </w:p>
    <w:bookmarkEnd w:id="46"/>
    <w:bookmarkStart w:name="z69" w:id="47"/>
    <w:p>
      <w:pPr>
        <w:spacing w:after="0"/>
        <w:ind w:left="0"/>
        <w:jc w:val="both"/>
      </w:pPr>
      <w:r>
        <w:rPr>
          <w:rFonts w:ascii="Times New Roman"/>
          <w:b w:val="false"/>
          <w:i w:val="false"/>
          <w:color w:val="000000"/>
          <w:sz w:val="28"/>
        </w:rPr>
        <w:t>
      452-3) елді мекендер мен өнеркәсіп орындарының аумақтарынан ағатын жаңбыр, еріген, инфильтрациялық, суаратын-жуатын, дренаждық суды нөсерлік (дренаждық) кәріз жүйесі арқылы бұру және тазарту бойынша көрсетілетін қызметтердің құны мен көлемін есептеу әдістемесін бекіту;</w:t>
      </w:r>
    </w:p>
    <w:bookmarkEnd w:id="47"/>
    <w:bookmarkStart w:name="z70" w:id="48"/>
    <w:p>
      <w:pPr>
        <w:spacing w:after="0"/>
        <w:ind w:left="0"/>
        <w:jc w:val="both"/>
      </w:pPr>
      <w:r>
        <w:rPr>
          <w:rFonts w:ascii="Times New Roman"/>
          <w:b w:val="false"/>
          <w:i w:val="false"/>
          <w:color w:val="000000"/>
          <w:sz w:val="28"/>
        </w:rPr>
        <w:t>
      452-4) елді мекендердің сумен жабдықтау ауызсу беру бойынша көрсетілетін қызметтерін құны субсидиялауға жататын сумен жабдықтау жүйелерінің тізбесіне жүйелерін енгізудің өлшемшарттарын бекіту;</w:t>
      </w:r>
    </w:p>
    <w:bookmarkEnd w:id="48"/>
    <w:bookmarkStart w:name="z71" w:id="49"/>
    <w:p>
      <w:pPr>
        <w:spacing w:after="0"/>
        <w:ind w:left="0"/>
        <w:jc w:val="both"/>
      </w:pPr>
      <w:r>
        <w:rPr>
          <w:rFonts w:ascii="Times New Roman"/>
          <w:b w:val="false"/>
          <w:i w:val="false"/>
          <w:color w:val="000000"/>
          <w:sz w:val="28"/>
        </w:rPr>
        <w:t>
      452-5) сумен жабдықтау және (немесе) су бұру жөніндегі ұйымдардың сарқынды суларды тазарту құрылысжайларының кешендерін салу және реконструкциялау жобаларын іске асыру үшін тартылған облигациялық қарыздарды өтеуге және оларға қызмет көрсетуге жұмсалатын шығындарын субсидиялау кезінде облыстардың, республикалық маңызы бар қалалардың, астананың жергілікті атқарушы органдарын үйлестіруді жүзеге асыру;</w:t>
      </w:r>
    </w:p>
    <w:bookmarkEnd w:id="49"/>
    <w:bookmarkStart w:name="z72" w:id="50"/>
    <w:p>
      <w:pPr>
        <w:spacing w:after="0"/>
        <w:ind w:left="0"/>
        <w:jc w:val="both"/>
      </w:pPr>
      <w:r>
        <w:rPr>
          <w:rFonts w:ascii="Times New Roman"/>
          <w:b w:val="false"/>
          <w:i w:val="false"/>
          <w:color w:val="000000"/>
          <w:sz w:val="28"/>
        </w:rPr>
        <w:t xml:space="preserve">
      452-6) өз құзыреті шегінде Қазақстан Республикасының Су </w:t>
      </w:r>
      <w:r>
        <w:rPr>
          <w:rFonts w:ascii="Times New Roman"/>
          <w:b w:val="false"/>
          <w:i w:val="false"/>
          <w:color w:val="000000"/>
          <w:sz w:val="28"/>
        </w:rPr>
        <w:t>кодексінің</w:t>
      </w:r>
      <w:r>
        <w:rPr>
          <w:rFonts w:ascii="Times New Roman"/>
          <w:b w:val="false"/>
          <w:i w:val="false"/>
          <w:color w:val="000000"/>
          <w:sz w:val="28"/>
        </w:rPr>
        <w:t xml:space="preserve"> негізгі мақсаттары мен міндеттеріне және Қазақстан Республикасының заңнамасына сәйкес елді мекендерде сумен жабдықтау және су бұру саласындағы нормативтік құқықтық актілерді бекіту;</w:t>
      </w:r>
    </w:p>
    <w:bookmarkEnd w:id="50"/>
    <w:bookmarkStart w:name="z73" w:id="51"/>
    <w:p>
      <w:pPr>
        <w:spacing w:after="0"/>
        <w:ind w:left="0"/>
        <w:jc w:val="both"/>
      </w:pPr>
      <w:r>
        <w:rPr>
          <w:rFonts w:ascii="Times New Roman"/>
          <w:b w:val="false"/>
          <w:i w:val="false"/>
          <w:color w:val="000000"/>
          <w:sz w:val="28"/>
        </w:rPr>
        <w:t>
      452-7) елді мекендердің сумен жабдықтау және су бұру жүйесін пайдалану кезінде судың өндірістік шығысы мен техникалық ысырабының нормаларын есептеу әдістемесін бекіту;</w:t>
      </w:r>
    </w:p>
    <w:bookmarkEnd w:id="51"/>
    <w:bookmarkStart w:name="z74" w:id="52"/>
    <w:p>
      <w:pPr>
        <w:spacing w:after="0"/>
        <w:ind w:left="0"/>
        <w:jc w:val="both"/>
      </w:pPr>
      <w:r>
        <w:rPr>
          <w:rFonts w:ascii="Times New Roman"/>
          <w:b w:val="false"/>
          <w:i w:val="false"/>
          <w:color w:val="000000"/>
          <w:sz w:val="28"/>
        </w:rPr>
        <w:t>
      452-8) сумен жабдықтау және (немесе) су бұру бойынша көрсетілген қызметтердің көлемін есептеу әдістемесін бекіту;</w:t>
      </w:r>
    </w:p>
    <w:bookmarkEnd w:id="52"/>
    <w:bookmarkStart w:name="z75" w:id="53"/>
    <w:p>
      <w:pPr>
        <w:spacing w:after="0"/>
        <w:ind w:left="0"/>
        <w:jc w:val="both"/>
      </w:pPr>
      <w:r>
        <w:rPr>
          <w:rFonts w:ascii="Times New Roman"/>
          <w:b w:val="false"/>
          <w:i w:val="false"/>
          <w:color w:val="000000"/>
          <w:sz w:val="28"/>
        </w:rPr>
        <w:t>
      452-9) суды және (немесе) сарқынды суларды есепке алу аспаптары жоқ су тұтынушылар үшін сумен жабдықтау және (немесе) су бұру бойынша көрсетілген қызметтер көлемін коммерциялық есепке алу қағидаларын бекіту;</w:t>
      </w:r>
    </w:p>
    <w:bookmarkEnd w:id="53"/>
    <w:bookmarkStart w:name="z76" w:id="54"/>
    <w:p>
      <w:pPr>
        <w:spacing w:after="0"/>
        <w:ind w:left="0"/>
        <w:jc w:val="both"/>
      </w:pPr>
      <w:r>
        <w:rPr>
          <w:rFonts w:ascii="Times New Roman"/>
          <w:b w:val="false"/>
          <w:i w:val="false"/>
          <w:color w:val="000000"/>
          <w:sz w:val="28"/>
        </w:rPr>
        <w:t>
      452-10) басқа мүдделі мемлекеттік органдармен бірлесіп мыналарды: су объектісінің белгілі бір сапасына сәйкес келетін ғимараттардың технологиялары мен қуатын жұмысқа қабілетті күйде ұстап тұруды; құрылыс жұмыстарының жоғары сапасын қамтамасыз ете отырып, ұлттық және (немесе) мемлекетаралық стандарттарға сәйкес келетін жабдықтар мен материалдарды пайдалануды; ауызсудың нормативтері мен ұлттық стандарттарын жетілдіруді қамтитын ауызсу сапасын жақсарту жөнінде шаралар қабылдау;";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486) тармақша</w:t>
      </w:r>
      <w:r>
        <w:rPr>
          <w:rFonts w:ascii="Times New Roman"/>
          <w:b w:val="false"/>
          <w:i w:val="false"/>
          <w:color w:val="000000"/>
          <w:sz w:val="28"/>
        </w:rPr>
        <w:t xml:space="preserve"> мынадай редакцияда жазылсын:</w:t>
      </w:r>
    </w:p>
    <w:bookmarkStart w:name="z78" w:id="55"/>
    <w:p>
      <w:pPr>
        <w:spacing w:after="0"/>
        <w:ind w:left="0"/>
        <w:jc w:val="both"/>
      </w:pPr>
      <w:r>
        <w:rPr>
          <w:rFonts w:ascii="Times New Roman"/>
          <w:b w:val="false"/>
          <w:i w:val="false"/>
          <w:color w:val="000000"/>
          <w:sz w:val="28"/>
        </w:rPr>
        <w:t>
      "486)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492) тармақша</w:t>
      </w:r>
      <w:r>
        <w:rPr>
          <w:rFonts w:ascii="Times New Roman"/>
          <w:b w:val="false"/>
          <w:i w:val="false"/>
          <w:color w:val="000000"/>
          <w:sz w:val="28"/>
        </w:rPr>
        <w:t xml:space="preserve"> мынадай редакцияда жазылсын:</w:t>
      </w:r>
    </w:p>
    <w:bookmarkStart w:name="z80" w:id="56"/>
    <w:p>
      <w:pPr>
        <w:spacing w:after="0"/>
        <w:ind w:left="0"/>
        <w:jc w:val="both"/>
      </w:pPr>
      <w:r>
        <w:rPr>
          <w:rFonts w:ascii="Times New Roman"/>
          <w:b w:val="false"/>
          <w:i w:val="false"/>
          <w:color w:val="000000"/>
          <w:sz w:val="28"/>
        </w:rPr>
        <w:t>
      "492) ауызсу беру бойынша көрсетілетін қызметтердің құны субсидиялауға жататын сумен жабдықтау жүйелерінен берілген ауызсудың бір текше метрі үшін төлемақы мөлшерін есептеу әдістемесін бекіту;";</w:t>
      </w:r>
    </w:p>
    <w:bookmarkEnd w:id="56"/>
    <w:bookmarkStart w:name="z81" w:id="57"/>
    <w:p>
      <w:pPr>
        <w:spacing w:after="0"/>
        <w:ind w:left="0"/>
        <w:jc w:val="both"/>
      </w:pPr>
      <w:r>
        <w:rPr>
          <w:rFonts w:ascii="Times New Roman"/>
          <w:b w:val="false"/>
          <w:i w:val="false"/>
          <w:color w:val="000000"/>
          <w:sz w:val="28"/>
        </w:rPr>
        <w:t>
      мынадай мазмұндағы 492-1), 492-2) және 492-3) тармақшалармен толықтырылсын:</w:t>
      </w:r>
    </w:p>
    <w:bookmarkEnd w:id="57"/>
    <w:bookmarkStart w:name="z82" w:id="58"/>
    <w:p>
      <w:pPr>
        <w:spacing w:after="0"/>
        <w:ind w:left="0"/>
        <w:jc w:val="both"/>
      </w:pPr>
      <w:r>
        <w:rPr>
          <w:rFonts w:ascii="Times New Roman"/>
          <w:b w:val="false"/>
          <w:i w:val="false"/>
          <w:color w:val="000000"/>
          <w:sz w:val="28"/>
        </w:rPr>
        <w:t>
      "492-1) елді мекендерді сумен жабдықтау және су бұру жүйелерін дамыту жоспарларын әзірлеу қағидаларын бекіту;</w:t>
      </w:r>
    </w:p>
    <w:bookmarkEnd w:id="58"/>
    <w:bookmarkStart w:name="z83" w:id="59"/>
    <w:p>
      <w:pPr>
        <w:spacing w:after="0"/>
        <w:ind w:left="0"/>
        <w:jc w:val="both"/>
      </w:pPr>
      <w:r>
        <w:rPr>
          <w:rFonts w:ascii="Times New Roman"/>
          <w:b w:val="false"/>
          <w:i w:val="false"/>
          <w:color w:val="000000"/>
          <w:sz w:val="28"/>
        </w:rPr>
        <w:t>
      492-2) елді мекендердің сумен жабдықтау және су бұру жүйелерінде техникалық аудит жүргізу қағидаларын бекіту;</w:t>
      </w:r>
    </w:p>
    <w:bookmarkEnd w:id="59"/>
    <w:bookmarkStart w:name="z84" w:id="60"/>
    <w:p>
      <w:pPr>
        <w:spacing w:after="0"/>
        <w:ind w:left="0"/>
        <w:jc w:val="both"/>
      </w:pPr>
      <w:r>
        <w:rPr>
          <w:rFonts w:ascii="Times New Roman"/>
          <w:b w:val="false"/>
          <w:i w:val="false"/>
          <w:color w:val="000000"/>
          <w:sz w:val="28"/>
        </w:rPr>
        <w:t>
      492-3) елді мекендердегі нөсерлі кәріз (дренаж) жүйелерін пайдалану қағидаларын бекіту;";</w:t>
      </w:r>
    </w:p>
    <w:bookmarkEnd w:id="60"/>
    <w:bookmarkStart w:name="z85" w:id="61"/>
    <w:p>
      <w:pPr>
        <w:spacing w:after="0"/>
        <w:ind w:left="0"/>
        <w:jc w:val="both"/>
      </w:pPr>
      <w:r>
        <w:rPr>
          <w:rFonts w:ascii="Times New Roman"/>
          <w:b w:val="false"/>
          <w:i w:val="false"/>
          <w:color w:val="000000"/>
          <w:sz w:val="28"/>
        </w:rPr>
        <w:t>
      мынадай мазмұндағы 495-1), 495-2), 495-3), 495-4) және 495-5) тармақшалармен толықтырылсын:</w:t>
      </w:r>
    </w:p>
    <w:bookmarkEnd w:id="61"/>
    <w:bookmarkStart w:name="z86" w:id="62"/>
    <w:p>
      <w:pPr>
        <w:spacing w:after="0"/>
        <w:ind w:left="0"/>
        <w:jc w:val="both"/>
      </w:pPr>
      <w:r>
        <w:rPr>
          <w:rFonts w:ascii="Times New Roman"/>
          <w:b w:val="false"/>
          <w:i w:val="false"/>
          <w:color w:val="000000"/>
          <w:sz w:val="28"/>
        </w:rPr>
        <w:t>
      "495-1) аумақтық қорғанысты жоспарлауға қатысу;</w:t>
      </w:r>
    </w:p>
    <w:bookmarkEnd w:id="62"/>
    <w:bookmarkStart w:name="z87" w:id="63"/>
    <w:p>
      <w:pPr>
        <w:spacing w:after="0"/>
        <w:ind w:left="0"/>
        <w:jc w:val="both"/>
      </w:pPr>
      <w:r>
        <w:rPr>
          <w:rFonts w:ascii="Times New Roman"/>
          <w:b w:val="false"/>
          <w:i w:val="false"/>
          <w:color w:val="000000"/>
          <w:sz w:val="28"/>
        </w:rPr>
        <w:t>
      495-2) аумақтық қорғаныс объектілері бар болса, оларды күзету мен қорғауды аумақтық қорғаныс күштерімен өзара іс-қимыл жасай отырып ұйымдастыру;</w:t>
      </w:r>
    </w:p>
    <w:bookmarkEnd w:id="63"/>
    <w:bookmarkStart w:name="z88" w:id="64"/>
    <w:p>
      <w:pPr>
        <w:spacing w:after="0"/>
        <w:ind w:left="0"/>
        <w:jc w:val="both"/>
      </w:pPr>
      <w:r>
        <w:rPr>
          <w:rFonts w:ascii="Times New Roman"/>
          <w:b w:val="false"/>
          <w:i w:val="false"/>
          <w:color w:val="000000"/>
          <w:sz w:val="28"/>
        </w:rPr>
        <w:t>
      495-3) эвакуациялық іс-шараларды жоспарлау және жүргізу;</w:t>
      </w:r>
    </w:p>
    <w:bookmarkEnd w:id="64"/>
    <w:bookmarkStart w:name="z89" w:id="65"/>
    <w:p>
      <w:pPr>
        <w:spacing w:after="0"/>
        <w:ind w:left="0"/>
        <w:jc w:val="both"/>
      </w:pPr>
      <w:r>
        <w:rPr>
          <w:rFonts w:ascii="Times New Roman"/>
          <w:b w:val="false"/>
          <w:i w:val="false"/>
          <w:color w:val="000000"/>
          <w:sz w:val="28"/>
        </w:rPr>
        <w:t>
      495-4) жұмылдыру тапсырмасы негізінде арнаулы құралымдар құру және оларды материалдық-техникалық құралдармен қамтамасыз ету;</w:t>
      </w:r>
    </w:p>
    <w:bookmarkEnd w:id="65"/>
    <w:bookmarkStart w:name="z90" w:id="66"/>
    <w:p>
      <w:pPr>
        <w:spacing w:after="0"/>
        <w:ind w:left="0"/>
        <w:jc w:val="both"/>
      </w:pPr>
      <w:r>
        <w:rPr>
          <w:rFonts w:ascii="Times New Roman"/>
          <w:b w:val="false"/>
          <w:i w:val="false"/>
          <w:color w:val="000000"/>
          <w:sz w:val="28"/>
        </w:rPr>
        <w:t>
      495-5) аумақтық қорғаныс объектілері бар болса, олардың инженерлік-техникалық нығайтылуы және диверсияға қарсы қауіпсіздігі жөніндегі іс-шараларды жүргізу;";</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және </w:t>
      </w:r>
      <w:r>
        <w:rPr>
          <w:rFonts w:ascii="Times New Roman"/>
          <w:b w:val="false"/>
          <w:i w:val="false"/>
          <w:color w:val="000000"/>
          <w:sz w:val="28"/>
        </w:rPr>
        <w:t>524) тармақшалары</w:t>
      </w:r>
      <w:r>
        <w:rPr>
          <w:rFonts w:ascii="Times New Roman"/>
          <w:b w:val="false"/>
          <w:i w:val="false"/>
          <w:color w:val="000000"/>
          <w:sz w:val="28"/>
        </w:rPr>
        <w:t xml:space="preserve"> алып тасталсын.</w:t>
      </w:r>
    </w:p>
    <w:bookmarkStart w:name="z92" w:id="67"/>
    <w:p>
      <w:pPr>
        <w:spacing w:after="0"/>
        <w:ind w:left="0"/>
        <w:jc w:val="both"/>
      </w:pPr>
      <w:r>
        <w:rPr>
          <w:rFonts w:ascii="Times New Roman"/>
          <w:b w:val="false"/>
          <w:i w:val="false"/>
          <w:color w:val="000000"/>
          <w:sz w:val="28"/>
        </w:rPr>
        <w:t>
      2. Осы қаулы 2026 жылғы 1 қаңтардан бастап қолданысқа енгізілетін осы қаулының 1-тармағының он сегізінші және сексен сегізінші абзацтарын қоспағанда, қол қойылған күнінен бастап қолданысқа енгізіледі.</w:t>
      </w:r>
    </w:p>
    <w:bookmarkEnd w:id="67"/>
    <w:bookmarkStart w:name="z93" w:id="68"/>
    <w:p>
      <w:pPr>
        <w:spacing w:after="0"/>
        <w:ind w:left="0"/>
        <w:jc w:val="both"/>
      </w:pPr>
      <w:r>
        <w:rPr>
          <w:rFonts w:ascii="Times New Roman"/>
          <w:b w:val="false"/>
          <w:i w:val="false"/>
          <w:color w:val="000000"/>
          <w:sz w:val="28"/>
        </w:rPr>
        <w:t xml:space="preserve">
      Бұл ретте осы қаулының </w:t>
      </w:r>
      <w:r>
        <w:rPr>
          <w:rFonts w:ascii="Times New Roman"/>
          <w:b w:val="false"/>
          <w:i w:val="false"/>
          <w:color w:val="000000"/>
          <w:sz w:val="28"/>
        </w:rPr>
        <w:t>1-тармағының</w:t>
      </w:r>
      <w:r>
        <w:rPr>
          <w:rFonts w:ascii="Times New Roman"/>
          <w:b w:val="false"/>
          <w:i w:val="false"/>
          <w:color w:val="000000"/>
          <w:sz w:val="28"/>
        </w:rPr>
        <w:t xml:space="preserve"> отыз алтыншы және отыз жетінші абзацтары 2028 жылғы 1 қаңтарға дейін қолданылады деп белгiленсiн.</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