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89b0" w14:textId="7aa8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пантеон туралы ережені бекіту туралы" Қазақстан Республикасы Үкіметінің 2020 жылғы 15 сәуірдегі № 208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11 қыркүйектегі № 745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пантеон туралы ережені бекіту туралы" Қазақстан Республикасы Үкіметінің 2020 жылғы 15 сәуірдегі № 208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пантеон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Ұлттық пантеон туралы ереже (бұдан әрі – Ереже) "Тарихи-мәдени мұра объектілерін қорғау және пайдалану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әзірленді.";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Пантеон Астана қаласының аумағында астананың жергілікті атқарушы органының қарамағында орналасқан.".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