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c227b" w14:textId="c3c2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2025 жылғы 23 тамыздағы № 673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 </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тамыздағы</w:t>
            </w:r>
            <w:r>
              <w:br/>
            </w:r>
            <w:r>
              <w:rPr>
                <w:rFonts w:ascii="Times New Roman"/>
                <w:b w:val="false"/>
                <w:i w:val="false"/>
                <w:color w:val="000000"/>
                <w:sz w:val="20"/>
              </w:rPr>
              <w:t>№ 673 қаулысына</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3"/>
    <w:bookmarkStart w:name="z6" w:id="4"/>
    <w:p>
      <w:pPr>
        <w:spacing w:after="0"/>
        <w:ind w:left="0"/>
        <w:jc w:val="both"/>
      </w:pPr>
      <w:r>
        <w:rPr>
          <w:rFonts w:ascii="Times New Roman"/>
          <w:b w:val="false"/>
          <w:i w:val="false"/>
          <w:color w:val="000000"/>
          <w:sz w:val="28"/>
        </w:rPr>
        <w:t xml:space="preserve">
      1. "Республика және өңiр экономикасы үшiн маңызды стратегиялық мәнi бар су шаруашылығы құрылыстарын уақытша мемлекеттiк басқаруды енгiзу ережесiн бекiту туралы" Қазақстан Республикасы Үкіметінің 2004 жылғы 26 сәуірдегі № 467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"Қазақстан Республикасы Үкіметінің кейбір шешімдеріне өзгерістер мен толықтырулар енгізу туралы" Қазақстан Республикасы Үкіметінің 2010 жылғы 17 маусымдағы № 604 </w:t>
      </w:r>
      <w:r>
        <w:rPr>
          <w:rFonts w:ascii="Times New Roman"/>
          <w:b w:val="false"/>
          <w:i w:val="false"/>
          <w:color w:val="000000"/>
          <w:sz w:val="28"/>
        </w:rPr>
        <w:t>қаулысы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