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1b10" w14:textId="53b1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"БҰҰ-ның Ливандағы уақытша күштері" (БҰҰЛУК) миссиясы шеңберіндегі ынтымақтастық туралы техникалық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28 шілдедегі № 569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Түркия Республикасының Үкіметі арасындағы "БҰҰ-ның Ливандағы уақытша күштері" (БҰҰЛУК) миссиясы шеңберіндегі ынтымақтастық туралы техникалық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Қазақстан Республикасының Үкіметі мен Түркия Республикасының Үкіметі арасындағы "БҰҰ-ның Ливандағы уақытша күштері" (БҰҰЛУК) миссиясы шеңберіндегі ынтымақтастық туралы техникалық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2025 жылғы 28 шілдедегі </w:t>
            </w:r>
            <w:r>
              <w:br/>
            </w:r>
            <w:r>
              <w:rPr>
                <w:rFonts w:ascii="Times New Roman"/>
                <w:b w:val="false"/>
                <w:i w:val="false"/>
                <w:color w:val="000000"/>
                <w:sz w:val="20"/>
              </w:rPr>
              <w:t xml:space="preserve">№ 569 қаулысымен </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"БҰҰ-ның Ливандағы уақытша күштері" (БҰҰЛУК) миссиясы шеңберіндегі ынтымақтастық туралы техникалық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bookmarkEnd w:id="5"/>
    <w:bookmarkStart w:name="z12" w:id="6"/>
    <w:p>
      <w:pPr>
        <w:spacing w:after="0"/>
        <w:ind w:left="0"/>
        <w:jc w:val="both"/>
      </w:pPr>
      <w:r>
        <w:rPr>
          <w:rFonts w:ascii="Times New Roman"/>
          <w:b w:val="false"/>
          <w:i w:val="false"/>
          <w:color w:val="000000"/>
          <w:sz w:val="28"/>
        </w:rPr>
        <w:t>
      БҰҰ Қауіпсіздік Кеңесінің Ливандағы ахуалды тұрақтандыру бойынша бітімгершілік миссиялары туралы қолданыстағы қарарларын назарға ала отырып,</w:t>
      </w:r>
    </w:p>
    <w:bookmarkEnd w:id="6"/>
    <w:bookmarkStart w:name="z13" w:id="7"/>
    <w:p>
      <w:pPr>
        <w:spacing w:after="0"/>
        <w:ind w:left="0"/>
        <w:jc w:val="both"/>
      </w:pPr>
      <w:r>
        <w:rPr>
          <w:rFonts w:ascii="Times New Roman"/>
          <w:b w:val="false"/>
          <w:i w:val="false"/>
          <w:color w:val="000000"/>
          <w:sz w:val="28"/>
        </w:rPr>
        <w:t>
      бітімгершілік миссияда бірлесіп қатысу бойынша ынтымақтастық Біріккен Ұлттар Ұйымы Жарғысының мақсаттары мен қағидаттарына сәйкес Тараптар мемлекеттерінің егемендігін толық құрметтеуге негізделгенін растай отырып,</w:t>
      </w:r>
    </w:p>
    <w:bookmarkEnd w:id="7"/>
    <w:bookmarkStart w:name="z14" w:id="8"/>
    <w:p>
      <w:pPr>
        <w:spacing w:after="0"/>
        <w:ind w:left="0"/>
        <w:jc w:val="both"/>
      </w:pPr>
      <w:r>
        <w:rPr>
          <w:rFonts w:ascii="Times New Roman"/>
          <w:b w:val="false"/>
          <w:i w:val="false"/>
          <w:color w:val="000000"/>
          <w:sz w:val="28"/>
        </w:rPr>
        <w:t>
      2018 жылғы 13 қыркүйектегі Қазақстан Республикасының Үкіметі мен Түркия Республикасының Үкіметі арасындағы әскери ынтымақтастық туралы келісімді (бұдан әрі – 2018 жылғы Келісім) басшылыққа ала отырып,</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8" w:id="10"/>
    <w:p>
      <w:pPr>
        <w:spacing w:after="0"/>
        <w:ind w:left="0"/>
        <w:jc w:val="both"/>
      </w:pPr>
      <w:r>
        <w:rPr>
          <w:rFonts w:ascii="Times New Roman"/>
          <w:b w:val="false"/>
          <w:i w:val="false"/>
          <w:color w:val="000000"/>
          <w:sz w:val="28"/>
        </w:rPr>
        <w:t xml:space="preserve">
      1.1. "Жіберуші Тарап" осы Техникалық келісімді іске асыру үшін әскери персоналды, материалдар мен жабдықты жіберетін Тарапты білдіреді. </w:t>
      </w:r>
    </w:p>
    <w:bookmarkEnd w:id="10"/>
    <w:bookmarkStart w:name="z19" w:id="11"/>
    <w:p>
      <w:pPr>
        <w:spacing w:after="0"/>
        <w:ind w:left="0"/>
        <w:jc w:val="both"/>
      </w:pPr>
      <w:r>
        <w:rPr>
          <w:rFonts w:ascii="Times New Roman"/>
          <w:b w:val="false"/>
          <w:i w:val="false"/>
          <w:color w:val="000000"/>
          <w:sz w:val="28"/>
        </w:rPr>
        <w:t>
      1.2. "Қабылдаушы Тарап" осы Техникалық келісімді іске асыру үшін жіберуші Тараптың әскери персоналын, материалдары мен жабдығын қабылдайтын Тарапты білдіреді.</w:t>
      </w:r>
    </w:p>
    <w:bookmarkEnd w:id="11"/>
    <w:bookmarkStart w:name="z20" w:id="12"/>
    <w:p>
      <w:pPr>
        <w:spacing w:after="0"/>
        <w:ind w:left="0"/>
        <w:jc w:val="both"/>
      </w:pPr>
      <w:r>
        <w:rPr>
          <w:rFonts w:ascii="Times New Roman"/>
          <w:b w:val="false"/>
          <w:i w:val="false"/>
          <w:color w:val="000000"/>
          <w:sz w:val="28"/>
        </w:rPr>
        <w:t>
      1.3. "Қазақстан әскери персоналы" БҰҰЛУК миссиясына қатысатын әскери корабльдерге уақытша тіркелген Қазақстан Республикасы Қарулы Күштерінің әскери қызметшілерін білдіреді.</w:t>
      </w:r>
    </w:p>
    <w:bookmarkEnd w:id="12"/>
    <w:bookmarkStart w:name="z21" w:id="13"/>
    <w:p>
      <w:pPr>
        <w:spacing w:after="0"/>
        <w:ind w:left="0"/>
        <w:jc w:val="both"/>
      </w:pPr>
      <w:r>
        <w:rPr>
          <w:rFonts w:ascii="Times New Roman"/>
          <w:b w:val="false"/>
          <w:i w:val="false"/>
          <w:color w:val="000000"/>
          <w:sz w:val="28"/>
        </w:rPr>
        <w:t>
      1.4. "Әскери корабль" БҰҰЛУК миссиясына қатысатын Түркия фрегаттарын, жылдам жүзетін катерлерін немесе корветтерін білдіреді.</w:t>
      </w:r>
    </w:p>
    <w:bookmarkEnd w:id="13"/>
    <w:bookmarkStart w:name="z22" w:id="14"/>
    <w:p>
      <w:pPr>
        <w:spacing w:after="0"/>
        <w:ind w:left="0"/>
        <w:jc w:val="both"/>
      </w:pPr>
      <w:r>
        <w:rPr>
          <w:rFonts w:ascii="Times New Roman"/>
          <w:b w:val="false"/>
          <w:i w:val="false"/>
          <w:color w:val="000000"/>
          <w:sz w:val="28"/>
        </w:rPr>
        <w:t>
      1.5. "Ұлттық өкіл" осы Техникалық келісімде көзделген рәсімдерді жүзеге асыруға уәкілеттік берілген лауазымды адамды білдіреді.</w:t>
      </w:r>
    </w:p>
    <w:bookmarkEnd w:id="14"/>
    <w:bookmarkStart w:name="z23" w:id="15"/>
    <w:p>
      <w:pPr>
        <w:spacing w:after="0"/>
        <w:ind w:left="0"/>
        <w:jc w:val="both"/>
      </w:pPr>
      <w:r>
        <w:rPr>
          <w:rFonts w:ascii="Times New Roman"/>
          <w:b w:val="false"/>
          <w:i w:val="false"/>
          <w:color w:val="000000"/>
          <w:sz w:val="28"/>
        </w:rPr>
        <w:t>
      1.6. "Шот-фактураны алмастыратын құжат" (DSI) – қабылдаушы Тарап жіберуші Тарапқа ұсынатын материалдық-техникалық қамтамасыз ету шеңберінде тауарларды, жабдықтау заттарын жеткізгені және қызметтер көрсеткені үшін жіберуші Тарап АҚШ долларымен төлеуге тиіс сома көрсетілетін шот-фактураның стандартты нысанына ұқсас құжатты білдіреді.</w:t>
      </w:r>
    </w:p>
    <w:bookmarkEnd w:id="1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Мақсат</w:t>
      </w:r>
    </w:p>
    <w:bookmarkStart w:name="z26" w:id="16"/>
    <w:p>
      <w:pPr>
        <w:spacing w:after="0"/>
        <w:ind w:left="0"/>
        <w:jc w:val="both"/>
      </w:pPr>
      <w:r>
        <w:rPr>
          <w:rFonts w:ascii="Times New Roman"/>
          <w:b w:val="false"/>
          <w:i w:val="false"/>
          <w:color w:val="000000"/>
          <w:sz w:val="28"/>
        </w:rPr>
        <w:t xml:space="preserve">
      Осы Техникалық келісімнің мақсаты Тараптардың міндеттерін, сондай-ақ қабылдаушы Тараптың қолдауының жалпы қағидаттары мен рәсімдерін айқындау болып табылады, оның негізінде Қазақстан әскери персоналы БҰҰЛУК миссиясына қатысатын әскери корабльдерде Түркия Республикасының Қарулы Күштерімен бірге өрістетіледі.  </w:t>
      </w:r>
    </w:p>
    <w:bookmarkEnd w:id="1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Қазақстан әскери персоналын ротациялау</w:t>
      </w:r>
    </w:p>
    <w:bookmarkStart w:name="z29" w:id="17"/>
    <w:p>
      <w:pPr>
        <w:spacing w:after="0"/>
        <w:ind w:left="0"/>
        <w:jc w:val="both"/>
      </w:pPr>
      <w:r>
        <w:rPr>
          <w:rFonts w:ascii="Times New Roman"/>
          <w:b w:val="false"/>
          <w:i w:val="false"/>
          <w:color w:val="000000"/>
          <w:sz w:val="28"/>
        </w:rPr>
        <w:t>
      3.1. Ротациялау кезеңінде жіберуші Тарап ең көп дегенде 3 офицерді және/немесе старшинаны айқындай алады. Қазақстан әскери персоналының жалпы саны Тараптар арасындағы келісім бойынша айқындалады.</w:t>
      </w:r>
    </w:p>
    <w:bookmarkEnd w:id="17"/>
    <w:bookmarkStart w:name="z30" w:id="18"/>
    <w:p>
      <w:pPr>
        <w:spacing w:after="0"/>
        <w:ind w:left="0"/>
        <w:jc w:val="both"/>
      </w:pPr>
      <w:r>
        <w:rPr>
          <w:rFonts w:ascii="Times New Roman"/>
          <w:b w:val="false"/>
          <w:i w:val="false"/>
          <w:color w:val="000000"/>
          <w:sz w:val="28"/>
        </w:rPr>
        <w:t>
      3.2. Қазақстан әскери персоналы әскери корабльдерде штабтық офицерлер лауазымдарымен қатар қызметке тартылады.</w:t>
      </w:r>
    </w:p>
    <w:bookmarkEnd w:id="18"/>
    <w:bookmarkStart w:name="z31" w:id="19"/>
    <w:p>
      <w:pPr>
        <w:spacing w:after="0"/>
        <w:ind w:left="0"/>
        <w:jc w:val="both"/>
      </w:pPr>
      <w:r>
        <w:rPr>
          <w:rFonts w:ascii="Times New Roman"/>
          <w:b w:val="false"/>
          <w:i w:val="false"/>
          <w:color w:val="000000"/>
          <w:sz w:val="28"/>
        </w:rPr>
        <w:t>
      3.3. Қазақстан әскери персоналын ротациялау мерзімі 6 айды құрайды. Қазақстан әскери персоналын ротациялау, әдетте жылына екі рет, сәуірде және қазанда жүргізіледі.</w:t>
      </w:r>
    </w:p>
    <w:bookmarkEnd w:id="19"/>
    <w:bookmarkStart w:name="z32" w:id="20"/>
    <w:p>
      <w:pPr>
        <w:spacing w:after="0"/>
        <w:ind w:left="0"/>
        <w:jc w:val="both"/>
      </w:pPr>
      <w:r>
        <w:rPr>
          <w:rFonts w:ascii="Times New Roman"/>
          <w:b w:val="false"/>
          <w:i w:val="false"/>
          <w:color w:val="000000"/>
          <w:sz w:val="28"/>
        </w:rPr>
        <w:t xml:space="preserve">
      3.4. Жіберуші Тарап бұл туралы қабылдаушы Тарапты хабардар ете отырып, өз персоналын кез келген уақытта кері шақыра немесе ауыстыра алады. Қабылдаушы Тарап жіберуші Тарапқа осы Техникалық келісімнің 9-бабының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тәртіптік және заңдық талаптарды сақтамаған жағдайда өз персоналын кері шақырып алуды немесе ауыстыруды ұсына алады.</w:t>
      </w:r>
    </w:p>
    <w:bookmarkEnd w:id="20"/>
    <w:bookmarkStart w:name="z33" w:id="21"/>
    <w:p>
      <w:pPr>
        <w:spacing w:after="0"/>
        <w:ind w:left="0"/>
        <w:jc w:val="both"/>
      </w:pPr>
      <w:r>
        <w:rPr>
          <w:rFonts w:ascii="Times New Roman"/>
          <w:b w:val="false"/>
          <w:i w:val="false"/>
          <w:color w:val="000000"/>
          <w:sz w:val="28"/>
        </w:rPr>
        <w:t>
      3.5. Қазақстан әскери персоналы ротациялауға дейін Тараптармен келісілген кезеңде әскери корабльге отыру үшін Мерсин портына (Түркия Республикасы) келеді.</w:t>
      </w:r>
    </w:p>
    <w:bookmarkEnd w:id="21"/>
    <w:bookmarkStart w:name="z34" w:id="22"/>
    <w:p>
      <w:pPr>
        <w:spacing w:after="0"/>
        <w:ind w:left="0"/>
        <w:jc w:val="both"/>
      </w:pPr>
      <w:r>
        <w:rPr>
          <w:rFonts w:ascii="Times New Roman"/>
          <w:b w:val="false"/>
          <w:i w:val="false"/>
          <w:color w:val="000000"/>
          <w:sz w:val="28"/>
        </w:rPr>
        <w:t>
      3.6. Қазақстан әскери персоналы БҰҰЛУК миссиясының жауапкершілік аймағына қолданылатын БҰҰ талаптары мен нұсқаулықтарын сақтайды.</w:t>
      </w:r>
    </w:p>
    <w:bookmarkEnd w:id="2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Міндеттер және қаржы мәселелері</w:t>
      </w:r>
    </w:p>
    <w:bookmarkStart w:name="z37" w:id="23"/>
    <w:p>
      <w:pPr>
        <w:spacing w:after="0"/>
        <w:ind w:left="0"/>
        <w:jc w:val="both"/>
      </w:pPr>
      <w:r>
        <w:rPr>
          <w:rFonts w:ascii="Times New Roman"/>
          <w:b w:val="false"/>
          <w:i w:val="false"/>
          <w:color w:val="000000"/>
          <w:sz w:val="28"/>
        </w:rPr>
        <w:t>
      4.1. Жіберуші Тарап:</w:t>
      </w:r>
    </w:p>
    <w:bookmarkEnd w:id="23"/>
    <w:bookmarkStart w:name="z38" w:id="24"/>
    <w:p>
      <w:pPr>
        <w:spacing w:after="0"/>
        <w:ind w:left="0"/>
        <w:jc w:val="both"/>
      </w:pPr>
      <w:r>
        <w:rPr>
          <w:rFonts w:ascii="Times New Roman"/>
          <w:b w:val="false"/>
          <w:i w:val="false"/>
          <w:color w:val="000000"/>
          <w:sz w:val="28"/>
        </w:rPr>
        <w:t>
      – осы Техникалық келісімде көзделген рәсімдерді жүзеге асыруға уәкілетті болатын ұлттық өкілді тағайындайды;</w:t>
      </w:r>
    </w:p>
    <w:bookmarkEnd w:id="24"/>
    <w:bookmarkStart w:name="z39" w:id="25"/>
    <w:p>
      <w:pPr>
        <w:spacing w:after="0"/>
        <w:ind w:left="0"/>
        <w:jc w:val="both"/>
      </w:pPr>
      <w:r>
        <w:rPr>
          <w:rFonts w:ascii="Times New Roman"/>
          <w:b w:val="false"/>
          <w:i w:val="false"/>
          <w:color w:val="000000"/>
          <w:sz w:val="28"/>
        </w:rPr>
        <w:t>
      – осы Техникалық келісімде мазмұндалған ережелерді сақтайды;</w:t>
      </w:r>
    </w:p>
    <w:bookmarkEnd w:id="25"/>
    <w:bookmarkStart w:name="z40" w:id="26"/>
    <w:p>
      <w:pPr>
        <w:spacing w:after="0"/>
        <w:ind w:left="0"/>
        <w:jc w:val="both"/>
      </w:pPr>
      <w:r>
        <w:rPr>
          <w:rFonts w:ascii="Times New Roman"/>
          <w:b w:val="false"/>
          <w:i w:val="false"/>
          <w:color w:val="000000"/>
          <w:sz w:val="28"/>
        </w:rPr>
        <w:t>
      – осы Техникалық келісімнің ережелеріне сәйкес өтеусіз берілетін материалдық-техникалық қамтамасыз етуді қоспағанда, қабылдаушы Тарапқа Қазақстан әскери персоналы сұратқан және алған барлық тауардың, жабдықтау заттарының және көрсетілетін қызметтердің шығыстарын өтейді;</w:t>
      </w:r>
    </w:p>
    <w:bookmarkEnd w:id="26"/>
    <w:bookmarkStart w:name="z41" w:id="27"/>
    <w:p>
      <w:pPr>
        <w:spacing w:after="0"/>
        <w:ind w:left="0"/>
        <w:jc w:val="both"/>
      </w:pPr>
      <w:r>
        <w:rPr>
          <w:rFonts w:ascii="Times New Roman"/>
          <w:b w:val="false"/>
          <w:i w:val="false"/>
          <w:color w:val="000000"/>
          <w:sz w:val="28"/>
        </w:rPr>
        <w:t>
      – Қазақстан әскери персоналының Мерсин портына/Мерсин портынан (Түркия Республикасы) көлік шығыстарын төлейді;</w:t>
      </w:r>
    </w:p>
    <w:bookmarkEnd w:id="27"/>
    <w:bookmarkStart w:name="z42" w:id="28"/>
    <w:p>
      <w:pPr>
        <w:spacing w:after="0"/>
        <w:ind w:left="0"/>
        <w:jc w:val="both"/>
      </w:pPr>
      <w:r>
        <w:rPr>
          <w:rFonts w:ascii="Times New Roman"/>
          <w:b w:val="false"/>
          <w:i w:val="false"/>
          <w:color w:val="000000"/>
          <w:sz w:val="28"/>
        </w:rPr>
        <w:t>
      – өз мемлекетінің ұлттық заңнамасына сәйкес Қазақстан әскери персоналының жабдығы мен киім-кешегі үшін жауапты болады.</w:t>
      </w:r>
    </w:p>
    <w:bookmarkEnd w:id="28"/>
    <w:bookmarkStart w:name="z43" w:id="29"/>
    <w:p>
      <w:pPr>
        <w:spacing w:after="0"/>
        <w:ind w:left="0"/>
        <w:jc w:val="both"/>
      </w:pPr>
      <w:r>
        <w:rPr>
          <w:rFonts w:ascii="Times New Roman"/>
          <w:b w:val="false"/>
          <w:i w:val="false"/>
          <w:color w:val="000000"/>
          <w:sz w:val="28"/>
        </w:rPr>
        <w:t>
      4.2. Қабылдаушы Тарап:</w:t>
      </w:r>
    </w:p>
    <w:bookmarkEnd w:id="29"/>
    <w:bookmarkStart w:name="z44" w:id="30"/>
    <w:p>
      <w:pPr>
        <w:spacing w:after="0"/>
        <w:ind w:left="0"/>
        <w:jc w:val="both"/>
      </w:pPr>
      <w:r>
        <w:rPr>
          <w:rFonts w:ascii="Times New Roman"/>
          <w:b w:val="false"/>
          <w:i w:val="false"/>
          <w:color w:val="000000"/>
          <w:sz w:val="28"/>
        </w:rPr>
        <w:t>
      – осы Техникалық келісімде көзделген рәсімдерді жүзеге асыруға уәкілетті ұлттық өкілді тағайындайды және осы Техникалық келісімде мазмұндалған ережелерді сақтайды;</w:t>
      </w:r>
    </w:p>
    <w:bookmarkEnd w:id="30"/>
    <w:bookmarkStart w:name="z45" w:id="31"/>
    <w:p>
      <w:pPr>
        <w:spacing w:after="0"/>
        <w:ind w:left="0"/>
        <w:jc w:val="both"/>
      </w:pPr>
      <w:r>
        <w:rPr>
          <w:rFonts w:ascii="Times New Roman"/>
          <w:b w:val="false"/>
          <w:i w:val="false"/>
          <w:color w:val="000000"/>
          <w:sz w:val="28"/>
        </w:rPr>
        <w:t>
      – осы Техникалық келісім шеңберінде Қазақстанның әскери персоналына төлемдерді (БҰҰЛУК миссиясына қатысқаны үшін тәуліктік және ай сайынғы төлемдер) жүзеге асырады.</w:t>
      </w:r>
    </w:p>
    <w:bookmarkEnd w:id="31"/>
    <w:bookmarkStart w:name="z46" w:id="32"/>
    <w:p>
      <w:pPr>
        <w:spacing w:after="0"/>
        <w:ind w:left="0"/>
        <w:jc w:val="both"/>
      </w:pPr>
      <w:r>
        <w:rPr>
          <w:rFonts w:ascii="Times New Roman"/>
          <w:b w:val="false"/>
          <w:i w:val="false"/>
          <w:color w:val="000000"/>
          <w:sz w:val="28"/>
        </w:rPr>
        <w:t>
      4.3. БҰҰЛУК миссиясы шеңберінде Түркия Республикасы мен Біріккен Ұлттар Ұйымы арасындағы Өзара түсіністік туралы меморандумда айқындалған, БҰҰЛУК миссиясына қатысатын персоналдың шығыстары ретінде БҰҰЛУК миссиясына қатысқаны үшін ай сайынғы төлемдердің сомасы қабылдаушы Тарап мемлекетінің қаржы заңнамасына сәйкес әскери корабльдің БҰҰЛУК миссиясында болуы кезеңінің соңында төленеді.</w:t>
      </w:r>
    </w:p>
    <w:bookmarkEnd w:id="32"/>
    <w:bookmarkStart w:name="z47" w:id="33"/>
    <w:p>
      <w:pPr>
        <w:spacing w:after="0"/>
        <w:ind w:left="0"/>
        <w:jc w:val="both"/>
      </w:pPr>
      <w:r>
        <w:rPr>
          <w:rFonts w:ascii="Times New Roman"/>
          <w:b w:val="false"/>
          <w:i w:val="false"/>
          <w:color w:val="000000"/>
          <w:sz w:val="28"/>
        </w:rPr>
        <w:t>
      4.4. Қазақстан әскери персоналы өзі қызмет атқаратын әскери корабльдің басшылығын төлем жүргізу үшін қажетті банк шоттары (ID-нөмір, IBAN (шот нөмірі), төлем картасының нөмірі, банктің атауы мен SWIFT-коды және т.б.) туралы хабардар етеді.</w:t>
      </w:r>
    </w:p>
    <w:bookmarkEnd w:id="33"/>
    <w:bookmarkStart w:name="z48" w:id="34"/>
    <w:p>
      <w:pPr>
        <w:spacing w:after="0"/>
        <w:ind w:left="0"/>
        <w:jc w:val="both"/>
      </w:pPr>
      <w:r>
        <w:rPr>
          <w:rFonts w:ascii="Times New Roman"/>
          <w:b w:val="false"/>
          <w:i w:val="false"/>
          <w:color w:val="000000"/>
          <w:sz w:val="28"/>
        </w:rPr>
        <w:t>
      4.5. Банк шоттары бойынша операцияларға байланысты барлық шығыстар (банктердің комиссиялары және өзге де төлемдер) Қазақстан әскери персоналының есебінен жабылады.</w:t>
      </w:r>
    </w:p>
    <w:bookmarkEnd w:id="34"/>
    <w:bookmarkStart w:name="z49" w:id="35"/>
    <w:p>
      <w:pPr>
        <w:spacing w:after="0"/>
        <w:ind w:left="0"/>
        <w:jc w:val="both"/>
      </w:pPr>
      <w:r>
        <w:rPr>
          <w:rFonts w:ascii="Times New Roman"/>
          <w:b w:val="false"/>
          <w:i w:val="false"/>
          <w:color w:val="000000"/>
          <w:sz w:val="28"/>
        </w:rPr>
        <w:t>
      4.6. Шот-фактураны алмастыратын құжат (DSI) осы Техникалық келісімнің 4.1 және 5.3-баптарының талаптарына сәйкес жіберуші Тарап төлеуге тиіс төлемдерге қатысты қалыптастырылады.</w:t>
      </w:r>
    </w:p>
    <w:bookmarkEnd w:id="35"/>
    <w:bookmarkStart w:name="z50" w:id="36"/>
    <w:p>
      <w:pPr>
        <w:spacing w:after="0"/>
        <w:ind w:left="0"/>
        <w:jc w:val="both"/>
      </w:pPr>
      <w:r>
        <w:rPr>
          <w:rFonts w:ascii="Times New Roman"/>
          <w:b w:val="false"/>
          <w:i w:val="false"/>
          <w:color w:val="000000"/>
          <w:sz w:val="28"/>
        </w:rPr>
        <w:t>
      4.7. Төлемді жіберуші Тарап төменде көрсетілген шотқа DSI нөмірін көрсете отырып, ол шығарылған күннен бастап тоқсан (90) күн ішінде АҚШ долларымен жүзеге асыруға тиіс. Банктік комиссиялар, электрондық аударымдар үшін алымдар, салықтар және төлеу процесінде туындаған өзге де шығасылар сияқты шығыстарды жіберуші Тарап жабады.</w:t>
      </w:r>
    </w:p>
    <w:bookmarkEnd w:id="36"/>
    <w:bookmarkStart w:name="z51" w:id="37"/>
    <w:p>
      <w:pPr>
        <w:spacing w:after="0"/>
        <w:ind w:left="0"/>
        <w:jc w:val="both"/>
      </w:pPr>
      <w:r>
        <w:rPr>
          <w:rFonts w:ascii="Times New Roman"/>
          <w:b w:val="false"/>
          <w:i w:val="false"/>
          <w:color w:val="000000"/>
          <w:sz w:val="28"/>
        </w:rPr>
        <w:t>
      Түркияның Орталық Банкі, Анкара/Түркия</w:t>
      </w:r>
    </w:p>
    <w:bookmarkEnd w:id="37"/>
    <w:bookmarkStart w:name="z52" w:id="38"/>
    <w:p>
      <w:pPr>
        <w:spacing w:after="0"/>
        <w:ind w:left="0"/>
        <w:jc w:val="both"/>
      </w:pPr>
      <w:r>
        <w:rPr>
          <w:rFonts w:ascii="Times New Roman"/>
          <w:b w:val="false"/>
          <w:i w:val="false"/>
          <w:color w:val="000000"/>
          <w:sz w:val="28"/>
        </w:rPr>
        <w:t>
      Шоттың атауы: Ұлттық қорғаныс министрлігі, АҚШ долларымен есептік шот</w:t>
      </w:r>
    </w:p>
    <w:bookmarkEnd w:id="38"/>
    <w:bookmarkStart w:name="z53" w:id="39"/>
    <w:p>
      <w:pPr>
        <w:spacing w:after="0"/>
        <w:ind w:left="0"/>
        <w:jc w:val="both"/>
      </w:pPr>
      <w:r>
        <w:rPr>
          <w:rFonts w:ascii="Times New Roman"/>
          <w:b w:val="false"/>
          <w:i w:val="false"/>
          <w:color w:val="000000"/>
          <w:sz w:val="28"/>
        </w:rPr>
        <w:t>
      Шот нөмірі: 859 001 021</w:t>
      </w:r>
    </w:p>
    <w:bookmarkEnd w:id="39"/>
    <w:bookmarkStart w:name="z54" w:id="40"/>
    <w:p>
      <w:pPr>
        <w:spacing w:after="0"/>
        <w:ind w:left="0"/>
        <w:jc w:val="both"/>
      </w:pPr>
      <w:r>
        <w:rPr>
          <w:rFonts w:ascii="Times New Roman"/>
          <w:b w:val="false"/>
          <w:i w:val="false"/>
          <w:color w:val="000000"/>
          <w:sz w:val="28"/>
        </w:rPr>
        <w:t>
      IBAN: TR 17 0000 1001 0000 0859 0010 21</w:t>
      </w:r>
    </w:p>
    <w:bookmarkEnd w:id="40"/>
    <w:bookmarkStart w:name="z55" w:id="41"/>
    <w:p>
      <w:pPr>
        <w:spacing w:after="0"/>
        <w:ind w:left="0"/>
        <w:jc w:val="both"/>
      </w:pPr>
      <w:r>
        <w:rPr>
          <w:rFonts w:ascii="Times New Roman"/>
          <w:b w:val="false"/>
          <w:i w:val="false"/>
          <w:color w:val="000000"/>
          <w:sz w:val="28"/>
        </w:rPr>
        <w:t>
      SWIFT коды: TCMBTR2A.</w:t>
      </w:r>
    </w:p>
    <w:bookmarkEnd w:id="41"/>
    <w:bookmarkStart w:name="z56" w:id="42"/>
    <w:p>
      <w:pPr>
        <w:spacing w:after="0"/>
        <w:ind w:left="0"/>
        <w:jc w:val="both"/>
      </w:pPr>
      <w:r>
        <w:rPr>
          <w:rFonts w:ascii="Times New Roman"/>
          <w:b w:val="false"/>
          <w:i w:val="false"/>
          <w:color w:val="000000"/>
          <w:sz w:val="28"/>
        </w:rPr>
        <w:t>
      Төлем алушы және (немесе) оның банктік деректемелері өзгерген жағдайда Түркия тарапы Қазақстан тарапын бұл туралы дереу хабардар етеді.</w:t>
      </w:r>
    </w:p>
    <w:bookmarkEnd w:id="4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Материалдық-техникалық қамтамасыз ету</w:t>
      </w:r>
    </w:p>
    <w:bookmarkStart w:name="z59" w:id="43"/>
    <w:p>
      <w:pPr>
        <w:spacing w:after="0"/>
        <w:ind w:left="0"/>
        <w:jc w:val="both"/>
      </w:pPr>
      <w:r>
        <w:rPr>
          <w:rFonts w:ascii="Times New Roman"/>
          <w:b w:val="false"/>
          <w:i w:val="false"/>
          <w:color w:val="000000"/>
          <w:sz w:val="28"/>
        </w:rPr>
        <w:t>
      5.1. Қабылдаушы Тарап Қазақстан әскери персоналын өз әскери қызметшілеріне арналған қаражат пен мүмкіндік және сол стандарт шегінде өтеусіз негізде материалдық-техникалық қамтамасыз етеді, атап айтқанда: тұру, тамақтану, кір жуу қызметтерін, сондай-ақ осы Техникалық келісім шеңберінде әскери корабльде міндеттерді орындау үшін қажетті әскери мүлікті ұсынады.</w:t>
      </w:r>
    </w:p>
    <w:bookmarkEnd w:id="43"/>
    <w:bookmarkStart w:name="z60" w:id="44"/>
    <w:p>
      <w:pPr>
        <w:spacing w:after="0"/>
        <w:ind w:left="0"/>
        <w:jc w:val="both"/>
      </w:pPr>
      <w:r>
        <w:rPr>
          <w:rFonts w:ascii="Times New Roman"/>
          <w:b w:val="false"/>
          <w:i w:val="false"/>
          <w:color w:val="000000"/>
          <w:sz w:val="28"/>
        </w:rPr>
        <w:t xml:space="preserve">
      5.2. Қазақстан әскери персоналы өзіне сеніп тапсырылған мүлікті ұқыпты пайдаланады және қалыпты амортизацияны қоспағанда, БҰҰЛУК миссиясының жауапкершілік аймағынан шыққанға дейін оны алынған күйдегідей қабылдаушы Тарапқа қайтарады. </w:t>
      </w:r>
    </w:p>
    <w:bookmarkEnd w:id="44"/>
    <w:bookmarkStart w:name="z61" w:id="45"/>
    <w:p>
      <w:pPr>
        <w:spacing w:after="0"/>
        <w:ind w:left="0"/>
        <w:jc w:val="both"/>
      </w:pPr>
      <w:r>
        <w:rPr>
          <w:rFonts w:ascii="Times New Roman"/>
          <w:b w:val="false"/>
          <w:i w:val="false"/>
          <w:color w:val="000000"/>
          <w:sz w:val="28"/>
        </w:rPr>
        <w:t>
      5.3. Уақытша пайдалану мерзімі аяқталған соң, егер қайтарылатын мүлік бүлінген немесе одан әрі пайдалану үшін жарамсыз болса, жіберуші Тарап қабылдаушы Тарап ұсынған төлеу шотын алған күннен бастап үш ай ішінде мүлікті жөндеудің толық құнын өтеуге немесе оны сатып алуға міндеттенеді.</w:t>
      </w:r>
    </w:p>
    <w:bookmarkEnd w:id="4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Медициналық қамтамасыз ету</w:t>
      </w:r>
    </w:p>
    <w:bookmarkStart w:name="z64" w:id="46"/>
    <w:p>
      <w:pPr>
        <w:spacing w:after="0"/>
        <w:ind w:left="0"/>
        <w:jc w:val="both"/>
      </w:pPr>
      <w:r>
        <w:rPr>
          <w:rFonts w:ascii="Times New Roman"/>
          <w:b w:val="false"/>
          <w:i w:val="false"/>
          <w:color w:val="000000"/>
          <w:sz w:val="28"/>
        </w:rPr>
        <w:t>
      6.1. Қазақстан әскери персоналының осы Техникалық келісім шеңберіндегі қызметті орындауға мүмкіндік беретін тиісті денсаулық жағдайы болуға тиіс. Қабылдаушы Тарап денсаулық жағдайы бойынша өлшемшарттарға сәйкес келуін растайтын медициналық анықтаманы сұрата алады.</w:t>
      </w:r>
    </w:p>
    <w:bookmarkEnd w:id="46"/>
    <w:bookmarkStart w:name="z65" w:id="47"/>
    <w:p>
      <w:pPr>
        <w:spacing w:after="0"/>
        <w:ind w:left="0"/>
        <w:jc w:val="both"/>
      </w:pPr>
      <w:r>
        <w:rPr>
          <w:rFonts w:ascii="Times New Roman"/>
          <w:b w:val="false"/>
          <w:i w:val="false"/>
          <w:color w:val="000000"/>
          <w:sz w:val="28"/>
        </w:rPr>
        <w:t>
      6.2. Жіберуші Тарап БҰҰЛУК миссиясына қатысатын Қазақстан әскери персоналын қабылдаушы Тарап мемлекетінің аумағына және/немесе БҰҰЛУК миссиясының жауапкершілік аймағына кіргенге дейін Дүниежүзілік денсаулық сақтау ұйымы (бұдан әрі – ДСҰ) белгілеген рәсімдерге сәйкес вакцинациялауды қамтамасыз етеді. Қазақстан әскери персоналының өзімен бірге ДСҰ айқындаған, алған вакциналарды қамтитын стандартты вакцинациялау карталары болуға тиіс.</w:t>
      </w:r>
    </w:p>
    <w:bookmarkEnd w:id="47"/>
    <w:bookmarkStart w:name="z66" w:id="48"/>
    <w:p>
      <w:pPr>
        <w:spacing w:after="0"/>
        <w:ind w:left="0"/>
        <w:jc w:val="both"/>
      </w:pPr>
      <w:r>
        <w:rPr>
          <w:rFonts w:ascii="Times New Roman"/>
          <w:b w:val="false"/>
          <w:i w:val="false"/>
          <w:color w:val="000000"/>
          <w:sz w:val="28"/>
        </w:rPr>
        <w:t xml:space="preserve">
      6.3. БҰҰЛУК миссиясының жауапкершілік аймағынан тыс жерге шұғыл медициналық эвакуациялау қабылдаушы Тараптың жауапкершілігі болып табылады. Медициналық эвакуациялау Мерсин қаласындағы (Түркия Республикасы) 4-деңгейдегі ауруханаға жүзеге асырылады. Қабылдаушы Тарап жіберуші Тараптың персоналына шұғыл медициналық қызметтерді, шұғыл эвакуациялау қызметтерін және шұғыл стоматологиялық көмекті өтеусіз ұсынуға міндеттенеді. 1-деңгейден жоғары медициналық қызмет көрсетуге арналған шығыстар жіберуші Тараптың жауапкершілігі болып табылады. </w:t>
      </w:r>
    </w:p>
    <w:bookmarkEnd w:id="48"/>
    <w:bookmarkStart w:name="z67" w:id="49"/>
    <w:p>
      <w:pPr>
        <w:spacing w:after="0"/>
        <w:ind w:left="0"/>
        <w:jc w:val="both"/>
      </w:pPr>
      <w:r>
        <w:rPr>
          <w:rFonts w:ascii="Times New Roman"/>
          <w:b w:val="false"/>
          <w:i w:val="false"/>
          <w:color w:val="000000"/>
          <w:sz w:val="28"/>
        </w:rPr>
        <w:t>
      6.4. Қабылдаушы Тарап қаражаты мен мүмкіндігі шегінде Қазақстан әскери персоналына 1-деңгейдегі медициналық көмекті және БҰҰЛУК миссиясының жауапкершілік аймағында және БҰҰЛУК миссиясына қатысатын әскери корабльдердің кіруі үшін белгіленген теңіз порты болып табылатын Мерсин портында (Түркия Республикасы) көзделгендей әскери, сол сияқты азаматтық жоғары деңгейдегі медициналық құрылымдарға медициналық эвакуациялауды қамтамасыз етеді.</w:t>
      </w:r>
    </w:p>
    <w:bookmarkEnd w:id="49"/>
    <w:bookmarkStart w:name="z68" w:id="50"/>
    <w:p>
      <w:pPr>
        <w:spacing w:after="0"/>
        <w:ind w:left="0"/>
        <w:jc w:val="both"/>
      </w:pPr>
      <w:r>
        <w:rPr>
          <w:rFonts w:ascii="Times New Roman"/>
          <w:b w:val="false"/>
          <w:i w:val="false"/>
          <w:color w:val="000000"/>
          <w:sz w:val="28"/>
        </w:rPr>
        <w:t>
      6.5. Қазақстан әскери персоналының мүшесі жарақаттанған немесе қайтыс болған жағдайда қабылдаушы Тарап бұл туралы жіберуші Тарапты дереу хабардар етеді, қабылдаушы Тарап жіберуші Тараппен мәйітті жеткізу мәселелерін келіседі.</w:t>
      </w:r>
    </w:p>
    <w:bookmarkEnd w:id="50"/>
    <w:bookmarkStart w:name="z69" w:id="51"/>
    <w:p>
      <w:pPr>
        <w:spacing w:after="0"/>
        <w:ind w:left="0"/>
        <w:jc w:val="both"/>
      </w:pPr>
      <w:r>
        <w:rPr>
          <w:rFonts w:ascii="Times New Roman"/>
          <w:b w:val="false"/>
          <w:i w:val="false"/>
          <w:color w:val="000000"/>
          <w:sz w:val="28"/>
        </w:rPr>
        <w:t>
      6.6. Қазақстан әскери персоналының мүшесі қайтыс болған жағдайда мәйітті жеткізуге байланысты барлық шығыстарды жіберуші Тарап көтереді.</w:t>
      </w:r>
    </w:p>
    <w:bookmarkEnd w:id="5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Байланыс  және ақпарат жүйелері</w:t>
      </w:r>
    </w:p>
    <w:bookmarkStart w:name="z72" w:id="52"/>
    <w:p>
      <w:pPr>
        <w:spacing w:after="0"/>
        <w:ind w:left="0"/>
        <w:jc w:val="both"/>
      </w:pPr>
      <w:r>
        <w:rPr>
          <w:rFonts w:ascii="Times New Roman"/>
          <w:b w:val="false"/>
          <w:i w:val="false"/>
          <w:color w:val="000000"/>
          <w:sz w:val="28"/>
        </w:rPr>
        <w:t xml:space="preserve">
      7.1. Қабылдаушы Тарап Қазақстан әскери персоналына мынадай көрсетілетін қызметтерді және жабдықты өтеусіз ұсынады: </w:t>
      </w:r>
    </w:p>
    <w:bookmarkEnd w:id="52"/>
    <w:bookmarkStart w:name="z73" w:id="53"/>
    <w:p>
      <w:pPr>
        <w:spacing w:after="0"/>
        <w:ind w:left="0"/>
        <w:jc w:val="both"/>
      </w:pPr>
      <w:r>
        <w:rPr>
          <w:rFonts w:ascii="Times New Roman"/>
          <w:b w:val="false"/>
          <w:i w:val="false"/>
          <w:color w:val="000000"/>
          <w:sz w:val="28"/>
        </w:rPr>
        <w:t xml:space="preserve">
      – әскери корабль бортында құпия емес телефон желісіне және құпия емес деректер беру желісіне қолжетімділік (тек жедел мақсаттарда); </w:t>
      </w:r>
    </w:p>
    <w:bookmarkEnd w:id="53"/>
    <w:bookmarkStart w:name="z74" w:id="54"/>
    <w:p>
      <w:pPr>
        <w:spacing w:after="0"/>
        <w:ind w:left="0"/>
        <w:jc w:val="both"/>
      </w:pPr>
      <w:r>
        <w:rPr>
          <w:rFonts w:ascii="Times New Roman"/>
          <w:b w:val="false"/>
          <w:i w:val="false"/>
          <w:color w:val="000000"/>
          <w:sz w:val="28"/>
        </w:rPr>
        <w:t>
      – қабылдаушы Тарап айқындаған пайдалану қажеттілігіне негізделген УҚТ диапазонындағы құпия (құпия емес) радиожеліге қолжетімділік.</w:t>
      </w:r>
    </w:p>
    <w:bookmarkEnd w:id="54"/>
    <w:bookmarkStart w:name="z75" w:id="55"/>
    <w:p>
      <w:pPr>
        <w:spacing w:after="0"/>
        <w:ind w:left="0"/>
        <w:jc w:val="both"/>
      </w:pPr>
      <w:r>
        <w:rPr>
          <w:rFonts w:ascii="Times New Roman"/>
          <w:b w:val="false"/>
          <w:i w:val="false"/>
          <w:color w:val="000000"/>
          <w:sz w:val="28"/>
        </w:rPr>
        <w:t>
      7.2. УҚТ диапазонындағы радиостанцияларды басқаруды қабылдаушы Тарап персоналы ғана жүзеге асырады. Қажет болған жағдайда Қазақстан әскери персоналы радиостанциялар мен жабдықты пайдалана алады. Бұл жағдайда пайдалану шарттары қабылдаушы Тараппен алдын ала келісіледі.</w:t>
      </w:r>
    </w:p>
    <w:bookmarkEnd w:id="5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Ақпаратты және жабдықты қорғау</w:t>
      </w:r>
    </w:p>
    <w:bookmarkStart w:name="z78" w:id="56"/>
    <w:p>
      <w:pPr>
        <w:spacing w:after="0"/>
        <w:ind w:left="0"/>
        <w:jc w:val="both"/>
      </w:pPr>
      <w:r>
        <w:rPr>
          <w:rFonts w:ascii="Times New Roman"/>
          <w:b w:val="false"/>
          <w:i w:val="false"/>
          <w:color w:val="000000"/>
          <w:sz w:val="28"/>
        </w:rPr>
        <w:t>
      8.1. Осы Техникалық келісім шеңберінде алмасатын немесе ұсынылатын кез келген ақпарат және/немесе жабдық Тараптар мемлекеттерінің ұлттық заңнамасына сәйкес пайдаланылады, беріледі, сақталады, өңделеді және қорғалады.</w:t>
      </w:r>
    </w:p>
    <w:bookmarkEnd w:id="56"/>
    <w:bookmarkStart w:name="z79" w:id="57"/>
    <w:p>
      <w:pPr>
        <w:spacing w:after="0"/>
        <w:ind w:left="0"/>
        <w:jc w:val="both"/>
      </w:pPr>
      <w:r>
        <w:rPr>
          <w:rFonts w:ascii="Times New Roman"/>
          <w:b w:val="false"/>
          <w:i w:val="false"/>
          <w:color w:val="000000"/>
          <w:sz w:val="28"/>
        </w:rPr>
        <w:t xml:space="preserve">
      8.2. Қазақстан әскери персоналы БҰҰЛУК миссиясында тиісті ұлттық рұқсат ету сертификаттарымен өрістетіледі және ұлттық рұқсат ету сертификаттарымен рұқсат етілген деңгейде БҰҰ-ның құпия ақпаратын және/немесе жабдығын пайдалануға құқығы бар. </w:t>
      </w:r>
    </w:p>
    <w:bookmarkEnd w:id="5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Құқықтық мәселелер</w:t>
      </w:r>
    </w:p>
    <w:bookmarkStart w:name="z82" w:id="58"/>
    <w:p>
      <w:pPr>
        <w:spacing w:after="0"/>
        <w:ind w:left="0"/>
        <w:jc w:val="both"/>
      </w:pPr>
      <w:r>
        <w:rPr>
          <w:rFonts w:ascii="Times New Roman"/>
          <w:b w:val="false"/>
          <w:i w:val="false"/>
          <w:color w:val="000000"/>
          <w:sz w:val="28"/>
        </w:rPr>
        <w:t>
      9.1. Қазақстан әскери персоналы БҰҰЛУК миссиясының басшылық құжаттарына сәйкес әскери корабльде болған кезеңде қабылдаушы Тараптың онда белгіленген ережелерін, бұйрықтары мен нұсқаулықтарын сақтайды.</w:t>
      </w:r>
    </w:p>
    <w:bookmarkEnd w:id="58"/>
    <w:bookmarkStart w:name="z83" w:id="59"/>
    <w:p>
      <w:pPr>
        <w:spacing w:after="0"/>
        <w:ind w:left="0"/>
        <w:jc w:val="both"/>
      </w:pPr>
      <w:r>
        <w:rPr>
          <w:rFonts w:ascii="Times New Roman"/>
          <w:b w:val="false"/>
          <w:i w:val="false"/>
          <w:color w:val="000000"/>
          <w:sz w:val="28"/>
        </w:rPr>
        <w:t>
      9.2. Жіберуші немесе қабылдаушы Тараптың әскери персоналы жасаған заңсыз әрекеттер жағдайлары қабылдаушы Тарап мемлекетінің ұлттық заңнамасына сәйкес қаралады.</w:t>
      </w:r>
    </w:p>
    <w:bookmarkEnd w:id="59"/>
    <w:bookmarkStart w:name="z84" w:id="60"/>
    <w:p>
      <w:pPr>
        <w:spacing w:after="0"/>
        <w:ind w:left="0"/>
        <w:jc w:val="both"/>
      </w:pPr>
      <w:r>
        <w:rPr>
          <w:rFonts w:ascii="Times New Roman"/>
          <w:b w:val="false"/>
          <w:i w:val="false"/>
          <w:color w:val="000000"/>
          <w:sz w:val="28"/>
        </w:rPr>
        <w:t>
      9.3. Өзге құқықтық мәселелер 2018 жылғы Келісіммен реттеледі.</w:t>
      </w:r>
    </w:p>
    <w:bookmarkEnd w:id="6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Құзыретті органдар</w:t>
      </w:r>
    </w:p>
    <w:bookmarkStart w:name="z87" w:id="61"/>
    <w:p>
      <w:pPr>
        <w:spacing w:after="0"/>
        <w:ind w:left="0"/>
        <w:jc w:val="both"/>
      </w:pPr>
      <w:r>
        <w:rPr>
          <w:rFonts w:ascii="Times New Roman"/>
          <w:b w:val="false"/>
          <w:i w:val="false"/>
          <w:color w:val="000000"/>
          <w:sz w:val="28"/>
        </w:rPr>
        <w:t>
      10.1. Осы Келісімді іске асыру жөніндегі құзыретті органдар:</w:t>
      </w:r>
    </w:p>
    <w:bookmarkEnd w:id="61"/>
    <w:bookmarkStart w:name="z88" w:id="62"/>
    <w:p>
      <w:pPr>
        <w:spacing w:after="0"/>
        <w:ind w:left="0"/>
        <w:jc w:val="both"/>
      </w:pPr>
      <w:r>
        <w:rPr>
          <w:rFonts w:ascii="Times New Roman"/>
          <w:b w:val="false"/>
          <w:i w:val="false"/>
          <w:color w:val="000000"/>
          <w:sz w:val="28"/>
        </w:rPr>
        <w:t>
      – Қазақстан Республикасының Үкіметі үшін – Қазақстан Республикасының Қорғаныс министрлігі;</w:t>
      </w:r>
    </w:p>
    <w:bookmarkEnd w:id="62"/>
    <w:bookmarkStart w:name="z89" w:id="63"/>
    <w:p>
      <w:pPr>
        <w:spacing w:after="0"/>
        <w:ind w:left="0"/>
        <w:jc w:val="both"/>
      </w:pPr>
      <w:r>
        <w:rPr>
          <w:rFonts w:ascii="Times New Roman"/>
          <w:b w:val="false"/>
          <w:i w:val="false"/>
          <w:color w:val="000000"/>
          <w:sz w:val="28"/>
        </w:rPr>
        <w:t xml:space="preserve">
      – Түркия Республикасының Үкіметі үшін – Түркия Республикасының Ұлттық қорғаныс министрлігі болып табылады. </w:t>
      </w:r>
    </w:p>
    <w:bookmarkEnd w:id="63"/>
    <w:bookmarkStart w:name="z90" w:id="64"/>
    <w:p>
      <w:pPr>
        <w:spacing w:after="0"/>
        <w:ind w:left="0"/>
        <w:jc w:val="both"/>
      </w:pPr>
      <w:r>
        <w:rPr>
          <w:rFonts w:ascii="Times New Roman"/>
          <w:b w:val="false"/>
          <w:i w:val="false"/>
          <w:color w:val="000000"/>
          <w:sz w:val="28"/>
        </w:rPr>
        <w:t>
      10.2. Құзыретті органдар өзгерген жағдайда Тараптар бір-бірін дипломатиялық арналар арқылы дереу хабардар етеді.</w:t>
      </w:r>
    </w:p>
    <w:bookmarkEnd w:id="6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Келіспеушіліктер мен даулар</w:t>
      </w:r>
    </w:p>
    <w:bookmarkStart w:name="z93" w:id="65"/>
    <w:p>
      <w:pPr>
        <w:spacing w:after="0"/>
        <w:ind w:left="0"/>
        <w:jc w:val="both"/>
      </w:pPr>
      <w:r>
        <w:rPr>
          <w:rFonts w:ascii="Times New Roman"/>
          <w:b w:val="false"/>
          <w:i w:val="false"/>
          <w:color w:val="000000"/>
          <w:sz w:val="28"/>
        </w:rPr>
        <w:t>
      Осы Техникалық келісімді түсіндіруге немесе қолдануға байланысты туындайтын кез келген келіспеушіліктер немесе даулар Тараптар арасындағы консультациялар мен келіссөздер арқылы шешіледі және қандай да бір ұлттық немесе халықаралық сотқа немесе қандай да бір үшінші тарапқа қарау үшін  берілмейді. Дегенмен, келіспеушіліктер немесе даулар жағдайында 2018 жылғы Келісімнің ережелері орынды болуына қарай қолданылады.</w:t>
      </w:r>
    </w:p>
    <w:bookmarkEnd w:id="65"/>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Өзгерістер мен толықтырулар</w:t>
      </w:r>
    </w:p>
    <w:bookmarkStart w:name="z96" w:id="66"/>
    <w:p>
      <w:pPr>
        <w:spacing w:after="0"/>
        <w:ind w:left="0"/>
        <w:jc w:val="both"/>
      </w:pPr>
      <w:r>
        <w:rPr>
          <w:rFonts w:ascii="Times New Roman"/>
          <w:b w:val="false"/>
          <w:i w:val="false"/>
          <w:color w:val="000000"/>
          <w:sz w:val="28"/>
        </w:rPr>
        <w:t xml:space="preserve">
      Тараптардың өзара жазбаша келісімі бойынша осы Техникалық келісімге осы Техникалық келісімнің ажырамас бөлігі болып табылатын және жеке хаттамалармен ресімделетін өзгерістер мен толықтырулар енгізілуі мүмкін. Өзгерістер мен толықтырулар осы Техникалық келісімнің 13-бабының </w:t>
      </w:r>
      <w:r>
        <w:rPr>
          <w:rFonts w:ascii="Times New Roman"/>
          <w:b w:val="false"/>
          <w:i w:val="false"/>
          <w:color w:val="000000"/>
          <w:sz w:val="28"/>
        </w:rPr>
        <w:t>13.1-тармағында</w:t>
      </w:r>
      <w:r>
        <w:rPr>
          <w:rFonts w:ascii="Times New Roman"/>
          <w:b w:val="false"/>
          <w:i w:val="false"/>
          <w:color w:val="000000"/>
          <w:sz w:val="28"/>
        </w:rPr>
        <w:t xml:space="preserve"> көзделген құқықтық рәсімге сәйкес күшіне енеді.</w:t>
      </w:r>
    </w:p>
    <w:bookmarkEnd w:id="6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Қорытынды ережелер</w:t>
      </w:r>
    </w:p>
    <w:bookmarkStart w:name="z99" w:id="67"/>
    <w:p>
      <w:pPr>
        <w:spacing w:after="0"/>
        <w:ind w:left="0"/>
        <w:jc w:val="both"/>
      </w:pPr>
      <w:r>
        <w:rPr>
          <w:rFonts w:ascii="Times New Roman"/>
          <w:b w:val="false"/>
          <w:i w:val="false"/>
          <w:color w:val="000000"/>
          <w:sz w:val="28"/>
        </w:rPr>
        <w:t>
      13.1. Осы Техникалық келісім Тараптардың оның күшіне енуі үшін қажетті мемлекетішілік рәсімдердің орындалуы туралы соңғы жазбаша хабарламаны дипломатиялық арналар арқылы алған күннен бастап күшіне енеді.</w:t>
      </w:r>
    </w:p>
    <w:bookmarkEnd w:id="67"/>
    <w:bookmarkStart w:name="z100" w:id="68"/>
    <w:p>
      <w:pPr>
        <w:spacing w:after="0"/>
        <w:ind w:left="0"/>
        <w:jc w:val="both"/>
      </w:pPr>
      <w:r>
        <w:rPr>
          <w:rFonts w:ascii="Times New Roman"/>
          <w:b w:val="false"/>
          <w:i w:val="false"/>
          <w:color w:val="000000"/>
          <w:sz w:val="28"/>
        </w:rPr>
        <w:t>
      13.2. Осы Техникалық келісім 5 (бес) жыл мерзімге жасалады және оның қолданысы келесі бесжылдық кезеңдерге автоматты түрде ұзартылады.</w:t>
      </w:r>
    </w:p>
    <w:bookmarkEnd w:id="68"/>
    <w:bookmarkStart w:name="z101" w:id="69"/>
    <w:p>
      <w:pPr>
        <w:spacing w:after="0"/>
        <w:ind w:left="0"/>
        <w:jc w:val="both"/>
      </w:pPr>
      <w:r>
        <w:rPr>
          <w:rFonts w:ascii="Times New Roman"/>
          <w:b w:val="false"/>
          <w:i w:val="false"/>
          <w:color w:val="000000"/>
          <w:sz w:val="28"/>
        </w:rPr>
        <w:t>
      13.3. Осы Техникалық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69"/>
    <w:bookmarkStart w:name="z102" w:id="70"/>
    <w:p>
      <w:pPr>
        <w:spacing w:after="0"/>
        <w:ind w:left="0"/>
        <w:jc w:val="both"/>
      </w:pPr>
      <w:r>
        <w:rPr>
          <w:rFonts w:ascii="Times New Roman"/>
          <w:b w:val="false"/>
          <w:i w:val="false"/>
          <w:color w:val="000000"/>
          <w:sz w:val="28"/>
        </w:rPr>
        <w:t>
      13.4. Осы Техникалық келісімнің қолданысын кез келген Тарап екінші Тарапты дипломатиялық арналар арқылы өзінің оның қолданысын тоқтату ниеті туралы хабардар ету жолымен тоқтата алады. Бұл жағдайда осы Техникалық келісім осындай хабарламаны алған күннен бастап 6 ай өткен соң өзінің қолданысын тоқтатады.</w:t>
      </w:r>
    </w:p>
    <w:bookmarkEnd w:id="70"/>
    <w:bookmarkStart w:name="z103" w:id="71"/>
    <w:p>
      <w:pPr>
        <w:spacing w:after="0"/>
        <w:ind w:left="0"/>
        <w:jc w:val="both"/>
      </w:pPr>
      <w:r>
        <w:rPr>
          <w:rFonts w:ascii="Times New Roman"/>
          <w:b w:val="false"/>
          <w:i w:val="false"/>
          <w:color w:val="000000"/>
          <w:sz w:val="28"/>
        </w:rPr>
        <w:t>
      13.5. Осы Техникалық келісімнің қолданысы тоқтатылған жағдайда оның қаржылық ережелері осы Техникалық келісім шеңберіндегі барлық іс-шара аяқталғанға дейін қолданылады.</w:t>
      </w:r>
    </w:p>
    <w:bookmarkEnd w:id="71"/>
    <w:bookmarkStart w:name="z104" w:id="72"/>
    <w:p>
      <w:pPr>
        <w:spacing w:after="0"/>
        <w:ind w:left="0"/>
        <w:jc w:val="both"/>
      </w:pPr>
      <w:r>
        <w:rPr>
          <w:rFonts w:ascii="Times New Roman"/>
          <w:b w:val="false"/>
          <w:i w:val="false"/>
          <w:color w:val="000000"/>
          <w:sz w:val="28"/>
        </w:rPr>
        <w:t>
      20__ жылғы "__" ______ _______ қаласында қазақ, түрік және ағылшын тілдерінде жасалды, әрі барлық мәтіннің күші бірдей. Мәтіндер арасында алшақтық болған жағдайда Тараптар ағылшын тіліндегі мәтінге жүгінеді.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