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3e36" w14:textId="1243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шiлдедегi № 545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шілдедегі</w:t>
            </w:r>
            <w:r>
              <w:br/>
            </w:r>
            <w:r>
              <w:rPr>
                <w:rFonts w:ascii="Times New Roman"/>
                <w:b w:val="false"/>
                <w:i w:val="false"/>
                <w:color w:val="000000"/>
                <w:sz w:val="20"/>
              </w:rPr>
              <w:t>№ 545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ҚАУЛЫ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 Қоса беріліп отырған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 бекітілсін.";</w:t>
      </w:r>
    </w:p>
    <w:bookmarkEnd w:id="7"/>
    <w:bookmarkStart w:name="z17" w:id="8"/>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"Осы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 (бұдан әрі – Қағидалар) "Әскери қызмет және әскери қызметшілердің мәртебесі туралы" Қазақстан Республикасы Заңының (бұдан әрі – Заң) 51-бабына сәйкес әзірленді және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 Әскери қызметшiге, резервтегі әскери адамға, әскери жиындарға шақырылған әскери мiндеттiге (бұдан әрі – әскери міндетті) немесе оны алуға құқығы бар адамдарға бiржолғы ақшалай өтемақы (бұдан әрі – өтемақы) төлеу:</w:t>
      </w:r>
    </w:p>
    <w:bookmarkEnd w:id="11"/>
    <w:bookmarkStart w:name="z24" w:id="12"/>
    <w:p>
      <w:pPr>
        <w:spacing w:after="0"/>
        <w:ind w:left="0"/>
        <w:jc w:val="both"/>
      </w:pPr>
      <w:r>
        <w:rPr>
          <w:rFonts w:ascii="Times New Roman"/>
          <w:b w:val="false"/>
          <w:i w:val="false"/>
          <w:color w:val="000000"/>
          <w:sz w:val="28"/>
        </w:rPr>
        <w:t>
      1)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әскери жиындарға шақырылған әскери міндетті не әскери қызметтен шығарылғаннан, жауынгерлік даярлық бойынша сабақтар немесе жиындар, дағдарыстық ахуалдар кезіндегі жиындар аяқталғаннан, әскери жиындар аяқталғаннан кейін әскери қызмет өткеру кезеңінде, жауынгерлік даярлық бойынша сабақтарда немесе жиындарда, дағдарыстық ахуалдар кезіндегі жиындарда болған, әскери жиындардан өту кезеңінде мертігу (жаралану, жарақаттану, контузия алу), науқастану салдарынан қаза тапқан (қайтыс болған);</w:t>
      </w:r>
    </w:p>
    <w:bookmarkEnd w:id="12"/>
    <w:bookmarkStart w:name="z25" w:id="13"/>
    <w:p>
      <w:pPr>
        <w:spacing w:after="0"/>
        <w:ind w:left="0"/>
        <w:jc w:val="both"/>
      </w:pPr>
      <w:r>
        <w:rPr>
          <w:rFonts w:ascii="Times New Roman"/>
          <w:b w:val="false"/>
          <w:i w:val="false"/>
          <w:color w:val="000000"/>
          <w:sz w:val="28"/>
        </w:rPr>
        <w:t>
      2) әскери қызметшіге әскери қызметін өткеру кезеңінде, резервтегі әскери адамға жауынгерлік даярлық бойынша сабақтарда немесе жиындарда, дағдарыстық ахуалдар кезіндегі жиындарда болған кезеңдерде, әскери міндеттіге әскери жиындарда болған кезеңде немесе әскери қызмет өткеру, жауынгерлік даярлық бойынша сабақтарда немесе жиындарда, дағдарыстық ахуалдар кезіндегі жиындарда болған, әскери жиындар аяқталған кезеңде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мүгедектік белгіленген;</w:t>
      </w:r>
    </w:p>
    <w:bookmarkEnd w:id="13"/>
    <w:bookmarkStart w:name="z26" w:id="14"/>
    <w:p>
      <w:pPr>
        <w:spacing w:after="0"/>
        <w:ind w:left="0"/>
        <w:jc w:val="both"/>
      </w:pPr>
      <w:r>
        <w:rPr>
          <w:rFonts w:ascii="Times New Roman"/>
          <w:b w:val="false"/>
          <w:i w:val="false"/>
          <w:color w:val="000000"/>
          <w:sz w:val="28"/>
        </w:rPr>
        <w:t>
      3) әскери қызметші, резервтегі әскери адам әскери қызмет міндеттерін орындау кезінде немесе әскери міндетті әскери жиындарда мүгедектiкке әкеп соқтырмаған ауыр мертіккен (жараланған, жарақаттанған, контузия алған) немесе жеңіл мертіккен жағдайларда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8" w:id="15"/>
    <w:p>
      <w:pPr>
        <w:spacing w:after="0"/>
        <w:ind w:left="0"/>
        <w:jc w:val="both"/>
      </w:pPr>
      <w:r>
        <w:rPr>
          <w:rFonts w:ascii="Times New Roman"/>
          <w:b w:val="false"/>
          <w:i w:val="false"/>
          <w:color w:val="000000"/>
          <w:sz w:val="28"/>
        </w:rPr>
        <w:t>
      "2. Әскери қызметшіге, резервтегі әскери адамға, әскери міндеттіге немесе оны алуға құқығы бар адамға өтемақы төлеуді тиісті уәкілетті мемлекеттік органдар:";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"4. Әскери жиындардан өтетін немесе өткен әскери міндеттілер, жауынгерлік даярлық бойынша сабақтарда немесе жиындарда, дағдарыстық ахуалдар кезіндегі жиындарда болған кезеңдерде резервтегі әскери адамдар бойынша өтемақы алу үшін қажетті құжаттар осы Қағидалардың 3-тармағында көрсетілген әскери қызмет орны бойынша тиісті құрылымдық бөлімшелерге немесе жергілікті әскери басқару органдарына ұсынылады.";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2" w:id="17"/>
    <w:p>
      <w:pPr>
        <w:spacing w:after="0"/>
        <w:ind w:left="0"/>
        <w:jc w:val="both"/>
      </w:pPr>
      <w:r>
        <w:rPr>
          <w:rFonts w:ascii="Times New Roman"/>
          <w:b w:val="false"/>
          <w:i w:val="false"/>
          <w:color w:val="000000"/>
          <w:sz w:val="28"/>
        </w:rPr>
        <w:t>
      "6. Әскери қызмет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әскери жиындарға шақырылған әскери міндетті қаза тапқан (қайтыс болған) не әскери қызметтен шығарылғаннан, жауынгерлік даярлық бойынша сабақтар немесе жиындар, дағдарыстық ахуалдар кезіндегі жиындар аяқталғаннан, әскери жиындар аяқталғаннан кейін әскери қызмет өткеру, жауынгерлік даярлық бойынша сабақтарда немесе жиындарда, дағдарыстық ахуалдар кезіндегі жиындарда болу, әскери жиындардан өту кезеңінде мертігу (жаралану, жарақаттану, контузия алу), науқастану салдарынан қаза тапқан (қайтыс болған) жағдайда өтемақы алуға құқығы бар адамдар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"7. Әскери қызмет орны бойынша жауапты құрылымдық бөлімшелер немесе жергілікті әскери басқару органдары осы Қағидалардың 6-тармағында көрсетілген құжаттарды қабылдап, 5 (бес) жұмыс күн ішінде:</w:t>
      </w:r>
    </w:p>
    <w:bookmarkEnd w:id="18"/>
    <w:bookmarkStart w:name="z35" w:id="19"/>
    <w:p>
      <w:pPr>
        <w:spacing w:after="0"/>
        <w:ind w:left="0"/>
        <w:jc w:val="both"/>
      </w:pPr>
      <w:r>
        <w:rPr>
          <w:rFonts w:ascii="Times New Roman"/>
          <w:b w:val="false"/>
          <w:i w:val="false"/>
          <w:color w:val="000000"/>
          <w:sz w:val="28"/>
        </w:rPr>
        <w:t>
      1) әскери қызметші ақшалай ризықта тұрған әскери бөлімнен (мекемеден) осы Қағидаларға 2-қосымшаға сәйкес нысан бойынша қаза тапқан (қайтыс болған) адамның оқиға болған кездегі ақшалай қамтылымының мөлшерi туралы анықтаманы;</w:t>
      </w:r>
    </w:p>
    <w:bookmarkEnd w:id="19"/>
    <w:bookmarkStart w:name="z36" w:id="20"/>
    <w:p>
      <w:pPr>
        <w:spacing w:after="0"/>
        <w:ind w:left="0"/>
        <w:jc w:val="both"/>
      </w:pPr>
      <w:r>
        <w:rPr>
          <w:rFonts w:ascii="Times New Roman"/>
          <w:b w:val="false"/>
          <w:i w:val="false"/>
          <w:color w:val="000000"/>
          <w:sz w:val="28"/>
        </w:rPr>
        <w:t>
      2) әскери қызметшіні, резервтегі әскери адамды немесе әскери міндеттіні әскери бөлімнің (мекеменің) тізімдерінен шығару туралы әскери бөлім командирінің (мекеме басшысының) бұйрығынан үзіндіні;</w:t>
      </w:r>
    </w:p>
    <w:bookmarkEnd w:id="20"/>
    <w:bookmarkStart w:name="z37" w:id="21"/>
    <w:p>
      <w:pPr>
        <w:spacing w:after="0"/>
        <w:ind w:left="0"/>
        <w:jc w:val="both"/>
      </w:pPr>
      <w:r>
        <w:rPr>
          <w:rFonts w:ascii="Times New Roman"/>
          <w:b w:val="false"/>
          <w:i w:val="false"/>
          <w:color w:val="000000"/>
          <w:sz w:val="28"/>
        </w:rPr>
        <w:t>
      3) әскери қызмет өткеруге байланысты әскери қызметшiнiң, резервтегі әскери адамның немесе әскери мiндеттiнiң қаза табуын (қайтыс болуын) тергеп-тексеру материалдарын;</w:t>
      </w:r>
    </w:p>
    <w:bookmarkEnd w:id="21"/>
    <w:bookmarkStart w:name="z38" w:id="22"/>
    <w:p>
      <w:pPr>
        <w:spacing w:after="0"/>
        <w:ind w:left="0"/>
        <w:jc w:val="both"/>
      </w:pPr>
      <w:r>
        <w:rPr>
          <w:rFonts w:ascii="Times New Roman"/>
          <w:b w:val="false"/>
          <w:i w:val="false"/>
          <w:color w:val="000000"/>
          <w:sz w:val="28"/>
        </w:rPr>
        <w:t>
      4) әскери қызметтен шығарылғаннан, әскери жиындар аяқталғаннан кейiн қайтыс болған адамдарға қатысты әскери-дәрігерлік комиссияның қайтыс болуға әкеп соқтырған мертігудің (жараланудың, жарақаттанудың, контузия алудың), науқастанудың әскери қызмет өткерумен себептік байланысы туралы қорытындысын сұратады.</w:t>
      </w:r>
    </w:p>
    <w:bookmarkEnd w:id="22"/>
    <w:bookmarkStart w:name="z39" w:id="23"/>
    <w:p>
      <w:pPr>
        <w:spacing w:after="0"/>
        <w:ind w:left="0"/>
        <w:jc w:val="both"/>
      </w:pPr>
      <w:r>
        <w:rPr>
          <w:rFonts w:ascii="Times New Roman"/>
          <w:b w:val="false"/>
          <w:i w:val="false"/>
          <w:color w:val="000000"/>
          <w:sz w:val="28"/>
        </w:rPr>
        <w:t>
      Бұл ретте әскери қызметшінің қаза табу (қайтыс болу) жағдайы бойынша өтемақы оқиға басталған күннен бастап үш жыл өткенге дейін төленеді және мүгедектіктің белгіленуіне байланысты бұрын төленген өтемақыға қарамастан жүзеге асырылады.";</w:t>
      </w:r>
    </w:p>
    <w:bookmarkEnd w:id="23"/>
    <w:bookmarkStart w:name="z40" w:id="2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4"/>
    <w:bookmarkStart w:name="z41" w:id="25"/>
    <w:p>
      <w:pPr>
        <w:spacing w:after="0"/>
        <w:ind w:left="0"/>
        <w:jc w:val="both"/>
      </w:pPr>
      <w:r>
        <w:rPr>
          <w:rFonts w:ascii="Times New Roman"/>
          <w:b w:val="false"/>
          <w:i w:val="false"/>
          <w:color w:val="000000"/>
          <w:sz w:val="28"/>
        </w:rPr>
        <w:t>
      "3)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Медициналық-әлеуметтік сараптама жүргізу қағидаларына (нормативтік құқықтық актілерді мемлекеттік тіркеу тізілімінде № 183401 болып тіркелген) 17-қосымшаға сәйкес нысан бойынша берілетін мүгедектігі туралы анықтаманың (бұдан әрі – мүгедектік туралы анықтама) нотариат куәландырған көшірмесін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3" w:id="26"/>
    <w:p>
      <w:pPr>
        <w:spacing w:after="0"/>
        <w:ind w:left="0"/>
        <w:jc w:val="both"/>
      </w:pPr>
      <w:r>
        <w:rPr>
          <w:rFonts w:ascii="Times New Roman"/>
          <w:b w:val="false"/>
          <w:i w:val="false"/>
          <w:color w:val="000000"/>
          <w:sz w:val="28"/>
        </w:rPr>
        <w:t>
      "11. Әскери қызмет орны бойынша жауапты құрылымдық бөлімшелер немесе жергілікті әскери басқару органдары осы Қағидалардың 10-тармағында көрсетілген құжаттарды қабылдап, 5 (бес) жұмыс күні ішінде:";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45" w:id="27"/>
    <w:p>
      <w:pPr>
        <w:spacing w:after="0"/>
        <w:ind w:left="0"/>
        <w:jc w:val="both"/>
      </w:pPr>
      <w:r>
        <w:rPr>
          <w:rFonts w:ascii="Times New Roman"/>
          <w:b w:val="false"/>
          <w:i w:val="false"/>
          <w:color w:val="000000"/>
          <w:sz w:val="28"/>
        </w:rPr>
        <w:t>
      "12. Әскери қызмет өткеру кезеңінде мерзімді әскери қызмет әскери қызметшілеріне, стипендия алатын курсанттарға және кадеттерге, әскери жиындарда болған кезеңде әскери міндеттілерге, жауынгерлік даярлық бойынша сабақтарда немесе жиындарда, дағдарыстық ахуалдар кезіндегі жиындарда болған кезеңдерде резервтегі әскери адамға әскери қызмет өткеру кезеңінде, жауынгерлік даярлық бойынша сабақтарда немесе жиындарда, дағдарыстық ахуалдар кезіндегі жиындарда болған кезеңдерде мертігу (жаралану, жарақаттану, контузия алу), науқастану салдарынан мүгедектік белгіленген жағдайда олар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27"/>
    <w:bookmarkStart w:name="z46" w:id="2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"әскери жиындардан өткені туралы анықтаманы сұратады." деген сөздер "әскери жиындардан өткені туралы анықтаманы;" деген сөздермен ауыстырылып, мынадай мазмұндағы 3) тармақшамен толықтырылсын:</w:t>
      </w:r>
    </w:p>
    <w:bookmarkEnd w:id="28"/>
    <w:bookmarkStart w:name="z47" w:id="29"/>
    <w:p>
      <w:pPr>
        <w:spacing w:after="0"/>
        <w:ind w:left="0"/>
        <w:jc w:val="both"/>
      </w:pPr>
      <w:r>
        <w:rPr>
          <w:rFonts w:ascii="Times New Roman"/>
          <w:b w:val="false"/>
          <w:i w:val="false"/>
          <w:color w:val="000000"/>
          <w:sz w:val="28"/>
        </w:rPr>
        <w:t>
      "3) резервтегі әскери адамнан – жауынгерлік даярлық бойынша сабақтарда немесе жиындарда, дағдарыстық ахуалдар кезіндегі жиындарда жүргені туралы әскери бөлімнің (мекеменің) анықтамасын сұратады.";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49" w:id="30"/>
    <w:p>
      <w:pPr>
        <w:spacing w:after="0"/>
        <w:ind w:left="0"/>
        <w:jc w:val="both"/>
      </w:pPr>
      <w:r>
        <w:rPr>
          <w:rFonts w:ascii="Times New Roman"/>
          <w:b w:val="false"/>
          <w:i w:val="false"/>
          <w:color w:val="000000"/>
          <w:sz w:val="28"/>
        </w:rPr>
        <w:t>
      "14. Мерзімді әскери қызмет әскери қызметшілеріне, стипендия алатын курсанттарға және кадеттерге, резервтегі әскери адамдарға, әскери міндеттілерге әскери қызмет өткеру кезеңінде, жауынгерлік даярлық бойынша сабақтарда немесе жиындарда, дағдарыстық ахуалдар кезіндегі жиындарда болған кезеңдерде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мүгедектік белгіленген жағдайда олар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 w:id="31"/>
    <w:p>
      <w:pPr>
        <w:spacing w:after="0"/>
        <w:ind w:left="0"/>
        <w:jc w:val="both"/>
      </w:pPr>
      <w:r>
        <w:rPr>
          <w:rFonts w:ascii="Times New Roman"/>
          <w:b w:val="false"/>
          <w:i w:val="false"/>
          <w:color w:val="000000"/>
          <w:sz w:val="28"/>
        </w:rPr>
        <w:t>
      бірінші абзац мынадай редакцияда жазылсын:</w:t>
      </w:r>
    </w:p>
    <w:bookmarkEnd w:id="31"/>
    <w:bookmarkStart w:name="z52" w:id="32"/>
    <w:p>
      <w:pPr>
        <w:spacing w:after="0"/>
        <w:ind w:left="0"/>
        <w:jc w:val="both"/>
      </w:pPr>
      <w:r>
        <w:rPr>
          <w:rFonts w:ascii="Times New Roman"/>
          <w:b w:val="false"/>
          <w:i w:val="false"/>
          <w:color w:val="000000"/>
          <w:sz w:val="28"/>
        </w:rPr>
        <w:t>
      "15. Әскери қызмет орны бойынша жауапты құрылымдық бөлімшелер немесе жергілікті әскери басқару органдары осы Қағидалардың 14-тармағында көрсетілген құжаттарды қабылдап, 5 (бес) жұмыс күні ішінде:";</w:t>
      </w:r>
    </w:p>
    <w:bookmarkEnd w:id="32"/>
    <w:bookmarkStart w:name="z53" w:id="3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"әскери жиындардан өткені туралы анықтаманы сұратады." деген сөздер "әскери жиындардан өткені туралы анықтаманы;" деген сөздермен ауыстырылып, мынадай мазмұндағы 3) тармақшамен толықтырылсын:</w:t>
      </w:r>
    </w:p>
    <w:bookmarkEnd w:id="33"/>
    <w:bookmarkStart w:name="z54" w:id="34"/>
    <w:p>
      <w:pPr>
        <w:spacing w:after="0"/>
        <w:ind w:left="0"/>
        <w:jc w:val="both"/>
      </w:pPr>
      <w:r>
        <w:rPr>
          <w:rFonts w:ascii="Times New Roman"/>
          <w:b w:val="false"/>
          <w:i w:val="false"/>
          <w:color w:val="000000"/>
          <w:sz w:val="28"/>
        </w:rPr>
        <w:t>
      "3) резервтегі әскери адамнан – әскери бөлім командирінің (мекеме басшысының) резервтегі әскери адамды әскери бөлімнің (мекеменің) тізімінен шығару туралы бұйрығынан үзіндіні сұратады.";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56" w:id="35"/>
    <w:p>
      <w:pPr>
        <w:spacing w:after="0"/>
        <w:ind w:left="0"/>
        <w:jc w:val="both"/>
      </w:pPr>
      <w:r>
        <w:rPr>
          <w:rFonts w:ascii="Times New Roman"/>
          <w:b w:val="false"/>
          <w:i w:val="false"/>
          <w:color w:val="000000"/>
          <w:sz w:val="28"/>
        </w:rPr>
        <w:t>
      "16. Әскери қызметші, резервтегі әскери адам әскери қызмет міндеттерін орындау кезінде немесе әскери міндетті әскери жиындарда мертігіп (жараланып, жарақаттанып, контузия алып), бұл мүгедектікке әкеп соқтырмаған жағдайда олар осы Қағидалардың 3-тармағында көрсетілген әскери қызмет орны бойынша жауапты құрылымдық бөлімшелерге немесе әскери бөлімдерге (мекемелерге) мынадай құжаттарды:";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"18. Осы Қағидалардың 3-тармағында көрсетілген әскери қызмет орны бойынша жауапты құрылымдық бөлімшелер немесе жергілікті әскери басқару органдары осы Қағидалардың 6, 7, 8, 9, 10, 11, 12, 13, 14, 15, 16, 17-тармақтарында көрсетілген құжаттарды қабылдап, түскен күнінен бастап 5 (бес) жұмыс күні ішінде оларды осы Қағидалардың 2-тармағында көрсетілген тиісті уәкілетті мемлекеттік органдарға жібереді.</w:t>
      </w:r>
    </w:p>
    <w:bookmarkEnd w:id="36"/>
    <w:bookmarkStart w:name="z59" w:id="37"/>
    <w:p>
      <w:pPr>
        <w:spacing w:after="0"/>
        <w:ind w:left="0"/>
        <w:jc w:val="both"/>
      </w:pPr>
      <w:r>
        <w:rPr>
          <w:rFonts w:ascii="Times New Roman"/>
          <w:b w:val="false"/>
          <w:i w:val="false"/>
          <w:color w:val="000000"/>
          <w:sz w:val="28"/>
        </w:rPr>
        <w:t>
      Әскери қызметшілерге, резервтегі әскери адамдарға, әскери міндеттілерге не оны алуға құқығы бар адамдарға өтемақы төлеу осы Қағидалардың 6, 7, 8, 9, 10, 11, 12, 13, 14, 15, 16, 17-тармақтарында көрсетілген барлық қажетті құжаттар алынған күннен бастап екі ай ешінде Заңда белгіленген мөлшерде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Start w:name="z61" w:id="38"/>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1-қосымша";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Start w:name="z63" w:id="39"/>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2-қосымша";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Start w:name="z65" w:id="40"/>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3-қосымша";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жақтағы жоғарғы бұрыш мынадай редакцияда жазылсын:</w:t>
      </w:r>
    </w:p>
    <w:bookmarkStart w:name="z67" w:id="41"/>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4-қосымша".</w:t>
      </w:r>
    </w:p>
    <w:bookmarkEnd w:id="41"/>
    <w:bookmarkStart w:name="z68" w:id="42"/>
    <w:p>
      <w:pPr>
        <w:spacing w:after="0"/>
        <w:ind w:left="0"/>
        <w:jc w:val="both"/>
      </w:pPr>
      <w:r>
        <w:rPr>
          <w:rFonts w:ascii="Times New Roman"/>
          <w:b w:val="false"/>
          <w:i w:val="false"/>
          <w:color w:val="000000"/>
          <w:sz w:val="28"/>
        </w:rPr>
        <w:t xml:space="preserve">
      2.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қағидалары мен мөлшерін бекіту туралы" Қазақстан Республикасы Үкіметінің 2022 жылғы 21 желтоқсандағы № 1047 </w:t>
      </w:r>
      <w:r>
        <w:rPr>
          <w:rFonts w:ascii="Times New Roman"/>
          <w:b w:val="false"/>
          <w:i w:val="false"/>
          <w:color w:val="000000"/>
          <w:sz w:val="28"/>
        </w:rPr>
        <w:t>қаулысында</w:t>
      </w:r>
      <w:r>
        <w:rPr>
          <w:rFonts w:ascii="Times New Roman"/>
          <w:b w:val="false"/>
          <w:i w:val="false"/>
          <w:color w:val="000000"/>
          <w:sz w:val="28"/>
        </w:rPr>
        <w:t>:</w:t>
      </w:r>
    </w:p>
    <w:bookmarkEnd w:id="42"/>
    <w:bookmarkStart w:name="z69" w:id="43"/>
    <w:p>
      <w:pPr>
        <w:spacing w:after="0"/>
        <w:ind w:left="0"/>
        <w:jc w:val="both"/>
      </w:pPr>
      <w:r>
        <w:rPr>
          <w:rFonts w:ascii="Times New Roman"/>
          <w:b w:val="false"/>
          <w:i w:val="false"/>
          <w:color w:val="000000"/>
          <w:sz w:val="28"/>
        </w:rPr>
        <w:t xml:space="preserve">
      көрсетілген қаулымен бекітілген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w:t>
      </w:r>
      <w:r>
        <w:rPr>
          <w:rFonts w:ascii="Times New Roman"/>
          <w:b w:val="false"/>
          <w:i w:val="false"/>
          <w:color w:val="000000"/>
          <w:sz w:val="28"/>
        </w:rPr>
        <w:t>қағидаларында: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71" w:id="44"/>
    <w:p>
      <w:pPr>
        <w:spacing w:after="0"/>
        <w:ind w:left="0"/>
        <w:jc w:val="both"/>
      </w:pPr>
      <w:r>
        <w:rPr>
          <w:rFonts w:ascii="Times New Roman"/>
          <w:b w:val="false"/>
          <w:i w:val="false"/>
          <w:color w:val="000000"/>
          <w:sz w:val="28"/>
        </w:rPr>
        <w:t>
      "Осы тармақта көрсетілген тиісті құжаттар толық ұсынылмаған жағдайда баянат (өтініш) ол берілген күннен бастап бес жұмыс күні ішінде қайтарылуға тиіс.";</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73" w:id="45"/>
    <w:p>
      <w:pPr>
        <w:spacing w:after="0"/>
        <w:ind w:left="0"/>
        <w:jc w:val="both"/>
      </w:pPr>
      <w:r>
        <w:rPr>
          <w:rFonts w:ascii="Times New Roman"/>
          <w:b w:val="false"/>
          <w:i w:val="false"/>
          <w:color w:val="000000"/>
          <w:sz w:val="28"/>
        </w:rPr>
        <w:t>
      "Жауапты құрылымдық бөлімше осы тармақта көрсетілген мәліметтерді жаңарту не нақтылау үшін 5 (бес) жұмыс күні ішінде уәкілетті органның өзге құрылымдық бөлімшелерінен немесе мемлекеттік органдардан қажетті құжаттарды сұратады және оларды жеке істің материалдарына қосады.";</w:t>
      </w:r>
    </w:p>
    <w:bookmarkEnd w:id="45"/>
    <w:bookmarkStart w:name="z74" w:id="4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
    <w:bookmarkStart w:name="z75" w:id="47"/>
    <w:p>
      <w:pPr>
        <w:spacing w:after="0"/>
        <w:ind w:left="0"/>
        <w:jc w:val="both"/>
      </w:pPr>
      <w:r>
        <w:rPr>
          <w:rFonts w:ascii="Times New Roman"/>
          <w:b w:val="false"/>
          <w:i w:val="false"/>
          <w:color w:val="000000"/>
          <w:sz w:val="28"/>
        </w:rPr>
        <w:t>
      "1) қызметкер не әскери қызметші Қазақстан Республикасының Әлеуметтік кодексіне сәйкес еңбек сіңірген жылдары үшін зейнеткерлік төлемнің тағайындалуына құқылы болса;";</w:t>
      </w:r>
    </w:p>
    <w:bookmarkEnd w:id="47"/>
    <w:bookmarkStart w:name="z76" w:id="48"/>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8"/>
    <w:bookmarkStart w:name="z77" w:id="49"/>
    <w:p>
      <w:pPr>
        <w:spacing w:after="0"/>
        <w:ind w:left="0"/>
        <w:jc w:val="both"/>
      </w:pPr>
      <w:r>
        <w:rPr>
          <w:rFonts w:ascii="Times New Roman"/>
          <w:b w:val="false"/>
          <w:i w:val="false"/>
          <w:color w:val="000000"/>
          <w:sz w:val="28"/>
        </w:rPr>
        <w:t>
      "2) ақшалай төлем алушыға Қазақстан Республикасының Әлеуметтік кодексіне сәйкес жасына байланысты зейнетақы төлемдері тағайындалған;";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79" w:id="50"/>
    <w:p>
      <w:pPr>
        <w:spacing w:after="0"/>
        <w:ind w:left="0"/>
        <w:jc w:val="both"/>
      </w:pPr>
      <w:r>
        <w:rPr>
          <w:rFonts w:ascii="Times New Roman"/>
          <w:b w:val="false"/>
          <w:i w:val="false"/>
          <w:color w:val="000000"/>
          <w:sz w:val="28"/>
        </w:rPr>
        <w:t>
      "Ақшалай төлемді қайта есептеу уәкілетті органның шешімі (бұйрығы) негізінде 5 (бес) жұмыс күні ішінде жүргізіледі.".</w:t>
      </w:r>
    </w:p>
    <w:bookmarkEnd w:id="50"/>
    <w:bookmarkStart w:name="z80" w:id="51"/>
    <w:p>
      <w:pPr>
        <w:spacing w:after="0"/>
        <w:ind w:left="0"/>
        <w:jc w:val="both"/>
      </w:pPr>
      <w:r>
        <w:rPr>
          <w:rFonts w:ascii="Times New Roman"/>
          <w:b w:val="false"/>
          <w:i w:val="false"/>
          <w:color w:val="000000"/>
          <w:sz w:val="28"/>
        </w:rPr>
        <w:t xml:space="preserve">
      3.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отбасы мүшелеріне ақшалай төлемді жүзеге асыру қағидалары мен мөлшерін бекіту туралы" Қазақстан Республикасы Үкіметінің 2022 жылғы 21 желтоқсандағы № 1048 </w:t>
      </w:r>
      <w:r>
        <w:rPr>
          <w:rFonts w:ascii="Times New Roman"/>
          <w:b w:val="false"/>
          <w:i w:val="false"/>
          <w:color w:val="000000"/>
          <w:sz w:val="28"/>
        </w:rPr>
        <w:t>қаулысында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2" w:id="52"/>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 бекіту туралы";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53"/>
    <w:p>
      <w:pPr>
        <w:spacing w:after="0"/>
        <w:ind w:left="0"/>
        <w:jc w:val="both"/>
      </w:pPr>
      <w:r>
        <w:rPr>
          <w:rFonts w:ascii="Times New Roman"/>
          <w:b w:val="false"/>
          <w:i w:val="false"/>
          <w:color w:val="000000"/>
          <w:sz w:val="28"/>
        </w:rPr>
        <w:t>
      "1. Қоса беріліп отырған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 бекітілсін.";</w:t>
      </w:r>
    </w:p>
    <w:bookmarkEnd w:id="53"/>
    <w:bookmarkStart w:name="z85" w:id="54"/>
    <w:p>
      <w:pPr>
        <w:spacing w:after="0"/>
        <w:ind w:left="0"/>
        <w:jc w:val="both"/>
      </w:pPr>
      <w:r>
        <w:rPr>
          <w:rFonts w:ascii="Times New Roman"/>
          <w:b w:val="false"/>
          <w:i w:val="false"/>
          <w:color w:val="000000"/>
          <w:sz w:val="28"/>
        </w:rPr>
        <w:t xml:space="preserve">
      көрсетілген қаулымен бекітілген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отбасы мүшелеріне ақшалай төлемді жүзеге асыру </w:t>
      </w:r>
      <w:r>
        <w:rPr>
          <w:rFonts w:ascii="Times New Roman"/>
          <w:b w:val="false"/>
          <w:i w:val="false"/>
          <w:color w:val="000000"/>
          <w:sz w:val="28"/>
        </w:rPr>
        <w:t>қағидалары мен мөлшерінде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7" w:id="55"/>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9" w:id="56"/>
    <w:p>
      <w:pPr>
        <w:spacing w:after="0"/>
        <w:ind w:left="0"/>
        <w:jc w:val="both"/>
      </w:pPr>
      <w:r>
        <w:rPr>
          <w:rFonts w:ascii="Times New Roman"/>
          <w:b w:val="false"/>
          <w:i w:val="false"/>
          <w:color w:val="000000"/>
          <w:sz w:val="28"/>
        </w:rPr>
        <w:t xml:space="preserve">
      "1. Осы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 "Құқық қорғау қызметі туралы" Қазақстан Республикасының Заңы 66-бабының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12-тармағына</w:t>
      </w:r>
      <w:r>
        <w:rPr>
          <w:rFonts w:ascii="Times New Roman"/>
          <w:b w:val="false"/>
          <w:i w:val="false"/>
          <w:color w:val="000000"/>
          <w:sz w:val="28"/>
        </w:rPr>
        <w:t xml:space="preserve">, 78-бабының </w:t>
      </w:r>
      <w:r>
        <w:rPr>
          <w:rFonts w:ascii="Times New Roman"/>
          <w:b w:val="false"/>
          <w:i w:val="false"/>
          <w:color w:val="000000"/>
          <w:sz w:val="28"/>
        </w:rPr>
        <w:t>11-тармағына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отбасы мүшелеріне ақшалай төлемді жүзеге асырудың мөлшері мен тәртібін айқындайды.</w:t>
      </w:r>
    </w:p>
    <w:bookmarkEnd w:id="56"/>
    <w:bookmarkStart w:name="z90" w:id="57"/>
    <w:p>
      <w:pPr>
        <w:spacing w:after="0"/>
        <w:ind w:left="0"/>
        <w:jc w:val="both"/>
      </w:pPr>
      <w:r>
        <w:rPr>
          <w:rFonts w:ascii="Times New Roman"/>
          <w:b w:val="false"/>
          <w:i w:val="false"/>
          <w:color w:val="000000"/>
          <w:sz w:val="28"/>
        </w:rPr>
        <w:t>
      2. Ақшалай төлем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 (жарақаттануы, жаралануы, контузия алуы) салдарынан қаза тапқан (қайтыс болған) қызметкердің, курсанттың, әскери қызметшінің, резервтегі әскери адамның отбасы мүшелеріне жүргізіледі.</w:t>
      </w:r>
    </w:p>
    <w:bookmarkEnd w:id="57"/>
    <w:bookmarkStart w:name="z91" w:id="58"/>
    <w:p>
      <w:pPr>
        <w:spacing w:after="0"/>
        <w:ind w:left="0"/>
        <w:jc w:val="both"/>
      </w:pPr>
      <w:r>
        <w:rPr>
          <w:rFonts w:ascii="Times New Roman"/>
          <w:b w:val="false"/>
          <w:i w:val="false"/>
          <w:color w:val="000000"/>
          <w:sz w:val="28"/>
        </w:rPr>
        <w:t>
      Қызметкердің, курсанттың, әскери қызметшінің, резервтегі әскери адамның отбасы мүшелеріне жұбайы (зайыбы), сондай-ақ кәмелетке толғанға дейін немесе жалпы орта, техникалық және кәсіптік, орта білімнен кейінгі білім беру жүйесінде, жоғары және (немесе) жоғары оқу орнынан кейінгі білім беру жүйесінде күндізгі оқу орнын бітіргенге дейін жиырма үш жастан аспаған балалары, оның ішінде асырап алған балалары, бірге тұратын өгей ұлдары мен өгей қыздары жатады.";</w:t>
      </w:r>
    </w:p>
    <w:bookmarkEnd w:id="58"/>
    <w:bookmarkStart w:name="z92" w:id="5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9"/>
    <w:bookmarkStart w:name="z93" w:id="60"/>
    <w:p>
      <w:pPr>
        <w:spacing w:after="0"/>
        <w:ind w:left="0"/>
        <w:jc w:val="both"/>
      </w:pPr>
      <w:r>
        <w:rPr>
          <w:rFonts w:ascii="Times New Roman"/>
          <w:b w:val="false"/>
          <w:i w:val="false"/>
          <w:color w:val="000000"/>
          <w:sz w:val="28"/>
        </w:rPr>
        <w:t>
      "7) егер кәмелетке толмаған отбасы мүшелері жетім не ата-анасының қамқорлығынсыз қалса, қаза тапқан (қайтыс болған) қызметкердің, курсанттың, әскери қызметшінің, резервтегі әскери адамның кәмелетке толмаған отбасы мүшесіне қамқоршылық немесе қорғаншылық белгілеу туралы құжаттың көшірмесі.";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"7. Ақшалай төлем қызметкердің, курсанттың, әскери қызметшінің, резервтегі әскери адамның қаза табуының (қайтыс болуының) себебі мен оның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мертігуінің (жарақаттануының, жаралануының, контузия алуының) арасында тікелей себеп-салдарлық байланыс болған жағдайда тағайындалады.</w:t>
      </w:r>
    </w:p>
    <w:bookmarkEnd w:id="61"/>
    <w:bookmarkStart w:name="z96" w:id="62"/>
    <w:p>
      <w:pPr>
        <w:spacing w:after="0"/>
        <w:ind w:left="0"/>
        <w:jc w:val="both"/>
      </w:pPr>
      <w:r>
        <w:rPr>
          <w:rFonts w:ascii="Times New Roman"/>
          <w:b w:val="false"/>
          <w:i w:val="false"/>
          <w:color w:val="000000"/>
          <w:sz w:val="28"/>
        </w:rPr>
        <w:t>
      Қызметкердің, курсанттың, әскери қызметшінің, резервтегі әскери адамның қаза табуы (қайтыс болуы) мен оның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мертігуінің (жарақаттануының, жаралануының, контузия алуының) себеп-салдарлық байланысы туралы қорытындыны (қаулыны) әскери-дәрігерлік комиссия (сараптама) шығарады.</w:t>
      </w:r>
    </w:p>
    <w:bookmarkEnd w:id="62"/>
    <w:bookmarkStart w:name="z97" w:id="63"/>
    <w:p>
      <w:pPr>
        <w:spacing w:after="0"/>
        <w:ind w:left="0"/>
        <w:jc w:val="both"/>
      </w:pPr>
      <w:r>
        <w:rPr>
          <w:rFonts w:ascii="Times New Roman"/>
          <w:b w:val="false"/>
          <w:i w:val="false"/>
          <w:color w:val="000000"/>
          <w:sz w:val="28"/>
        </w:rPr>
        <w:t>
      8. Егер қызметкердің, курсанттың, әскери қызметшінің, резервтегі әскери адамның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 (жарақаттануы, жаралануы, контузия алуы) салдарынан қайтыс болуы:</w:t>
      </w:r>
    </w:p>
    <w:bookmarkEnd w:id="63"/>
    <w:bookmarkStart w:name="z98" w:id="64"/>
    <w:p>
      <w:pPr>
        <w:spacing w:after="0"/>
        <w:ind w:left="0"/>
        <w:jc w:val="both"/>
      </w:pPr>
      <w:r>
        <w:rPr>
          <w:rFonts w:ascii="Times New Roman"/>
          <w:b w:val="false"/>
          <w:i w:val="false"/>
          <w:color w:val="000000"/>
          <w:sz w:val="28"/>
        </w:rPr>
        <w:t>
      1) оның қылмыстық құқық бұзушылық жасауы үстінде;</w:t>
      </w:r>
    </w:p>
    <w:bookmarkEnd w:id="64"/>
    <w:bookmarkStart w:name="z99" w:id="65"/>
    <w:p>
      <w:pPr>
        <w:spacing w:after="0"/>
        <w:ind w:left="0"/>
        <w:jc w:val="both"/>
      </w:pPr>
      <w:r>
        <w:rPr>
          <w:rFonts w:ascii="Times New Roman"/>
          <w:b w:val="false"/>
          <w:i w:val="false"/>
          <w:color w:val="000000"/>
          <w:sz w:val="28"/>
        </w:rPr>
        <w:t>
      2) алкогольдік, есірткілік, психотроптық, уытқұмарлық мас күйге ұшырататын заттарды (сол тектестерді) медициналық емес тұтынуы салдарынан;</w:t>
      </w:r>
    </w:p>
    <w:bookmarkEnd w:id="65"/>
    <w:bookmarkStart w:name="z100" w:id="66"/>
    <w:p>
      <w:pPr>
        <w:spacing w:after="0"/>
        <w:ind w:left="0"/>
        <w:jc w:val="both"/>
      </w:pPr>
      <w:r>
        <w:rPr>
          <w:rFonts w:ascii="Times New Roman"/>
          <w:b w:val="false"/>
          <w:i w:val="false"/>
          <w:color w:val="000000"/>
          <w:sz w:val="28"/>
        </w:rPr>
        <w:t>
      3) ақшалай төлем алу немесе қызметтен жалтару мақсатында өзіне-өзі қасақана қандай да бір дене жарақатын (мүшесін зақымдау) немесе денсаулыққа өзге де зиян келтіру салдарынан болғаны белгіленсе, ақшалай төлем жүргізілмейді.";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2" w:id="67"/>
    <w:p>
      <w:pPr>
        <w:spacing w:after="0"/>
        <w:ind w:left="0"/>
        <w:jc w:val="both"/>
      </w:pPr>
      <w:r>
        <w:rPr>
          <w:rFonts w:ascii="Times New Roman"/>
          <w:b w:val="false"/>
          <w:i w:val="false"/>
          <w:color w:val="000000"/>
          <w:sz w:val="28"/>
        </w:rPr>
        <w:t>
      "10. Ақшалай төлем тағайындау қызметкер, курсант, әскери қызметші, резервтегі әскери адам қаза тапқан (қайтыс болған) күннен бастап оны алуға құқығы бар адамның өтініші және әскери-дәрігерлік комиссия (сараптама) қорытындысы (қаулысы) негізінде жүргізіледі.</w:t>
      </w:r>
    </w:p>
    <w:bookmarkEnd w:id="67"/>
    <w:bookmarkStart w:name="z103" w:id="68"/>
    <w:p>
      <w:pPr>
        <w:spacing w:after="0"/>
        <w:ind w:left="0"/>
        <w:jc w:val="both"/>
      </w:pPr>
      <w:r>
        <w:rPr>
          <w:rFonts w:ascii="Times New Roman"/>
          <w:b w:val="false"/>
          <w:i w:val="false"/>
          <w:color w:val="000000"/>
          <w:sz w:val="28"/>
        </w:rPr>
        <w:t>
      Ақшалай төлем тағайындаған кезде ақшалай төлемді қайта есептеу қызметкер, курсант, әскери қызметші, резервтегі әскери адам қаза тапқан (қайтыс болған) күннен бастап өтініш берілген күнге дейін, бірақ ақшалай төлем тағайындауға өтініш берілген күнге дейінгі бір жылдан асырмай жүргізіледі.";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5" w:id="69"/>
    <w:p>
      <w:pPr>
        <w:spacing w:after="0"/>
        <w:ind w:left="0"/>
        <w:jc w:val="both"/>
      </w:pPr>
      <w:r>
        <w:rPr>
          <w:rFonts w:ascii="Times New Roman"/>
          <w:b w:val="false"/>
          <w:i w:val="false"/>
          <w:color w:val="000000"/>
          <w:sz w:val="28"/>
        </w:rPr>
        <w:t>
      "11. Ақшалай төлем:</w:t>
      </w:r>
    </w:p>
    <w:bookmarkEnd w:id="69"/>
    <w:bookmarkStart w:name="z106" w:id="70"/>
    <w:p>
      <w:pPr>
        <w:spacing w:after="0"/>
        <w:ind w:left="0"/>
        <w:jc w:val="both"/>
      </w:pPr>
      <w:r>
        <w:rPr>
          <w:rFonts w:ascii="Times New Roman"/>
          <w:b w:val="false"/>
          <w:i w:val="false"/>
          <w:color w:val="000000"/>
          <w:sz w:val="28"/>
        </w:rPr>
        <w:t>
      1) ақшалай төлем алушы Қазақстан Республикасының азаматтығын тоқтатқан;</w:t>
      </w:r>
    </w:p>
    <w:bookmarkEnd w:id="70"/>
    <w:bookmarkStart w:name="z107" w:id="71"/>
    <w:p>
      <w:pPr>
        <w:spacing w:after="0"/>
        <w:ind w:left="0"/>
        <w:jc w:val="both"/>
      </w:pPr>
      <w:r>
        <w:rPr>
          <w:rFonts w:ascii="Times New Roman"/>
          <w:b w:val="false"/>
          <w:i w:val="false"/>
          <w:color w:val="000000"/>
          <w:sz w:val="28"/>
        </w:rPr>
        <w:t>
      2) ақшалай төлем алушы Қазақстан Республикасының шегінен тыс жерге тұрақты тұруға кеткен;</w:t>
      </w:r>
    </w:p>
    <w:bookmarkEnd w:id="71"/>
    <w:bookmarkStart w:name="z108" w:id="72"/>
    <w:p>
      <w:pPr>
        <w:spacing w:after="0"/>
        <w:ind w:left="0"/>
        <w:jc w:val="both"/>
      </w:pPr>
      <w:r>
        <w:rPr>
          <w:rFonts w:ascii="Times New Roman"/>
          <w:b w:val="false"/>
          <w:i w:val="false"/>
          <w:color w:val="000000"/>
          <w:sz w:val="28"/>
        </w:rPr>
        <w:t>
      3) ақшалай төлем алушы кәмелетке толған немесе жиырма үш жастан аспаған шекте орта білім беру (жалпы орта, техникалық және кәсіптік білім беру), орта білімнен кейінгі білім беру жүйесінде, жоғары және (немесе) жоғары оқу орнынан кейінгі білім беру жүйесінде күндізгі оқу нысанда оқу орнын бітірген;</w:t>
      </w:r>
    </w:p>
    <w:bookmarkEnd w:id="72"/>
    <w:bookmarkStart w:name="z109" w:id="73"/>
    <w:p>
      <w:pPr>
        <w:spacing w:after="0"/>
        <w:ind w:left="0"/>
        <w:jc w:val="both"/>
      </w:pPr>
      <w:r>
        <w:rPr>
          <w:rFonts w:ascii="Times New Roman"/>
          <w:b w:val="false"/>
          <w:i w:val="false"/>
          <w:color w:val="000000"/>
          <w:sz w:val="28"/>
        </w:rPr>
        <w:t>
      4) ақшалай төлем алушы қайтыс болған жағдайларда тоқтатылады.</w:t>
      </w:r>
    </w:p>
    <w:bookmarkEnd w:id="73"/>
    <w:bookmarkStart w:name="z110" w:id="74"/>
    <w:p>
      <w:pPr>
        <w:spacing w:after="0"/>
        <w:ind w:left="0"/>
        <w:jc w:val="both"/>
      </w:pPr>
      <w:r>
        <w:rPr>
          <w:rFonts w:ascii="Times New Roman"/>
          <w:b w:val="false"/>
          <w:i w:val="false"/>
          <w:color w:val="000000"/>
          <w:sz w:val="28"/>
        </w:rPr>
        <w:t>
      Ақшалай төлемді тоқтату тиісті уәкілетті органның шешімімен (бұйрығымен) төлемді тоқтатуға себеп болған мән-жай туындаған айдан кейінгі айдан бастап ресімделеді.</w:t>
      </w:r>
    </w:p>
    <w:bookmarkEnd w:id="74"/>
    <w:bookmarkStart w:name="z111" w:id="75"/>
    <w:p>
      <w:pPr>
        <w:spacing w:after="0"/>
        <w:ind w:left="0"/>
        <w:jc w:val="both"/>
      </w:pPr>
      <w:r>
        <w:rPr>
          <w:rFonts w:ascii="Times New Roman"/>
          <w:b w:val="false"/>
          <w:i w:val="false"/>
          <w:color w:val="000000"/>
          <w:sz w:val="28"/>
        </w:rPr>
        <w:t>
      Жауапты құрылымдық бөлімше осы тармақта көрсетілген жағдайлардың туындауы тұрғысынан ақшалай төлем алушыларды мониторингтеуді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3" w:id="76"/>
    <w:p>
      <w:pPr>
        <w:spacing w:after="0"/>
        <w:ind w:left="0"/>
        <w:jc w:val="both"/>
      </w:pPr>
      <w:r>
        <w:rPr>
          <w:rFonts w:ascii="Times New Roman"/>
          <w:b w:val="false"/>
          <w:i w:val="false"/>
          <w:color w:val="000000"/>
          <w:sz w:val="28"/>
        </w:rPr>
        <w:t>
      "13. Банктік деректемелері (тегі, аты, әкесінің аты (бар болса), банк шотының нөмірі) өзгерген, осы Қағидалардың 11-тармағында көзделген оқиға басталған, сондай-ақ қаза тапқан (қайтыс болған) қызметкердің, курсанттың, әскери қызметшінің, резервтегі әскери адамның отбасы құрамы өзгерген жағдайда ақшалай төлем алушы он жұмыс күні ішінде ақшалай төлем алатын жердегі тиісті уәкілетті органды жазбаша түрде хабардар етеді.";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5" w:id="77"/>
    <w:p>
      <w:pPr>
        <w:spacing w:after="0"/>
        <w:ind w:left="0"/>
        <w:jc w:val="both"/>
      </w:pPr>
      <w:r>
        <w:rPr>
          <w:rFonts w:ascii="Times New Roman"/>
          <w:b w:val="false"/>
          <w:i w:val="false"/>
          <w:color w:val="000000"/>
          <w:sz w:val="28"/>
        </w:rPr>
        <w:t>
      "16. Мерзімді әскери қызмет әскери қызметшісі, курсант, тыңдаушы, кадет, әскери жиынға шақырылған әскери міндетті,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 отбасының әрбір мүшесіне ақшалай төлем тиісті қаржы жылына белгіленген бір күндік ең төмен күнкөріс деңгейі мөлшерінде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Start w:name="z117" w:id="78"/>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1-қосымша";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Start w:name="z119" w:id="79"/>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2-қосымша";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Start w:name="z121" w:id="80"/>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3-қосымша".</w:t>
      </w:r>
    </w:p>
    <w:bookmarkEnd w:id="80"/>
    <w:bookmarkStart w:name="z122" w:id="81"/>
    <w:p>
      <w:pPr>
        <w:spacing w:after="0"/>
        <w:ind w:left="0"/>
        <w:jc w:val="both"/>
      </w:pPr>
      <w:r>
        <w:rPr>
          <w:rFonts w:ascii="Times New Roman"/>
          <w:b w:val="false"/>
          <w:i w:val="false"/>
          <w:color w:val="000000"/>
          <w:sz w:val="28"/>
        </w:rPr>
        <w:t xml:space="preserve">
      4.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қаулысында:</w:t>
      </w:r>
    </w:p>
    <w:bookmarkEnd w:id="81"/>
    <w:bookmarkStart w:name="z123" w:id="82"/>
    <w:p>
      <w:pPr>
        <w:spacing w:after="0"/>
        <w:ind w:left="0"/>
        <w:jc w:val="both"/>
      </w:pPr>
      <w:r>
        <w:rPr>
          <w:rFonts w:ascii="Times New Roman"/>
          <w:b w:val="false"/>
          <w:i w:val="false"/>
          <w:color w:val="000000"/>
          <w:sz w:val="28"/>
        </w:rPr>
        <w:t xml:space="preserve">
      көрсетілген қаулымен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82"/>
    <w:bookmarkStart w:name="z124" w:id="83"/>
    <w:p>
      <w:pPr>
        <w:spacing w:after="0"/>
        <w:ind w:left="0"/>
        <w:jc w:val="both"/>
      </w:pPr>
      <w:r>
        <w:rPr>
          <w:rFonts w:ascii="Times New Roman"/>
          <w:b w:val="false"/>
          <w:i w:val="false"/>
          <w:color w:val="000000"/>
          <w:sz w:val="28"/>
        </w:rPr>
        <w:t xml:space="preserve">
      Әскери қызметшiлердің,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83"/>
    <w:bookmarkStart w:name="z125" w:id="8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84"/>
    <w:bookmarkStart w:name="z126" w:id="85"/>
    <w:p>
      <w:pPr>
        <w:spacing w:after="0"/>
        <w:ind w:left="0"/>
        <w:jc w:val="both"/>
      </w:pPr>
      <w:r>
        <w:rPr>
          <w:rFonts w:ascii="Times New Roman"/>
          <w:b w:val="false"/>
          <w:i w:val="false"/>
          <w:color w:val="000000"/>
          <w:sz w:val="28"/>
        </w:rPr>
        <w:t>
      "Алматы облысында – Жамбыл, Іле (Күрті ауылдық округін қоспағанда), Талғар, Ұйғыр, Еңбекшіқазақ (Шілік ауылдық округін қоспағанда), Райымбек4, Кеген аудандарында – 1985 жылғы 1 қаңтардан бастап, Қапшағай, Қарасай (бұрынғы Қаскелең), Балқаш аудандарында, Іле ауданының Күрті ауылдық округінде, Еңбекшіқазақ ауданының Шілік ауылдық округінде, – 1988 жылғы 1 қаңтардан бастап, Қонаев қаласында – 2022 жылғы 4 мамырдан бастап, Алатау қаласында – 2024 жылғы 10 қантардан бастап;".</w:t>
      </w:r>
    </w:p>
    <w:bookmarkEnd w:id="85"/>
    <w:bookmarkStart w:name="z127" w:id="86"/>
    <w:p>
      <w:pPr>
        <w:spacing w:after="0"/>
        <w:ind w:left="0"/>
        <w:jc w:val="both"/>
      </w:pPr>
      <w:r>
        <w:rPr>
          <w:rFonts w:ascii="Times New Roman"/>
          <w:b w:val="false"/>
          <w:i w:val="false"/>
          <w:color w:val="000000"/>
          <w:sz w:val="28"/>
        </w:rPr>
        <w:t xml:space="preserve">
      5. "Әскери қызметшiлерге, арнаулы мемлекеттік және құқық қорғау органдары, мемлекеттік фельдъегерлік қызмет қызметкерлеріне, сондай-ақ әскери немесе арнаулы атақтарға, сыныптық шендерге ие болу және нысанды киiмкиiп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қаулысында</w:t>
      </w:r>
      <w:r>
        <w:rPr>
          <w:rFonts w:ascii="Times New Roman"/>
          <w:b w:val="false"/>
          <w:i w:val="false"/>
          <w:color w:val="000000"/>
          <w:sz w:val="28"/>
        </w:rPr>
        <w:t>:</w:t>
      </w:r>
    </w:p>
    <w:bookmarkEnd w:id="86"/>
    <w:bookmarkStart w:name="z128" w:id="87"/>
    <w:p>
      <w:pPr>
        <w:spacing w:after="0"/>
        <w:ind w:left="0"/>
        <w:jc w:val="both"/>
      </w:pPr>
      <w:r>
        <w:rPr>
          <w:rFonts w:ascii="Times New Roman"/>
          <w:b w:val="false"/>
          <w:i w:val="false"/>
          <w:color w:val="000000"/>
          <w:sz w:val="28"/>
        </w:rPr>
        <w:t xml:space="preserve">
      көрсетілген қаулымен бекітілген Әскери қызметшiлерге, арнаулы мемлекеттік және құқық қорғау органдары, мемлекеттік фельдъегерлік қызмет қызметкерлеріне, сондай-ақ әскери немесе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w:t>
      </w:r>
      <w:r>
        <w:rPr>
          <w:rFonts w:ascii="Times New Roman"/>
          <w:b w:val="false"/>
          <w:i w:val="false"/>
          <w:color w:val="000000"/>
          <w:sz w:val="28"/>
        </w:rPr>
        <w:t>қағидаларында:</w:t>
      </w:r>
    </w:p>
    <w:bookmarkEnd w:id="87"/>
    <w:bookmarkStart w:name="z129" w:id="8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8"/>
    <w:bookmarkStart w:name="z130" w:id="89"/>
    <w:p>
      <w:pPr>
        <w:spacing w:after="0"/>
        <w:ind w:left="0"/>
        <w:jc w:val="both"/>
      </w:pPr>
      <w:r>
        <w:rPr>
          <w:rFonts w:ascii="Times New Roman"/>
          <w:b w:val="false"/>
          <w:i w:val="false"/>
          <w:color w:val="000000"/>
          <w:sz w:val="28"/>
        </w:rPr>
        <w:t>
      "2) еңбек сіңірген жылдары үшін зейнетақы төлемі – резервте әскери қызмет өткеріп жүрген әскери қызметшілерді қоспағанда, әскери қызметшілерге, арнаулы мемлекеттік органдар мен құқық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Кодекске сәйкес төленетін ақшалай төлем;".</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