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28a27" w14:textId="ea28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өзгерiстер енгізу туралы</w:t>
      </w:r>
    </w:p>
    <w:p>
      <w:pPr>
        <w:spacing w:after="0"/>
        <w:ind w:left="0"/>
        <w:jc w:val="both"/>
      </w:pPr>
      <w:r>
        <w:rPr>
          <w:rFonts w:ascii="Times New Roman"/>
          <w:b w:val="false"/>
          <w:i w:val="false"/>
          <w:color w:val="000000"/>
          <w:sz w:val="28"/>
        </w:rPr>
        <w:t>Қазақстан Республикасы Үкіметінің 2025 жылғы 16 маусымдағы № 443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2025 жылғы 16 маусымдағы</w:t>
            </w:r>
            <w:r>
              <w:br/>
            </w:r>
            <w:r>
              <w:rPr>
                <w:rFonts w:ascii="Times New Roman"/>
                <w:b w:val="false"/>
                <w:i w:val="false"/>
                <w:color w:val="000000"/>
                <w:sz w:val="20"/>
              </w:rPr>
              <w:t>№ 443 қаулысымен</w:t>
            </w:r>
            <w:r>
              <w:br/>
            </w:r>
            <w:r>
              <w:rPr>
                <w:rFonts w:ascii="Times New Roman"/>
                <w:b w:val="false"/>
                <w:i w:val="false"/>
                <w:color w:val="000000"/>
                <w:sz w:val="20"/>
              </w:rPr>
              <w:t>бекiтiлген</w:t>
            </w:r>
          </w:p>
        </w:tc>
      </w:tr>
    </w:tbl>
    <w:bookmarkStart w:name="z9" w:id="3"/>
    <w:p>
      <w:pPr>
        <w:spacing w:after="0"/>
        <w:ind w:left="0"/>
        <w:jc w:val="left"/>
      </w:pPr>
      <w:r>
        <w:rPr>
          <w:rFonts w:ascii="Times New Roman"/>
          <w:b/>
          <w:i w:val="false"/>
          <w:color w:val="000000"/>
        </w:rPr>
        <w:t xml:space="preserve"> Қазақстан Республикасы Үкiметiнiң кейбiр шешiмдерiне енгiзiлетiн өзгерiстер</w:t>
      </w:r>
    </w:p>
    <w:bookmarkEnd w:id="3"/>
    <w:bookmarkStart w:name="z10" w:id="4"/>
    <w:p>
      <w:pPr>
        <w:spacing w:after="0"/>
        <w:ind w:left="0"/>
        <w:jc w:val="both"/>
      </w:pPr>
      <w:r>
        <w:rPr>
          <w:rFonts w:ascii="Times New Roman"/>
          <w:b w:val="false"/>
          <w:i w:val="false"/>
          <w:color w:val="000000"/>
          <w:sz w:val="28"/>
        </w:rPr>
        <w:t xml:space="preserve">
      1. "Терроризм актісінен зардап шеккен адамдарды әлеуметтік оңалтуды жүзеге асыру қағидаларын бекіту туралы" Қазақстан Республикасы Үкіметінің 2003 жылғы 21 қаңтардағы № 64 </w:t>
      </w:r>
      <w:r>
        <w:rPr>
          <w:rFonts w:ascii="Times New Roman"/>
          <w:b w:val="false"/>
          <w:i w:val="false"/>
          <w:color w:val="000000"/>
          <w:sz w:val="28"/>
        </w:rPr>
        <w:t>қаулысында:</w:t>
      </w:r>
    </w:p>
    <w:bookmarkEnd w:id="4"/>
    <w:bookmarkStart w:name="z11" w:id="5"/>
    <w:p>
      <w:pPr>
        <w:spacing w:after="0"/>
        <w:ind w:left="0"/>
        <w:jc w:val="both"/>
      </w:pPr>
      <w:r>
        <w:rPr>
          <w:rFonts w:ascii="Times New Roman"/>
          <w:b w:val="false"/>
          <w:i w:val="false"/>
          <w:color w:val="000000"/>
          <w:sz w:val="28"/>
        </w:rPr>
        <w:t xml:space="preserve">
      көрсетілген қаулымен бекітілген Терроризм актісінен зардап шеккен адамдарды әлеуметтік оңалтуды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3" w:id="6"/>
    <w:p>
      <w:pPr>
        <w:spacing w:after="0"/>
        <w:ind w:left="0"/>
        <w:jc w:val="both"/>
      </w:pPr>
      <w:r>
        <w:rPr>
          <w:rFonts w:ascii="Times New Roman"/>
          <w:b w:val="false"/>
          <w:i w:val="false"/>
          <w:color w:val="000000"/>
          <w:sz w:val="28"/>
        </w:rPr>
        <w:t>
      "1-тарау. Жалпы ережелер";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5" w:id="7"/>
    <w:p>
      <w:pPr>
        <w:spacing w:after="0"/>
        <w:ind w:left="0"/>
        <w:jc w:val="both"/>
      </w:pPr>
      <w:r>
        <w:rPr>
          <w:rFonts w:ascii="Times New Roman"/>
          <w:b w:val="false"/>
          <w:i w:val="false"/>
          <w:color w:val="000000"/>
          <w:sz w:val="28"/>
        </w:rPr>
        <w:t>
      "2-тарау. Терроризм актісінен зардап шеккен адамдарды әлеуметтік оңалтуды жүзеге асыру тәртібі";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бөлігінің 1)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xml:space="preserve">
      "16. Денсаулық сақтау ұйымдары терроризм актісінен зардап шеккен адамдарды медициналық оңалтуды Қазақстан Республикасы Денсаулық сақтау министрінің 2023 жылғы 7 сәуірдегі № 65 бұйрығымен бекітілген медициналық оңалту көрсетуді ұйымдастыру </w:t>
      </w:r>
      <w:r>
        <w:rPr>
          <w:rFonts w:ascii="Times New Roman"/>
          <w:b w:val="false"/>
          <w:i w:val="false"/>
          <w:color w:val="000000"/>
          <w:sz w:val="28"/>
        </w:rPr>
        <w:t>стандартына</w:t>
      </w:r>
      <w:r>
        <w:rPr>
          <w:rFonts w:ascii="Times New Roman"/>
          <w:b w:val="false"/>
          <w:i w:val="false"/>
          <w:color w:val="000000"/>
          <w:sz w:val="28"/>
        </w:rPr>
        <w:t xml:space="preserve"> (нормативтік құқықтық актілерді мемлекеттік тіркеу тізілімінде № 32263 болып тіркелген) сәйкес жүзеге асырады.".</w:t>
      </w:r>
    </w:p>
    <w:bookmarkEnd w:id="8"/>
    <w:bookmarkStart w:name="z19" w:id="9"/>
    <w:p>
      <w:pPr>
        <w:spacing w:after="0"/>
        <w:ind w:left="0"/>
        <w:jc w:val="both"/>
      </w:pPr>
      <w:r>
        <w:rPr>
          <w:rFonts w:ascii="Times New Roman"/>
          <w:b w:val="false"/>
          <w:i w:val="false"/>
          <w:color w:val="000000"/>
          <w:sz w:val="28"/>
        </w:rPr>
        <w:t xml:space="preserve">
      2. "Қазақстан Республикасында терроризмге қарсы іс-қимыл саласындағы қызметті ұйымдастыру қағидасын бекіту туралы" Қазақстан Республикасы Үкіметінің 2010 жылғы 22 желтоқсандағы № 1404 </w:t>
      </w:r>
      <w:r>
        <w:rPr>
          <w:rFonts w:ascii="Times New Roman"/>
          <w:b w:val="false"/>
          <w:i w:val="false"/>
          <w:color w:val="000000"/>
          <w:sz w:val="28"/>
        </w:rPr>
        <w:t>қаулысында: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"Қазақстан Республикасында терроризмге қарсы іс-қимыл саласындағы қызметті ұйымдастыру қағидаларын бекіту туралы";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"1. Қоса беріліп отырған Қазақстан Республикасында терроризмге қарсы іс-қимыл саласындағы қызметті ұйымдастыру қағидалары бекітілсін.";</w:t>
      </w:r>
    </w:p>
    <w:bookmarkEnd w:id="11"/>
    <w:bookmarkStart w:name="z24" w:id="1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терроризмге қарсы іс-қимыл саласындағы қызметті ұйымдастыру </w:t>
      </w:r>
      <w:r>
        <w:rPr>
          <w:rFonts w:ascii="Times New Roman"/>
          <w:b w:val="false"/>
          <w:i w:val="false"/>
          <w:color w:val="000000"/>
          <w:sz w:val="28"/>
        </w:rPr>
        <w:t>қағидасында: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6" w:id="13"/>
    <w:p>
      <w:pPr>
        <w:spacing w:after="0"/>
        <w:ind w:left="0"/>
        <w:jc w:val="both"/>
      </w:pPr>
      <w:r>
        <w:rPr>
          <w:rFonts w:ascii="Times New Roman"/>
          <w:b w:val="false"/>
          <w:i w:val="false"/>
          <w:color w:val="000000"/>
          <w:sz w:val="28"/>
        </w:rPr>
        <w:t>
      "Қазақстан Республикасында терроризмге қарсы іс-қимыл саласындағы қызметті ұйымдастыру қағидалары";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тақырыбында орыс тіліндегі мәтінге өзгеріс енгізіледі, қазақ тіліндегі мәтін өзгермейді;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9" w:id="14"/>
    <w:p>
      <w:pPr>
        <w:spacing w:after="0"/>
        <w:ind w:left="0"/>
        <w:jc w:val="both"/>
      </w:pPr>
      <w:r>
        <w:rPr>
          <w:rFonts w:ascii="Times New Roman"/>
          <w:b w:val="false"/>
          <w:i w:val="false"/>
          <w:color w:val="000000"/>
          <w:sz w:val="28"/>
        </w:rPr>
        <w:t>
      "1. Осы Қазақстан Республикасында терроризмге қарсы іс-қимыл саласындағы қызметті ұйымдастыру қағидалары Қазақстан Республикасында терроризмге қарсы іс-қимыл саласындағы қызметті ұйымдастыру тәртібін айқындайды.";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 </w:t>
      </w:r>
    </w:p>
    <w:bookmarkStart w:name="z31" w:id="15"/>
    <w:p>
      <w:pPr>
        <w:spacing w:after="0"/>
        <w:ind w:left="0"/>
        <w:jc w:val="both"/>
      </w:pPr>
      <w:r>
        <w:rPr>
          <w:rFonts w:ascii="Times New Roman"/>
          <w:b w:val="false"/>
          <w:i w:val="false"/>
          <w:color w:val="000000"/>
          <w:sz w:val="28"/>
        </w:rPr>
        <w:t>
      "5. Жергілікті атқарушы органдар орталық мемлекеттік органдардың аумақтық бөлімшелерінің және жергілікті өзін-өзі басқару органдарының терроризм мен экстремизмнің профилактикасы, сондай-ақ терроризмге қарсы комиссиялар арқылы тиісті аумақтағы терроризм салдарын барынша азайту және (немесе) жою жөніндегі қызметін үйлестіреді.";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3" w:id="16"/>
    <w:p>
      <w:pPr>
        <w:spacing w:after="0"/>
        <w:ind w:left="0"/>
        <w:jc w:val="both"/>
      </w:pPr>
      <w:r>
        <w:rPr>
          <w:rFonts w:ascii="Times New Roman"/>
          <w:b w:val="false"/>
          <w:i w:val="false"/>
          <w:color w:val="000000"/>
          <w:sz w:val="28"/>
        </w:rPr>
        <w:t>
      "2-тарау. Терроризм профилактикасының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5" w:id="17"/>
    <w:p>
      <w:pPr>
        <w:spacing w:after="0"/>
        <w:ind w:left="0"/>
        <w:jc w:val="both"/>
      </w:pPr>
      <w:r>
        <w:rPr>
          <w:rFonts w:ascii="Times New Roman"/>
          <w:b w:val="false"/>
          <w:i w:val="false"/>
          <w:color w:val="000000"/>
          <w:sz w:val="28"/>
        </w:rPr>
        <w:t>
      "8. Құқықтық шараларға әкімшілік, қылмыстық, ұйымдастырушылық және терроризмге қарсы заңнама талаптарын сақтамағаны үшін жауапкершілік тетігін жетілдіруге және жасалған террористік қылмыстар, сыбайлас жемқорлық құқық бұзушылықтары, қарудың, оқ-дәрінің, жарылғыш заттардың, есірткі, психотроптық заттар мен олардың прекурсорларының, радиоактивтік материалдардың, қауіпті биологиялық заттар мен химиялық реагенттердің заңсыз айналымы, терроризмді қаржыландырғаны үшін жазаның бұлтартпастығына, сондай-ақ көші-қон процестері мен ақпараттық-коммуникациялық жүйелерді пайдалану, оның ішінде экстремистік және террористік бағыттағы интернет-ресурстарды бұғаттау тәртібін реттеуге бағытталған өзге де шаралар жатады.";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7" w:id="18"/>
    <w:p>
      <w:pPr>
        <w:spacing w:after="0"/>
        <w:ind w:left="0"/>
        <w:jc w:val="both"/>
      </w:pPr>
      <w:r>
        <w:rPr>
          <w:rFonts w:ascii="Times New Roman"/>
          <w:b w:val="false"/>
          <w:i w:val="false"/>
          <w:color w:val="000000"/>
          <w:sz w:val="28"/>
        </w:rPr>
        <w:t>
      "3-тарау. Мемлекеттік органдардың террористік іс-әрекетті анықтау, оның жолын кесу, террористік қылмыстарды ашу және тергеу жөніндегі қызметті жүзеге асыру тәртібі";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9" w:id="19"/>
    <w:p>
      <w:pPr>
        <w:spacing w:after="0"/>
        <w:ind w:left="0"/>
        <w:jc w:val="both"/>
      </w:pPr>
      <w:r>
        <w:rPr>
          <w:rFonts w:ascii="Times New Roman"/>
          <w:b w:val="false"/>
          <w:i w:val="false"/>
          <w:color w:val="000000"/>
          <w:sz w:val="28"/>
        </w:rPr>
        <w:t>
      "4-тарау. Мемлекеттік органдар мен жергілікті өзін-өзі басқару органдарының терроризм салдарын барынша азайту және (немесе) жою жөніндегі қызметті жүзеге асыру тәртібі".</w:t>
      </w:r>
    </w:p>
    <w:bookmarkEnd w:id="19"/>
    <w:bookmarkStart w:name="z40" w:id="20"/>
    <w:p>
      <w:pPr>
        <w:spacing w:after="0"/>
        <w:ind w:left="0"/>
        <w:jc w:val="both"/>
      </w:pPr>
      <w:r>
        <w:rPr>
          <w:rFonts w:ascii="Times New Roman"/>
          <w:b w:val="false"/>
          <w:i w:val="false"/>
          <w:color w:val="000000"/>
          <w:sz w:val="28"/>
        </w:rPr>
        <w:t xml:space="preserve">
      3. "Терроризмге қарсы іс-қимылды жүзеге асыратын мемлекеттік органдардың лауазымды адамдарының құқыққа сыйымды әрекеттерімен терроризм актісінің жолын кесу кезінде жеке және заңды тұлғаларға келтірілген зиянды өтеу қағидаларын бекіту туралы" Қазақстан Республикасы Үкіметінің 2013 жылғы 3 қыркүйектегі № 914 </w:t>
      </w:r>
      <w:r>
        <w:rPr>
          <w:rFonts w:ascii="Times New Roman"/>
          <w:b w:val="false"/>
          <w:i w:val="false"/>
          <w:color w:val="000000"/>
          <w:sz w:val="28"/>
        </w:rPr>
        <w:t>қаулысында:</w:t>
      </w:r>
    </w:p>
    <w:bookmarkEnd w:id="20"/>
    <w:bookmarkStart w:name="z41" w:id="21"/>
    <w:p>
      <w:pPr>
        <w:spacing w:after="0"/>
        <w:ind w:left="0"/>
        <w:jc w:val="both"/>
      </w:pPr>
      <w:r>
        <w:rPr>
          <w:rFonts w:ascii="Times New Roman"/>
          <w:b w:val="false"/>
          <w:i w:val="false"/>
          <w:color w:val="000000"/>
          <w:sz w:val="28"/>
        </w:rPr>
        <w:t xml:space="preserve">
      көрсетілген қаулымен бекітілген Терроризмге қарсы іс-қимылды жүзеге асыратын мемлекеттік органдардың лауазымды адамдарының құқыққа сыйымды әрекеттерімен терроризм актісінің жолын кесу кезінде жеке және заңды тұлғаларға келтірілген зиянды өтеу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3" w:id="22"/>
    <w:p>
      <w:pPr>
        <w:spacing w:after="0"/>
        <w:ind w:left="0"/>
        <w:jc w:val="both"/>
      </w:pPr>
      <w:r>
        <w:rPr>
          <w:rFonts w:ascii="Times New Roman"/>
          <w:b w:val="false"/>
          <w:i w:val="false"/>
          <w:color w:val="000000"/>
          <w:sz w:val="28"/>
        </w:rPr>
        <w:t xml:space="preserve">
      "6. Меншік құқығы немесе мүлікке өзге де заттық құқық, осы мүліктің құрамы Қазақстан Республикасының азаматтық заңнамасына сәйкес осы Қағидалардың 8-тармағында көрсетілген тиісті құжаттармен, сондай-ақ мүлік иесінің және куәгерлердің түсініктемелерімен расталады.";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үшінші бөлігінің 2) тармақшасы мынадай редакцияда жазылсын: </w:t>
      </w:r>
    </w:p>
    <w:bookmarkStart w:name="z45" w:id="23"/>
    <w:p>
      <w:pPr>
        <w:spacing w:after="0"/>
        <w:ind w:left="0"/>
        <w:jc w:val="both"/>
      </w:pPr>
      <w:r>
        <w:rPr>
          <w:rFonts w:ascii="Times New Roman"/>
          <w:b w:val="false"/>
          <w:i w:val="false"/>
          <w:color w:val="000000"/>
          <w:sz w:val="28"/>
        </w:rPr>
        <w:t>
      "2) терроризмге қарсы күрес жөніндегі республикалық, облыстық, республикалық маңызы бар қала, астана, аудан (облыстық маңызы бар қала) және теңіздегі жедел штабтардың басшысы (мүліктің зақымдалғанын немесе жоғалғанын көрсете отырып) берген мүліктің терроризм актісінің жолын кесу кезінде зақымдалу фактісін растайтын анықтаманы;";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7" w:id="24"/>
    <w:p>
      <w:pPr>
        <w:spacing w:after="0"/>
        <w:ind w:left="0"/>
        <w:jc w:val="both"/>
      </w:pPr>
      <w:r>
        <w:rPr>
          <w:rFonts w:ascii="Times New Roman"/>
          <w:b w:val="false"/>
          <w:i w:val="false"/>
          <w:color w:val="000000"/>
          <w:sz w:val="28"/>
        </w:rPr>
        <w:t xml:space="preserve">
      "10. Келтірілген мүліктік зиянды өтеу туралы өтінішті уәкілетті орган немесе оның аумақтық органы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уәкілетті органға түскен күнінен бастап бір ай ішінде қарайды.</w:t>
      </w:r>
    </w:p>
    <w:bookmarkEnd w:id="24"/>
    <w:bookmarkStart w:name="z48" w:id="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құжаттардың толық пакеті ұсынылмаса, өтінішті қарау тоқтатыла тұрады, ал уәкілетті орган немесе оның аумақтық органы өтініш берушіге жетіспейтін құжаттарды хабарламаны алған кезден бастап күнтізбелік отыз күннен кешіктірмей ұсыну қажеттігі туралы жазбаша хабар береді.</w:t>
      </w:r>
    </w:p>
    <w:bookmarkEnd w:id="25"/>
    <w:bookmarkStart w:name="z49" w:id="26"/>
    <w:p>
      <w:pPr>
        <w:spacing w:after="0"/>
        <w:ind w:left="0"/>
        <w:jc w:val="both"/>
      </w:pPr>
      <w:r>
        <w:rPr>
          <w:rFonts w:ascii="Times New Roman"/>
          <w:b w:val="false"/>
          <w:i w:val="false"/>
          <w:color w:val="000000"/>
          <w:sz w:val="28"/>
        </w:rPr>
        <w:t>
      Егер өтініш беруші жетіспейтін құжаттарды көрсетілген мерзімде ұсынбаған жағдайда мүліктік зиянды өтеу туралы өтініш қаралмай иесіне қайтарылады. Өтінішті қараудан бас тарту өтініш берушіні қайтадан өтініш беру мүмкіндігінен айырмайды.";</w:t>
      </w:r>
    </w:p>
    <w:bookmarkEnd w:id="26"/>
    <w:bookmarkStart w:name="z50"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бөлігі мынадай редакцияда жазылсын:</w:t>
      </w:r>
    </w:p>
    <w:bookmarkEnd w:id="27"/>
    <w:bookmarkStart w:name="z51" w:id="28"/>
    <w:p>
      <w:pPr>
        <w:spacing w:after="0"/>
        <w:ind w:left="0"/>
        <w:jc w:val="both"/>
      </w:pPr>
      <w:r>
        <w:rPr>
          <w:rFonts w:ascii="Times New Roman"/>
          <w:b w:val="false"/>
          <w:i w:val="false"/>
          <w:color w:val="000000"/>
          <w:sz w:val="28"/>
        </w:rPr>
        <w:t>
      "16. Егер уәкілетті орган немесе оның аумақтық органы осы Қағидалардың </w:t>
      </w:r>
      <w:r>
        <w:rPr>
          <w:rFonts w:ascii="Times New Roman"/>
          <w:b w:val="false"/>
          <w:i w:val="false"/>
          <w:color w:val="000000"/>
          <w:sz w:val="28"/>
        </w:rPr>
        <w:t>12-тармағында</w:t>
      </w:r>
      <w:r>
        <w:rPr>
          <w:rFonts w:ascii="Times New Roman"/>
          <w:b w:val="false"/>
          <w:i w:val="false"/>
          <w:color w:val="000000"/>
          <w:sz w:val="28"/>
        </w:rPr>
        <w:t> белгіленген мерзімде бағалаушыда бағалауды ұйымдастырмаса, онда мүлік иесі бағалаушыны өзі таңдап, оның көрсететін қызметтерін пайдалана алады.".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