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bd88" w14:textId="b20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"Нысаналы талаптарды, нысаналы жинақтарды және нысаналы жинақ төлемдерін қалыптастыру мен есепке алу, сондай-ақ нысаналы талаптарды есепке жазу қағидаларын бекіту туралы" Қазақстан Республикасы Үкіметінің 2024 жылғы 18 қаңтардағы № 16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15 мамырдағы № 342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"Нысаналы талаптарды, нысаналы жинақтарды және нысаналы жинақ төлемдерін қалыптастыру мен есепке алу, сондай-ақ нысаналы талаптарды есепке жазу қағидаларын бекіту туралы" Қазақстан Республикасы Үкіметінің 2024 жылғы 18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 62-бабының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баланың құқықтары туралы" Қазақстан Республикасының Заңы 7-4-бабының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Нысаналы талаптарды, нысаналы жинақтарды және нысаналы жинақ төлемдерін қалыптастыру мен есепке алу, сондай-ақ нысаналы талаптарды есепке жазу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Нысаналы талаптарды, нысаналы жинақтарды және нысаналы жинақ төлемдерін қалыптастыру мен есепке алу, сондай-ақ нысаналы талаптарды есепке жазу қағидалары (бұдан әрі – Қағидалар) Қазақстан Республикасының Бюджет кодексі (бұдан әрі – Бюджет кодексі) 62-бабының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баланың құқықтары туралы" Қазақстан Республикасының Заңы (бұдан әрі – Заң) 7-4-бабының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нысаналы талаптар мен нысаналы жинақтарды қалыптастыру және есепке алу, нысаналы жинақ төлемдерін есепке жатқызу, төлеу, қайтару және пайдалану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шеңберінде Ұлттық қордың жеке алынған жылдағы валюталық активтерінің кірістілігі деп валюталық активтер бойынша жаһандық кастодиан ұсынатын деректер негізінде есептелген және Бюджет кодексіне сәйкес Қазақстан Республикасының Үкіметі ҚР ҰБ-мен бірлесіп жасайтын Ұлттық қордың қалыптастырылуы мен пайдаланылуы туралы жылдық есепте көрініс табатын Ұлттық қордың валюталық бөлігінің пайызбен көрсетілген, уақыт бойынша мөлшерленген кірістілігі түсініледі.";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"БЖЗҚ-ның нысаналы жинақтарды аударуға, есепке жатқызу мен төлеуге байланысты банктік көрсетілетін қызметтерге ақы төлеу бойынша шығыстарын жабу Бюджет кодексіне сәйкес жүзеге асырылады.";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талаптарды, нысаналы жинақтарды және нысаналы жинақ төлемдерін қалыптастыру мен есепке алу, сондай-ақ нысаналы талаптарды есепке жазу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6.1, 6.2, 6.3, 6.4 және 6.5-жолдармен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қорытындысы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Қазақстан Республикасының азаматтығын жоғалтқандар не Қазақстан Республикасының азаматтығынан шыққандар (5-бағанда ескерілді)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талаптарға қатысушы болуға құқығы болған, бұрын ескерілмегендер (7-бағанда ескерілді)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талаптарға қатысушы болуға құқығы болмаған, бұрын ескерілгендер (8-бағанда ескерілді)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– 6.4-бағандарда көрсетілген өзгерістерді ескергенде барлығы (6.1 - 6.2 + 6.3 - 6.4-бағандар)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