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9270" w14:textId="8189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8 мамырдағы № 321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 2025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жариялануға тиіс және 2025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2020 жылғы 14 шiлдедегi № 441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2021 жылғы 9 тамыздағы № 543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өзгеріс енгізу туралы" Қазақстан Республикасы Үкіметінің 2021 жылғы 20 желтоқсандағы № 912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"Самұрық-Қазына" ұлттық әл-ауқат қоры" акционерлік қоғамының кейбір мәселелері және Қазақстан Республикасы Үкіметінің кейбір шешімдеріне өзгерістер енгізу туралы" Қазақстан Республикасы Үкіметінің 2022 жылғы 20 шілдедегі № 509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2022 жылғы 15 тамыздағы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2022 жылғы 26 қыркүйектегі № 750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2022 жылғы 4 қарашадағы № 873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2022 жылғы 30 желтоқсандағы № 1109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2023 жылғы 12 сәуірдегі № 289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2023 жылғы 23 тамыздағы № 720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2023 жылғы 29 тамыздағы № 743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2023 жылғы 16 қарашадағы № 1009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2023 жылғы 12 желтоқсандағы № 1110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2024 жылғы 29 мамырдағы № 426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2024 жылғы 9 қазандағы № 833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өзгеріс енгізу туралы" Қазақстан Республикасы Үкіметінің 2024 жылғы 8 қарашадағы № 949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туралы" Қазақстан Республикасы Үкіметінің 2024 жылғы 21 желтоқсандағы № 1094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