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05ca" w14:textId="c390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регламенті туралы" Қазақстан Республикасы Үкіметінің 2023 жылғы 6 қаңтардағы № 10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3 сәуірдегі № 205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регламенті туралы" Қазақстан Республикасы Үкіметінің 2023 жылғы 6 қаңтардағы № 10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4) тармақша мынадай редакцияда жазылсын:</w:t>
      </w:r>
    </w:p>
    <w:bookmarkEnd w:id="3"/>
    <w:bookmarkStart w:name="z6" w:id="4"/>
    <w:p>
      <w:pPr>
        <w:spacing w:after="0"/>
        <w:ind w:left="0"/>
        <w:jc w:val="both"/>
      </w:pPr>
      <w:r>
        <w:rPr>
          <w:rFonts w:ascii="Times New Roman"/>
          <w:b w:val="false"/>
          <w:i w:val="false"/>
          <w:color w:val="000000"/>
          <w:sz w:val="28"/>
        </w:rPr>
        <w:t>
      "4) Қазақстан Республикасының және Үкіметтің атынан жасалған халықаралық шарттардың олар жасалған тілдердегі Сыртқы істер министрлігі ресми куәландырған көшірмелері, Президентке тікелей бағынатын және есеп беретін мемлекеттік органдардың, сондай-ақ орталық атқарушы органдардың атынан жасалған халықаралық шарттардың олар жасалған тілдердегі архивтерінде осы халықаралық шарттардың түпнұсқалары сақталатын мемлекеттік органдар ресми куәландырған көшірмелері және Үкімет қаулысының жобасында немесе халықаралық шарт жобасында сілтеме жасалған, жобаны әзірлеуші мемлекеттік орган ресми куәландырған халықаралық сипаттағы өзге де құжаттар;";</w:t>
      </w:r>
    </w:p>
    <w:bookmarkEnd w:id="4"/>
    <w:bookmarkStart w:name="z7" w:id="5"/>
    <w:p>
      <w:pPr>
        <w:spacing w:after="0"/>
        <w:ind w:left="0"/>
        <w:jc w:val="both"/>
      </w:pPr>
      <w:r>
        <w:rPr>
          <w:rFonts w:ascii="Times New Roman"/>
          <w:b w:val="false"/>
          <w:i w:val="false"/>
          <w:color w:val="000000"/>
          <w:sz w:val="28"/>
        </w:rPr>
        <w:t>
      5) тармақшада орыс тіліндегі мәтінге өзгеріс енгізілді, мемлекеттік тіліндегі мәтіні өзгермейді;</w:t>
      </w:r>
    </w:p>
    <w:bookmarkEnd w:id="5"/>
    <w:bookmarkStart w:name="z8" w:id="6"/>
    <w:p>
      <w:pPr>
        <w:spacing w:after="0"/>
        <w:ind w:left="0"/>
        <w:jc w:val="both"/>
      </w:pPr>
      <w:r>
        <w:rPr>
          <w:rFonts w:ascii="Times New Roman"/>
          <w:b w:val="false"/>
          <w:i w:val="false"/>
          <w:color w:val="000000"/>
          <w:sz w:val="28"/>
        </w:rPr>
        <w:t>
      6) тармақша алып тасталсын;</w:t>
      </w:r>
    </w:p>
    <w:bookmarkEnd w:id="6"/>
    <w:bookmarkStart w:name="z9" w:id="7"/>
    <w:p>
      <w:pPr>
        <w:spacing w:after="0"/>
        <w:ind w:left="0"/>
        <w:jc w:val="both"/>
      </w:pPr>
      <w:r>
        <w:rPr>
          <w:rFonts w:ascii="Times New Roman"/>
          <w:b w:val="false"/>
          <w:i w:val="false"/>
          <w:color w:val="000000"/>
          <w:sz w:val="28"/>
        </w:rPr>
        <w:t>
      7) тармақша мынадай редакцияда жазылсын:</w:t>
      </w:r>
    </w:p>
    <w:bookmarkEnd w:id="7"/>
    <w:bookmarkStart w:name="z10" w:id="8"/>
    <w:p>
      <w:pPr>
        <w:spacing w:after="0"/>
        <w:ind w:left="0"/>
        <w:jc w:val="both"/>
      </w:pPr>
      <w:r>
        <w:rPr>
          <w:rFonts w:ascii="Times New Roman"/>
          <w:b w:val="false"/>
          <w:i w:val="false"/>
          <w:color w:val="000000"/>
          <w:sz w:val="28"/>
        </w:rPr>
        <w:t>
      "7) халықаралық шарттар жобаларының Қазақстан Республикасының заңнамасы мен халықаралық шарттарына сәйкестігін анықтауды қоса алғанда, халықаралық шарттарға қол қоюдың, оларды ратификациялаудың, бекітудің, қабылдаудың және оларға қосылудың орындылығының негіздемесі;";</w:t>
      </w:r>
    </w:p>
    <w:bookmarkEnd w:id="8"/>
    <w:bookmarkStart w:name="z11" w:id="9"/>
    <w:p>
      <w:pPr>
        <w:spacing w:after="0"/>
        <w:ind w:left="0"/>
        <w:jc w:val="both"/>
      </w:pPr>
      <w:r>
        <w:rPr>
          <w:rFonts w:ascii="Times New Roman"/>
          <w:b w:val="false"/>
          <w:i w:val="false"/>
          <w:color w:val="000000"/>
          <w:sz w:val="28"/>
        </w:rPr>
        <w:t>
      9) тармақша алып тасталсын;</w:t>
      </w:r>
    </w:p>
    <w:bookmarkEnd w:id="9"/>
    <w:bookmarkStart w:name="z12" w:id="10"/>
    <w:p>
      <w:pPr>
        <w:spacing w:after="0"/>
        <w:ind w:left="0"/>
        <w:jc w:val="both"/>
      </w:pPr>
      <w:r>
        <w:rPr>
          <w:rFonts w:ascii="Times New Roman"/>
          <w:b w:val="false"/>
          <w:i w:val="false"/>
          <w:color w:val="000000"/>
          <w:sz w:val="28"/>
        </w:rPr>
        <w:t>
      мынадай мазмұндағы 10) тармақшамен толықтырылсын:</w:t>
      </w:r>
    </w:p>
    <w:bookmarkEnd w:id="10"/>
    <w:bookmarkStart w:name="z13" w:id="11"/>
    <w:p>
      <w:pPr>
        <w:spacing w:after="0"/>
        <w:ind w:left="0"/>
        <w:jc w:val="both"/>
      </w:pPr>
      <w:r>
        <w:rPr>
          <w:rFonts w:ascii="Times New Roman"/>
          <w:b w:val="false"/>
          <w:i w:val="false"/>
          <w:color w:val="000000"/>
          <w:sz w:val="28"/>
        </w:rPr>
        <w:t>
      "10) Сыртқы істер министрлігінің халықаралық шарт жасасудың сыртқы саяси орындылығы туралы қорытындысы.".</w:t>
      </w:r>
    </w:p>
    <w:bookmarkEnd w:id="11"/>
    <w:bookmarkStart w:name="z14" w:id="1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