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70f0" w14:textId="7a47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31 желтоқсандағы № 1155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1155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Үкiметiнiң кейбiр шешiмдерiне енгізілетін өзгерiстер мен толықтырулар</w:t>
      </w:r>
    </w:p>
    <w:bookmarkEnd w:id="3"/>
    <w:bookmarkStart w:name="z10" w:id="4"/>
    <w:p>
      <w:pPr>
        <w:spacing w:after="0"/>
        <w:ind w:left="0"/>
        <w:jc w:val="both"/>
      </w:pPr>
      <w:r>
        <w:rPr>
          <w:rFonts w:ascii="Times New Roman"/>
          <w:b w:val="false"/>
          <w:i w:val="false"/>
          <w:color w:val="000000"/>
          <w:sz w:val="28"/>
        </w:rPr>
        <w:t xml:space="preserve">
      1. "Қазақстан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 Қазақстан Республикасы Үкіметінің 2013 жылғы 18 маусымдағы № 608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жергілікті мемлекеттік басқару базалық </w:t>
      </w:r>
      <w:r>
        <w:rPr>
          <w:rFonts w:ascii="Times New Roman"/>
          <w:b w:val="false"/>
          <w:i w:val="false"/>
          <w:color w:val="000000"/>
          <w:sz w:val="28"/>
        </w:rPr>
        <w:t>құрылымында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"Облыстың, республикалық маңызы бар қаланың, астананың әкімдігі" деген бөлім мынадай мазмұндағы 26-тармақпен толықтырылсын:</w:t>
      </w:r>
    </w:p>
    <w:bookmarkEnd w:id="6"/>
    <w:bookmarkStart w:name="z13" w:id="7"/>
    <w:p>
      <w:pPr>
        <w:spacing w:after="0"/>
        <w:ind w:left="0"/>
        <w:jc w:val="both"/>
      </w:pPr>
      <w:r>
        <w:rPr>
          <w:rFonts w:ascii="Times New Roman"/>
          <w:b w:val="false"/>
          <w:i w:val="false"/>
          <w:color w:val="000000"/>
          <w:sz w:val="28"/>
        </w:rPr>
        <w:t>
      "26. Цифрландыру басқармасы".</w:t>
      </w:r>
    </w:p>
    <w:bookmarkEnd w:id="7"/>
    <w:bookmarkStart w:name="z14" w:id="8"/>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мемлекеттік жоспарлау </w:t>
      </w:r>
      <w:r>
        <w:rPr>
          <w:rFonts w:ascii="Times New Roman"/>
          <w:b w:val="false"/>
          <w:i w:val="false"/>
          <w:color w:val="000000"/>
          <w:sz w:val="28"/>
        </w:rPr>
        <w:t>жүйесінде</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"2) тұрақты жұмыс орындарына басымдық беріп, оларды құру, инвестициялар тарту, адами капиталды дамыту, жасанды интеллект пен цифрлық трансформацияны енгізуге және өзгелері сияқты халықтың тұрмыс сапасын, әл-ауқатын және әлеуметтік хал-ахуалын арттыруға бағытталған және өзге де нысаналы индикаторларды, нәтижелер көрсеткіштерін, іс-шараларды қосу;".</w:t>
      </w:r>
    </w:p>
    <w:bookmarkEnd w:id="11"/>
    <w:bookmarkStart w:name="z18" w:id="12"/>
    <w:p>
      <w:pPr>
        <w:spacing w:after="0"/>
        <w:ind w:left="0"/>
        <w:jc w:val="both"/>
      </w:pPr>
      <w:r>
        <w:rPr>
          <w:rFonts w:ascii="Times New Roman"/>
          <w:b w:val="false"/>
          <w:i w:val="false"/>
          <w:color w:val="000000"/>
          <w:sz w:val="28"/>
        </w:rPr>
        <w:t xml:space="preserve">
      3.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3) тармақшасындағы "(бұдан әрі – Ұлттық экономика министрлігі) келісілуге тиіс." деген сөздер "(бұдан әрі – Ұлттық экономика министрлігі);" деген сөздермен ауыстырылып, мынадай мазмұндағы 4) тармақшамен толықтырылсын:</w:t>
      </w:r>
    </w:p>
    <w:bookmarkStart w:name="z21" w:id="14"/>
    <w:p>
      <w:pPr>
        <w:spacing w:after="0"/>
        <w:ind w:left="0"/>
        <w:jc w:val="both"/>
      </w:pPr>
      <w:r>
        <w:rPr>
          <w:rFonts w:ascii="Times New Roman"/>
          <w:b w:val="false"/>
          <w:i w:val="false"/>
          <w:color w:val="000000"/>
          <w:sz w:val="28"/>
        </w:rPr>
        <w:t>
      "4) ақпараттандыру және мемлекеттік басқаруды цифрлық трансформациялауды салааралық үйлестіру саласындағы уәкілетті орган ретінде Қазақстан Республикасының Цифрлық даму, инновациялар және аэроғарыш өнеркәсібі министрлігімен келісілуге тиіс.";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3" w:id="15"/>
    <w:p>
      <w:pPr>
        <w:spacing w:after="0"/>
        <w:ind w:left="0"/>
        <w:jc w:val="both"/>
      </w:pPr>
      <w:r>
        <w:rPr>
          <w:rFonts w:ascii="Times New Roman"/>
          <w:b w:val="false"/>
          <w:i w:val="false"/>
          <w:color w:val="000000"/>
          <w:sz w:val="28"/>
        </w:rPr>
        <w:t>
      "49. Жобаларды 5 (бес) жұмыс күні ішінде келісетін Әділет, Қаржы, Ұлттық экономика, ақпараттандыру және мемлекеттік басқаруды цифрлық трансформациялауды салааралық үйлестіру саласындағы уәкілетті орган ретінде Цифрлық даму, инновациялар және аэроғарыш өнеркәсібі министрліктерін қоспағанда, мемлекеттік органдар жобаларды (Парламент Мәжілісіне заңнамалық актілердің жобаларын енгізуді көздейтін Үкімет қаулыларынан басқа) 3 (үш) жұмыс күні ішінде келіседі. Халықаралық шартқа қол қою, оны бекіту, қабылдау мәселелері бойынша және оған қосылу туралы жобаларды Сыртқы істер министрлігі 5 (бес) жұмыс күні ішінде келіседі.</w:t>
      </w:r>
    </w:p>
    <w:bookmarkEnd w:id="15"/>
    <w:bookmarkStart w:name="z24" w:id="16"/>
    <w:p>
      <w:pPr>
        <w:spacing w:after="0"/>
        <w:ind w:left="0"/>
        <w:jc w:val="both"/>
      </w:pPr>
      <w:r>
        <w:rPr>
          <w:rFonts w:ascii="Times New Roman"/>
          <w:b w:val="false"/>
          <w:i w:val="false"/>
          <w:color w:val="000000"/>
          <w:sz w:val="28"/>
        </w:rPr>
        <w:t>
      Жоба мемлекеттік органда 3 (үш) жұмыс күнінен (Әділет, Қаржы, Ұлттық экономика, Сыртқы істер, Цифрлық даму, инновациялар және аэроғарыш өнеркәсібі министрліктерінде 5 (бес) жұмыс күнінен) артық келісуде болған және ол бойынша жауап ұсынылмаған жағдайда мұндай жоба әдепкі қалпы бойынша "келісілді" деп саналады.".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4" w:id="17"/>
    <w:p>
      <w:pPr>
        <w:spacing w:after="0"/>
        <w:ind w:left="0"/>
        <w:jc w:val="both"/>
      </w:pPr>
      <w:r>
        <w:rPr>
          <w:rFonts w:ascii="Times New Roman"/>
          <w:b w:val="false"/>
          <w:i w:val="false"/>
          <w:color w:val="000000"/>
          <w:sz w:val="28"/>
        </w:rPr>
        <w:t xml:space="preserve">
      5. Қазақстан Республикасының Үкiметi, Қазақстан Республикасының Премьер-Министрі тағайындайтын, онымен келiсу бойынша немесе оның ұсынуымен тағайындалатын лауазымды адамдар бойынша кадр мәселелерiн шешу тәртібі туралы" Қазақстан Республикасы Үкіметінің 2023 жылғы 27 желтоқсандағы № 1195 </w:t>
      </w:r>
      <w:r>
        <w:rPr>
          <w:rFonts w:ascii="Times New Roman"/>
          <w:b w:val="false"/>
          <w:i w:val="false"/>
          <w:color w:val="000000"/>
          <w:sz w:val="28"/>
        </w:rPr>
        <w:t>қаулысында</w:t>
      </w:r>
      <w:r>
        <w:rPr>
          <w:rFonts w:ascii="Times New Roman"/>
          <w:b w:val="false"/>
          <w:i w:val="false"/>
          <w:color w:val="000000"/>
          <w:sz w:val="28"/>
        </w:rPr>
        <w:t>:</w:t>
      </w:r>
    </w:p>
    <w:bookmarkEnd w:id="17"/>
    <w:bookmarkStart w:name="z35" w:id="18"/>
    <w:p>
      <w:pPr>
        <w:spacing w:after="0"/>
        <w:ind w:left="0"/>
        <w:jc w:val="both"/>
      </w:pPr>
      <w:r>
        <w:rPr>
          <w:rFonts w:ascii="Times New Roman"/>
          <w:b w:val="false"/>
          <w:i w:val="false"/>
          <w:color w:val="000000"/>
          <w:sz w:val="28"/>
        </w:rPr>
        <w:t>
      қызмет бабында пайдалану үшін.</w:t>
      </w:r>
    </w:p>
    <w:bookmarkEnd w:id="18"/>
    <w:bookmarkStart w:name="z36" w:id="19"/>
    <w:p>
      <w:pPr>
        <w:spacing w:after="0"/>
        <w:ind w:left="0"/>
        <w:jc w:val="both"/>
      </w:pPr>
      <w:r>
        <w:rPr>
          <w:rFonts w:ascii="Times New Roman"/>
          <w:b w:val="false"/>
          <w:i w:val="false"/>
          <w:color w:val="000000"/>
          <w:sz w:val="28"/>
        </w:rPr>
        <w:t xml:space="preserve">
      6. "Қазақстан Республикасы Үкіметінің жанынан Жоғары ғылыми-техникалық комиссия құру туралы" Қазақстан Республикасы Үкіметінің 2024 жылғы 7 қазандағы № 826 </w:t>
      </w:r>
      <w:r>
        <w:rPr>
          <w:rFonts w:ascii="Times New Roman"/>
          <w:b w:val="false"/>
          <w:i w:val="false"/>
          <w:color w:val="000000"/>
          <w:sz w:val="28"/>
        </w:rPr>
        <w:t>қаулысында: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Республикасының Заңы 5-бабының </w:t>
      </w:r>
      <w:r>
        <w:rPr>
          <w:rFonts w:ascii="Times New Roman"/>
          <w:b w:val="false"/>
          <w:i w:val="false"/>
          <w:color w:val="000000"/>
          <w:sz w:val="28"/>
        </w:rPr>
        <w:t>3) тармақшасын</w:t>
      </w:r>
      <w:r>
        <w:rPr>
          <w:rFonts w:ascii="Times New Roman"/>
          <w:b w:val="false"/>
          <w:i w:val="false"/>
          <w:color w:val="000000"/>
          <w:sz w:val="28"/>
        </w:rPr>
        <w:t xml:space="preserve"> және Қазақстан Республикасы Кәсіпкерлік кодексінің </w:t>
      </w:r>
      <w:r>
        <w:rPr>
          <w:rFonts w:ascii="Times New Roman"/>
          <w:b w:val="false"/>
          <w:i w:val="false"/>
          <w:color w:val="000000"/>
          <w:sz w:val="28"/>
        </w:rPr>
        <w:t>98-бабын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20"/>
    <w:bookmarkStart w:name="z39" w:id="2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Жоғары ғылыми-техникалық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"2. ЖҒТК-ны Қазақстан Республикасының Премьер-Министрі (бұдан әрі – төраға) басқарады, оның ғылым саласындағы және инновациялық қызметті мемлекеттік қолдау саласындағы уәкілетті органдардың бірінші басшылары тұлғасындағы орынбасарлары болады.";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43" w:id="23"/>
    <w:p>
      <w:pPr>
        <w:spacing w:after="0"/>
        <w:ind w:left="0"/>
        <w:jc w:val="both"/>
      </w:pPr>
      <w:r>
        <w:rPr>
          <w:rFonts w:ascii="Times New Roman"/>
          <w:b w:val="false"/>
          <w:i w:val="false"/>
          <w:color w:val="000000"/>
          <w:sz w:val="28"/>
        </w:rPr>
        <w:t>
      "Ғылым саласындағы және инновациялық қызметті мемлекеттік қолдау саласындағы уәкілетті органдар ЖҒТК-ның жұмыс органдары болып табылады.";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45" w:id="24"/>
    <w:p>
      <w:pPr>
        <w:spacing w:after="0"/>
        <w:ind w:left="0"/>
        <w:jc w:val="both"/>
      </w:pPr>
      <w:r>
        <w:rPr>
          <w:rFonts w:ascii="Times New Roman"/>
          <w:b w:val="false"/>
          <w:i w:val="false"/>
          <w:color w:val="000000"/>
          <w:sz w:val="28"/>
        </w:rPr>
        <w:t xml:space="preserve">
      "4. ЖҒТК қызметінің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w:t>
      </w:r>
      <w:r>
        <w:rPr>
          <w:rFonts w:ascii="Times New Roman"/>
          <w:b w:val="false"/>
          <w:i w:val="false"/>
          <w:color w:val="000000"/>
          <w:sz w:val="28"/>
        </w:rPr>
        <w:t xml:space="preserve">, "Ғылым және технологиялық саясат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Республикасының заңнамалық және өзге де нормативтік құқықтық актілері, сондай-ақ осы Ереже құрайды.</w:t>
      </w:r>
    </w:p>
    <w:bookmarkEnd w:id="24"/>
    <w:bookmarkStart w:name="z46" w:id="25"/>
    <w:p>
      <w:pPr>
        <w:spacing w:after="0"/>
        <w:ind w:left="0"/>
        <w:jc w:val="both"/>
      </w:pPr>
      <w:r>
        <w:rPr>
          <w:rFonts w:ascii="Times New Roman"/>
          <w:b w:val="false"/>
          <w:i w:val="false"/>
          <w:color w:val="000000"/>
          <w:sz w:val="28"/>
        </w:rPr>
        <w:t>
      5. ЖҒТК-ның негізгі міндеттері:</w:t>
      </w:r>
    </w:p>
    <w:bookmarkEnd w:id="25"/>
    <w:bookmarkStart w:name="z47" w:id="26"/>
    <w:p>
      <w:pPr>
        <w:spacing w:after="0"/>
        <w:ind w:left="0"/>
        <w:jc w:val="both"/>
      </w:pPr>
      <w:r>
        <w:rPr>
          <w:rFonts w:ascii="Times New Roman"/>
          <w:b w:val="false"/>
          <w:i w:val="false"/>
          <w:color w:val="000000"/>
          <w:sz w:val="28"/>
        </w:rPr>
        <w:t>
      1) ғылыми және (немесе) ғылыми-техникалық қызметті дамытуға бағытталған стратегиялық міндеттер мен басымдықтарды қалыптастыру;</w:t>
      </w:r>
    </w:p>
    <w:bookmarkEnd w:id="26"/>
    <w:bookmarkStart w:name="z48" w:id="27"/>
    <w:p>
      <w:pPr>
        <w:spacing w:after="0"/>
        <w:ind w:left="0"/>
        <w:jc w:val="both"/>
      </w:pPr>
      <w:r>
        <w:rPr>
          <w:rFonts w:ascii="Times New Roman"/>
          <w:b w:val="false"/>
          <w:i w:val="false"/>
          <w:color w:val="000000"/>
          <w:sz w:val="28"/>
        </w:rPr>
        <w:t>
      2) ғылымды дамытудың басым бағыттарын айқындау;</w:t>
      </w:r>
    </w:p>
    <w:bookmarkEnd w:id="27"/>
    <w:bookmarkStart w:name="z49" w:id="28"/>
    <w:p>
      <w:pPr>
        <w:spacing w:after="0"/>
        <w:ind w:left="0"/>
        <w:jc w:val="both"/>
      </w:pPr>
      <w:r>
        <w:rPr>
          <w:rFonts w:ascii="Times New Roman"/>
          <w:b w:val="false"/>
          <w:i w:val="false"/>
          <w:color w:val="000000"/>
          <w:sz w:val="28"/>
        </w:rPr>
        <w:t>
      3) ғылым бағыттары бойынша іргелі және қолданбалы басым ғылыми зерттеулерді айқындау;</w:t>
      </w:r>
    </w:p>
    <w:bookmarkEnd w:id="28"/>
    <w:bookmarkStart w:name="z50" w:id="29"/>
    <w:p>
      <w:pPr>
        <w:spacing w:after="0"/>
        <w:ind w:left="0"/>
        <w:jc w:val="both"/>
      </w:pPr>
      <w:r>
        <w:rPr>
          <w:rFonts w:ascii="Times New Roman"/>
          <w:b w:val="false"/>
          <w:i w:val="false"/>
          <w:color w:val="000000"/>
          <w:sz w:val="28"/>
        </w:rPr>
        <w:t>
      4) ұлттық ғылыми кеңестердің ұсыныстарын қарау;</w:t>
      </w:r>
    </w:p>
    <w:bookmarkEnd w:id="29"/>
    <w:bookmarkStart w:name="z51" w:id="30"/>
    <w:p>
      <w:pPr>
        <w:spacing w:after="0"/>
        <w:ind w:left="0"/>
        <w:jc w:val="both"/>
      </w:pPr>
      <w:r>
        <w:rPr>
          <w:rFonts w:ascii="Times New Roman"/>
          <w:b w:val="false"/>
          <w:i w:val="false"/>
          <w:color w:val="000000"/>
          <w:sz w:val="28"/>
        </w:rPr>
        <w:t>
      5) мемлекеттік қорғаныстық тапсырыс шеңберінде қалыптастырылатын ғылыми, ғылыми-техникалық жобалар мен бағдарламаларды қоспағанда, ғылыми және (немесе) ғылыми-техникалық қызметке арналған бюджет қаражаты есебінен қаржыландыру көлемдерін айқындау және ғылымды дамытудың басым бағыттары бойынша бөлу, сондай-ақ технологиялардың әзірлік деңгейін ескере отырып, ғылыми және (немесе) ғылыми-техникалық қызмет нәтижелерін коммерцияландыруды қаржыландыру көлемдерін айқындау;</w:t>
      </w:r>
    </w:p>
    <w:bookmarkEnd w:id="30"/>
    <w:bookmarkStart w:name="z52" w:id="31"/>
    <w:p>
      <w:pPr>
        <w:spacing w:after="0"/>
        <w:ind w:left="0"/>
        <w:jc w:val="both"/>
      </w:pPr>
      <w:r>
        <w:rPr>
          <w:rFonts w:ascii="Times New Roman"/>
          <w:b w:val="false"/>
          <w:i w:val="false"/>
          <w:color w:val="000000"/>
          <w:sz w:val="28"/>
        </w:rPr>
        <w:t>
      6) бағдарламалық-нысаналы қаржыландыруға арналған ғылыми-техникалық тапсырмаларды айқындау;</w:t>
      </w:r>
    </w:p>
    <w:bookmarkEnd w:id="31"/>
    <w:bookmarkStart w:name="z53" w:id="32"/>
    <w:p>
      <w:pPr>
        <w:spacing w:after="0"/>
        <w:ind w:left="0"/>
        <w:jc w:val="both"/>
      </w:pPr>
      <w:r>
        <w:rPr>
          <w:rFonts w:ascii="Times New Roman"/>
          <w:b w:val="false"/>
          <w:i w:val="false"/>
          <w:color w:val="000000"/>
          <w:sz w:val="28"/>
        </w:rPr>
        <w:t>
      7) іргелі ғылыми зерттеулерді жүзеге асыратын ұйымдардың тізбесін айқындау;</w:t>
      </w:r>
    </w:p>
    <w:bookmarkEnd w:id="32"/>
    <w:bookmarkStart w:name="z54" w:id="33"/>
    <w:p>
      <w:pPr>
        <w:spacing w:after="0"/>
        <w:ind w:left="0"/>
        <w:jc w:val="both"/>
      </w:pPr>
      <w:r>
        <w:rPr>
          <w:rFonts w:ascii="Times New Roman"/>
          <w:b w:val="false"/>
          <w:i w:val="false"/>
          <w:color w:val="000000"/>
          <w:sz w:val="28"/>
        </w:rPr>
        <w:t>
      8) конкурстан тыс бағдарламалық-нысаналы қаржыландыру жөніндегі рәсімдер шеңберінде ұлттық қауіпсіздік және қорғаныс саласындағы қолданбалы ғылыми зерттеулерді мақұлдау;</w:t>
      </w:r>
    </w:p>
    <w:bookmarkEnd w:id="33"/>
    <w:bookmarkStart w:name="z55" w:id="34"/>
    <w:p>
      <w:pPr>
        <w:spacing w:after="0"/>
        <w:ind w:left="0"/>
        <w:jc w:val="both"/>
      </w:pPr>
      <w:r>
        <w:rPr>
          <w:rFonts w:ascii="Times New Roman"/>
          <w:b w:val="false"/>
          <w:i w:val="false"/>
          <w:color w:val="000000"/>
          <w:sz w:val="28"/>
        </w:rPr>
        <w:t>
      9) ғылым саласына шетелдік инвестициялар тарту жөніндегі ұсынымдарды тұжырымдау;</w:t>
      </w:r>
    </w:p>
    <w:bookmarkEnd w:id="34"/>
    <w:bookmarkStart w:name="z56" w:id="35"/>
    <w:p>
      <w:pPr>
        <w:spacing w:after="0"/>
        <w:ind w:left="0"/>
        <w:jc w:val="both"/>
      </w:pPr>
      <w:r>
        <w:rPr>
          <w:rFonts w:ascii="Times New Roman"/>
          <w:b w:val="false"/>
          <w:i w:val="false"/>
          <w:color w:val="000000"/>
          <w:sz w:val="28"/>
        </w:rPr>
        <w:t>
      10) мемлекеттік ғылыми-технологиялық және инновациялық саясатты іске асыру кезінде ғылымның, білім мен өндірістің өзара іс-қимылын қамтамасыз ету жөніндегі ұсыныстарды тұжырымдау;</w:t>
      </w:r>
    </w:p>
    <w:bookmarkEnd w:id="35"/>
    <w:bookmarkStart w:name="z57" w:id="36"/>
    <w:p>
      <w:pPr>
        <w:spacing w:after="0"/>
        <w:ind w:left="0"/>
        <w:jc w:val="both"/>
      </w:pPr>
      <w:r>
        <w:rPr>
          <w:rFonts w:ascii="Times New Roman"/>
          <w:b w:val="false"/>
          <w:i w:val="false"/>
          <w:color w:val="000000"/>
          <w:sz w:val="28"/>
        </w:rPr>
        <w:t>
      11) технологиялық дамудың басымдықтарын және мемлекеттік технологиялық саясаттың негізгі бағыттарын айқындау;</w:t>
      </w:r>
    </w:p>
    <w:bookmarkEnd w:id="36"/>
    <w:bookmarkStart w:name="z58" w:id="37"/>
    <w:p>
      <w:pPr>
        <w:spacing w:after="0"/>
        <w:ind w:left="0"/>
        <w:jc w:val="both"/>
      </w:pPr>
      <w:r>
        <w:rPr>
          <w:rFonts w:ascii="Times New Roman"/>
          <w:b w:val="false"/>
          <w:i w:val="false"/>
          <w:color w:val="000000"/>
          <w:sz w:val="28"/>
        </w:rPr>
        <w:t>
      12) елдің инновациялық және технологиялық дамуы, сондай ақ жасанды интеллектті енгізу мәселелері бойынша мемлекеттік органдар үшін ұсынымдар тұжырымдау;</w:t>
      </w:r>
    </w:p>
    <w:bookmarkEnd w:id="37"/>
    <w:bookmarkStart w:name="z59" w:id="38"/>
    <w:p>
      <w:pPr>
        <w:spacing w:after="0"/>
        <w:ind w:left="0"/>
        <w:jc w:val="both"/>
      </w:pPr>
      <w:r>
        <w:rPr>
          <w:rFonts w:ascii="Times New Roman"/>
          <w:b w:val="false"/>
          <w:i w:val="false"/>
          <w:color w:val="000000"/>
          <w:sz w:val="28"/>
        </w:rPr>
        <w:t>
      13) инновациялық жүйені және инновациялық қызметті мемлекеттік қолдауға қатысатын инновациялық жүйе субъектілерінің қызметін жетілдіру жөніндегі ұсыныстарды келісу;</w:t>
      </w:r>
    </w:p>
    <w:bookmarkEnd w:id="38"/>
    <w:bookmarkStart w:name="z60" w:id="39"/>
    <w:p>
      <w:pPr>
        <w:spacing w:after="0"/>
        <w:ind w:left="0"/>
        <w:jc w:val="both"/>
      </w:pPr>
      <w:r>
        <w:rPr>
          <w:rFonts w:ascii="Times New Roman"/>
          <w:b w:val="false"/>
          <w:i w:val="false"/>
          <w:color w:val="000000"/>
          <w:sz w:val="28"/>
        </w:rPr>
        <w:t>
      14) салалық бағыттар бойынша тұжырымдалатын мемлекеттік технологиялық саясатты қарау;</w:t>
      </w:r>
    </w:p>
    <w:bookmarkEnd w:id="39"/>
    <w:bookmarkStart w:name="z61" w:id="40"/>
    <w:p>
      <w:pPr>
        <w:spacing w:after="0"/>
        <w:ind w:left="0"/>
        <w:jc w:val="both"/>
      </w:pPr>
      <w:r>
        <w:rPr>
          <w:rFonts w:ascii="Times New Roman"/>
          <w:b w:val="false"/>
          <w:i w:val="false"/>
          <w:color w:val="000000"/>
          <w:sz w:val="28"/>
        </w:rPr>
        <w:t>
      15) мемлекеттік органдардың технологиялық құзыреттердің салалық орталықтарын, нысаналы технологиялық бағдарламаларды айқындау және салалардағы технологиялық платформаларды, сондай ақ жасанды интеллектті енгізуді ұйымдастыру жөніндегі бастамаларын қарау;</w:t>
      </w:r>
    </w:p>
    <w:bookmarkEnd w:id="40"/>
    <w:bookmarkStart w:name="z62" w:id="41"/>
    <w:p>
      <w:pPr>
        <w:spacing w:after="0"/>
        <w:ind w:left="0"/>
        <w:jc w:val="both"/>
      </w:pPr>
      <w:r>
        <w:rPr>
          <w:rFonts w:ascii="Times New Roman"/>
          <w:b w:val="false"/>
          <w:i w:val="false"/>
          <w:color w:val="000000"/>
          <w:sz w:val="28"/>
        </w:rPr>
        <w:t xml:space="preserve">
      16)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"Ғылым және технологиялық саясат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осы Ережеде көзделген өзге де міндеттер болып табылады.";</w:t>
      </w:r>
    </w:p>
    <w:bookmarkEnd w:id="41"/>
    <w:bookmarkStart w:name="z63" w:id="4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2"/>
    <w:bookmarkStart w:name="z64" w:id="43"/>
    <w:p>
      <w:pPr>
        <w:spacing w:after="0"/>
        <w:ind w:left="0"/>
        <w:jc w:val="both"/>
      </w:pPr>
      <w:r>
        <w:rPr>
          <w:rFonts w:ascii="Times New Roman"/>
          <w:b w:val="false"/>
          <w:i w:val="false"/>
          <w:color w:val="000000"/>
          <w:sz w:val="28"/>
        </w:rPr>
        <w:t>
      "2) төрағаның орынбасарлары;";</w:t>
      </w:r>
    </w:p>
    <w:bookmarkEnd w:id="43"/>
    <w:bookmarkStart w:name="z65" w:id="4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Үкiметiнiң кейбiр шешiмдерiне енгізілетін өзгерiстер мен толықтыруларға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 кейбiр шешiмдерiне</w:t>
            </w:r>
            <w:r>
              <w:br/>
            </w:r>
            <w:r>
              <w:rPr>
                <w:rFonts w:ascii="Times New Roman"/>
                <w:b w:val="false"/>
                <w:i w:val="false"/>
                <w:color w:val="000000"/>
                <w:sz w:val="20"/>
              </w:rPr>
              <w:t>енгізілетін өзгерiстер мен</w:t>
            </w:r>
            <w:r>
              <w:br/>
            </w:r>
            <w:r>
              <w:rPr>
                <w:rFonts w:ascii="Times New Roman"/>
                <w:b w:val="false"/>
                <w:i w:val="false"/>
                <w:color w:val="000000"/>
                <w:sz w:val="20"/>
              </w:rPr>
              <w:t>толықтыруларға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қазандағы</w:t>
            </w:r>
            <w:r>
              <w:br/>
            </w:r>
            <w:r>
              <w:rPr>
                <w:rFonts w:ascii="Times New Roman"/>
                <w:b w:val="false"/>
                <w:i w:val="false"/>
                <w:color w:val="000000"/>
                <w:sz w:val="20"/>
              </w:rPr>
              <w:t>№ 826 қаулысына</w:t>
            </w:r>
            <w:r>
              <w:br/>
            </w:r>
            <w:r>
              <w:rPr>
                <w:rFonts w:ascii="Times New Roman"/>
                <w:b w:val="false"/>
                <w:i w:val="false"/>
                <w:color w:val="000000"/>
                <w:sz w:val="20"/>
              </w:rPr>
              <w:t>2-қосымша</w:t>
            </w:r>
          </w:p>
        </w:tc>
      </w:tr>
    </w:tbl>
    <w:bookmarkStart w:name="z67" w:id="45"/>
    <w:p>
      <w:pPr>
        <w:spacing w:after="0"/>
        <w:ind w:left="0"/>
        <w:jc w:val="left"/>
      </w:pPr>
      <w:r>
        <w:rPr>
          <w:rFonts w:ascii="Times New Roman"/>
          <w:b/>
          <w:i w:val="false"/>
          <w:color w:val="000000"/>
        </w:rPr>
        <w:t xml:space="preserve"> Қазақстан Республикасы Үкіметінің жанындағы  Жоғары ғылыми-техникалық комиссияның  құрамы</w:t>
      </w:r>
    </w:p>
    <w:bookmarkEnd w:id="45"/>
    <w:bookmarkStart w:name="z68" w:id="46"/>
    <w:p>
      <w:pPr>
        <w:spacing w:after="0"/>
        <w:ind w:left="0"/>
        <w:jc w:val="both"/>
      </w:pPr>
      <w:r>
        <w:rPr>
          <w:rFonts w:ascii="Times New Roman"/>
          <w:b w:val="false"/>
          <w:i w:val="false"/>
          <w:color w:val="000000"/>
          <w:sz w:val="28"/>
        </w:rPr>
        <w:t>
      1. Қазақстан Республикасының Премьер-Министрі, төраға.</w:t>
      </w:r>
    </w:p>
    <w:bookmarkEnd w:id="46"/>
    <w:bookmarkStart w:name="z69" w:id="47"/>
    <w:p>
      <w:pPr>
        <w:spacing w:after="0"/>
        <w:ind w:left="0"/>
        <w:jc w:val="both"/>
      </w:pPr>
      <w:r>
        <w:rPr>
          <w:rFonts w:ascii="Times New Roman"/>
          <w:b w:val="false"/>
          <w:i w:val="false"/>
          <w:color w:val="000000"/>
          <w:sz w:val="28"/>
        </w:rPr>
        <w:t>
      2. Қазақстан Республикасының Ғылым және жоғары білім министрі, төрағаның орынбасары.</w:t>
      </w:r>
    </w:p>
    <w:bookmarkEnd w:id="47"/>
    <w:bookmarkStart w:name="z70" w:id="48"/>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министрі, төрағаның орынбасары.</w:t>
      </w:r>
    </w:p>
    <w:bookmarkEnd w:id="48"/>
    <w:bookmarkStart w:name="z71" w:id="49"/>
    <w:p>
      <w:pPr>
        <w:spacing w:after="0"/>
        <w:ind w:left="0"/>
        <w:jc w:val="both"/>
      </w:pPr>
      <w:r>
        <w:rPr>
          <w:rFonts w:ascii="Times New Roman"/>
          <w:b w:val="false"/>
          <w:i w:val="false"/>
          <w:color w:val="000000"/>
          <w:sz w:val="28"/>
        </w:rPr>
        <w:t>
      4. Қазақстан Республикасының Ғылым және жоғары білім министрлігі Ғылым комитетінің төрағасы, хатшы.</w:t>
      </w:r>
    </w:p>
    <w:bookmarkEnd w:id="49"/>
    <w:bookmarkStart w:name="z72" w:id="50"/>
    <w:p>
      <w:pPr>
        <w:spacing w:after="0"/>
        <w:ind w:left="0"/>
        <w:jc w:val="both"/>
      </w:pPr>
      <w:r>
        <w:rPr>
          <w:rFonts w:ascii="Times New Roman"/>
          <w:b w:val="false"/>
          <w:i w:val="false"/>
          <w:color w:val="000000"/>
          <w:sz w:val="28"/>
        </w:rPr>
        <w:t>
      5. Қазақстан Республикасының Цифрлық даму, инновациялар және аэроғарыш өнеркәсібі министрлігі Жасанды интеллект және инновацияларды дамыту комитетінің төрағасы, хатшы.</w:t>
      </w:r>
    </w:p>
    <w:bookmarkEnd w:id="50"/>
    <w:bookmarkStart w:name="z73" w:id="51"/>
    <w:p>
      <w:pPr>
        <w:spacing w:after="0"/>
        <w:ind w:left="0"/>
        <w:jc w:val="both"/>
      </w:pPr>
      <w:r>
        <w:rPr>
          <w:rFonts w:ascii="Times New Roman"/>
          <w:b w:val="false"/>
          <w:i w:val="false"/>
          <w:color w:val="000000"/>
          <w:sz w:val="28"/>
        </w:rPr>
        <w:t>
      6. Қазақстан Республикасы Премьер-Министрінің бірінші орынбасары.</w:t>
      </w:r>
    </w:p>
    <w:bookmarkEnd w:id="51"/>
    <w:bookmarkStart w:name="z74" w:id="52"/>
    <w:p>
      <w:pPr>
        <w:spacing w:after="0"/>
        <w:ind w:left="0"/>
        <w:jc w:val="both"/>
      </w:pPr>
      <w:r>
        <w:rPr>
          <w:rFonts w:ascii="Times New Roman"/>
          <w:b w:val="false"/>
          <w:i w:val="false"/>
          <w:color w:val="000000"/>
          <w:sz w:val="28"/>
        </w:rPr>
        <w:t>
      7. Қазақстан Республикасы Премьер-Министрінің орынбасары – Сыртқы істер министрі.</w:t>
      </w:r>
    </w:p>
    <w:bookmarkEnd w:id="52"/>
    <w:bookmarkStart w:name="z75" w:id="53"/>
    <w:p>
      <w:pPr>
        <w:spacing w:after="0"/>
        <w:ind w:left="0"/>
        <w:jc w:val="both"/>
      </w:pPr>
      <w:r>
        <w:rPr>
          <w:rFonts w:ascii="Times New Roman"/>
          <w:b w:val="false"/>
          <w:i w:val="false"/>
          <w:color w:val="000000"/>
          <w:sz w:val="28"/>
        </w:rPr>
        <w:t>
      8. Қазақстан Республикасы Премьер-Министрінің орынбасары – Ұлттық экономика министрі.</w:t>
      </w:r>
    </w:p>
    <w:bookmarkEnd w:id="53"/>
    <w:bookmarkStart w:name="z76" w:id="54"/>
    <w:p>
      <w:pPr>
        <w:spacing w:after="0"/>
        <w:ind w:left="0"/>
        <w:jc w:val="both"/>
      </w:pPr>
      <w:r>
        <w:rPr>
          <w:rFonts w:ascii="Times New Roman"/>
          <w:b w:val="false"/>
          <w:i w:val="false"/>
          <w:color w:val="000000"/>
          <w:sz w:val="28"/>
        </w:rPr>
        <w:t>
      9. Қазақстан Республикасы Премьер-Министрінің орынбасары.</w:t>
      </w:r>
    </w:p>
    <w:bookmarkEnd w:id="54"/>
    <w:bookmarkStart w:name="z77" w:id="55"/>
    <w:p>
      <w:pPr>
        <w:spacing w:after="0"/>
        <w:ind w:left="0"/>
        <w:jc w:val="both"/>
      </w:pPr>
      <w:r>
        <w:rPr>
          <w:rFonts w:ascii="Times New Roman"/>
          <w:b w:val="false"/>
          <w:i w:val="false"/>
          <w:color w:val="000000"/>
          <w:sz w:val="28"/>
        </w:rPr>
        <w:t>
      10. Қазақстан Республикасы Президентінің ғылым және инновациялар мәселелері жөніндегі кеңесшісі (келісу бойынша).</w:t>
      </w:r>
    </w:p>
    <w:bookmarkEnd w:id="55"/>
    <w:bookmarkStart w:name="z78" w:id="56"/>
    <w:p>
      <w:pPr>
        <w:spacing w:after="0"/>
        <w:ind w:left="0"/>
        <w:jc w:val="both"/>
      </w:pPr>
      <w:r>
        <w:rPr>
          <w:rFonts w:ascii="Times New Roman"/>
          <w:b w:val="false"/>
          <w:i w:val="false"/>
          <w:color w:val="000000"/>
          <w:sz w:val="28"/>
        </w:rPr>
        <w:t>
      11. Қазақстан Республикасының Ауыл шаруашылығы министрі.</w:t>
      </w:r>
    </w:p>
    <w:bookmarkEnd w:id="56"/>
    <w:bookmarkStart w:name="z79" w:id="57"/>
    <w:p>
      <w:pPr>
        <w:spacing w:after="0"/>
        <w:ind w:left="0"/>
        <w:jc w:val="both"/>
      </w:pPr>
      <w:r>
        <w:rPr>
          <w:rFonts w:ascii="Times New Roman"/>
          <w:b w:val="false"/>
          <w:i w:val="false"/>
          <w:color w:val="000000"/>
          <w:sz w:val="28"/>
        </w:rPr>
        <w:t>
      12. Қазақстан Республикасының Денсаулық сақтау министрі.</w:t>
      </w:r>
    </w:p>
    <w:bookmarkEnd w:id="57"/>
    <w:bookmarkStart w:name="z80" w:id="58"/>
    <w:p>
      <w:pPr>
        <w:spacing w:after="0"/>
        <w:ind w:left="0"/>
        <w:jc w:val="both"/>
      </w:pPr>
      <w:r>
        <w:rPr>
          <w:rFonts w:ascii="Times New Roman"/>
          <w:b w:val="false"/>
          <w:i w:val="false"/>
          <w:color w:val="000000"/>
          <w:sz w:val="28"/>
        </w:rPr>
        <w:t>
      13. Қазақстан Республикасының Еңбек жəне халықты әлеуметтік қорғау министрі.</w:t>
      </w:r>
    </w:p>
    <w:bookmarkEnd w:id="58"/>
    <w:bookmarkStart w:name="z81" w:id="59"/>
    <w:p>
      <w:pPr>
        <w:spacing w:after="0"/>
        <w:ind w:left="0"/>
        <w:jc w:val="both"/>
      </w:pPr>
      <w:r>
        <w:rPr>
          <w:rFonts w:ascii="Times New Roman"/>
          <w:b w:val="false"/>
          <w:i w:val="false"/>
          <w:color w:val="000000"/>
          <w:sz w:val="28"/>
        </w:rPr>
        <w:t>
      14. Қазақстан Республикасының Көлік министрі.</w:t>
      </w:r>
    </w:p>
    <w:bookmarkEnd w:id="59"/>
    <w:bookmarkStart w:name="z82" w:id="60"/>
    <w:p>
      <w:pPr>
        <w:spacing w:after="0"/>
        <w:ind w:left="0"/>
        <w:jc w:val="both"/>
      </w:pPr>
      <w:r>
        <w:rPr>
          <w:rFonts w:ascii="Times New Roman"/>
          <w:b w:val="false"/>
          <w:i w:val="false"/>
          <w:color w:val="000000"/>
          <w:sz w:val="28"/>
        </w:rPr>
        <w:t>
      15. Қазақстан Республикасының Қаржы министрі.</w:t>
      </w:r>
    </w:p>
    <w:bookmarkEnd w:id="60"/>
    <w:bookmarkStart w:name="z83" w:id="61"/>
    <w:p>
      <w:pPr>
        <w:spacing w:after="0"/>
        <w:ind w:left="0"/>
        <w:jc w:val="both"/>
      </w:pPr>
      <w:r>
        <w:rPr>
          <w:rFonts w:ascii="Times New Roman"/>
          <w:b w:val="false"/>
          <w:i w:val="false"/>
          <w:color w:val="000000"/>
          <w:sz w:val="28"/>
        </w:rPr>
        <w:t>
      16. Қазақстан Республикасының Қорғаныс министрі.</w:t>
      </w:r>
    </w:p>
    <w:bookmarkEnd w:id="61"/>
    <w:bookmarkStart w:name="z84" w:id="62"/>
    <w:p>
      <w:pPr>
        <w:spacing w:after="0"/>
        <w:ind w:left="0"/>
        <w:jc w:val="both"/>
      </w:pPr>
      <w:r>
        <w:rPr>
          <w:rFonts w:ascii="Times New Roman"/>
          <w:b w:val="false"/>
          <w:i w:val="false"/>
          <w:color w:val="000000"/>
          <w:sz w:val="28"/>
        </w:rPr>
        <w:t>
      17. Қазақстан Республикасының Мәдениет және ақпарат министрі.</w:t>
      </w:r>
    </w:p>
    <w:bookmarkEnd w:id="62"/>
    <w:bookmarkStart w:name="z85" w:id="63"/>
    <w:p>
      <w:pPr>
        <w:spacing w:after="0"/>
        <w:ind w:left="0"/>
        <w:jc w:val="both"/>
      </w:pPr>
      <w:r>
        <w:rPr>
          <w:rFonts w:ascii="Times New Roman"/>
          <w:b w:val="false"/>
          <w:i w:val="false"/>
          <w:color w:val="000000"/>
          <w:sz w:val="28"/>
        </w:rPr>
        <w:t>
      18. Қазақстан Республикасының Оқу-ағарту министрі.</w:t>
      </w:r>
    </w:p>
    <w:bookmarkEnd w:id="63"/>
    <w:bookmarkStart w:name="z86" w:id="64"/>
    <w:p>
      <w:pPr>
        <w:spacing w:after="0"/>
        <w:ind w:left="0"/>
        <w:jc w:val="both"/>
      </w:pPr>
      <w:r>
        <w:rPr>
          <w:rFonts w:ascii="Times New Roman"/>
          <w:b w:val="false"/>
          <w:i w:val="false"/>
          <w:color w:val="000000"/>
          <w:sz w:val="28"/>
        </w:rPr>
        <w:t>
      19. Қазақстан Республикасының Өнеркәсіп және құрылыс министрі.</w:t>
      </w:r>
    </w:p>
    <w:bookmarkEnd w:id="64"/>
    <w:bookmarkStart w:name="z87" w:id="65"/>
    <w:p>
      <w:pPr>
        <w:spacing w:after="0"/>
        <w:ind w:left="0"/>
        <w:jc w:val="both"/>
      </w:pPr>
      <w:r>
        <w:rPr>
          <w:rFonts w:ascii="Times New Roman"/>
          <w:b w:val="false"/>
          <w:i w:val="false"/>
          <w:color w:val="000000"/>
          <w:sz w:val="28"/>
        </w:rPr>
        <w:t>
      20. Қазақстан Республикасының Сауда және интеграция министрі.</w:t>
      </w:r>
    </w:p>
    <w:bookmarkEnd w:id="65"/>
    <w:bookmarkStart w:name="z88" w:id="66"/>
    <w:p>
      <w:pPr>
        <w:spacing w:after="0"/>
        <w:ind w:left="0"/>
        <w:jc w:val="both"/>
      </w:pPr>
      <w:r>
        <w:rPr>
          <w:rFonts w:ascii="Times New Roman"/>
          <w:b w:val="false"/>
          <w:i w:val="false"/>
          <w:color w:val="000000"/>
          <w:sz w:val="28"/>
        </w:rPr>
        <w:t>
      21. Қазақстан Республикасының Су ресурстары және ирригация министрі.</w:t>
      </w:r>
    </w:p>
    <w:bookmarkEnd w:id="66"/>
    <w:bookmarkStart w:name="z89" w:id="67"/>
    <w:p>
      <w:pPr>
        <w:spacing w:after="0"/>
        <w:ind w:left="0"/>
        <w:jc w:val="both"/>
      </w:pPr>
      <w:r>
        <w:rPr>
          <w:rFonts w:ascii="Times New Roman"/>
          <w:b w:val="false"/>
          <w:i w:val="false"/>
          <w:color w:val="000000"/>
          <w:sz w:val="28"/>
        </w:rPr>
        <w:t>
      22. Қазақстан Республикасының Туризм және спорт министрі.</w:t>
      </w:r>
    </w:p>
    <w:bookmarkEnd w:id="67"/>
    <w:bookmarkStart w:name="z90" w:id="68"/>
    <w:p>
      <w:pPr>
        <w:spacing w:after="0"/>
        <w:ind w:left="0"/>
        <w:jc w:val="both"/>
      </w:pPr>
      <w:r>
        <w:rPr>
          <w:rFonts w:ascii="Times New Roman"/>
          <w:b w:val="false"/>
          <w:i w:val="false"/>
          <w:color w:val="000000"/>
          <w:sz w:val="28"/>
        </w:rPr>
        <w:t>
      23. Қазақстан Республикасының Төтенше жағдайлар министрі.</w:t>
      </w:r>
    </w:p>
    <w:bookmarkEnd w:id="68"/>
    <w:bookmarkStart w:name="z91" w:id="69"/>
    <w:p>
      <w:pPr>
        <w:spacing w:after="0"/>
        <w:ind w:left="0"/>
        <w:jc w:val="both"/>
      </w:pPr>
      <w:r>
        <w:rPr>
          <w:rFonts w:ascii="Times New Roman"/>
          <w:b w:val="false"/>
          <w:i w:val="false"/>
          <w:color w:val="000000"/>
          <w:sz w:val="28"/>
        </w:rPr>
        <w:t>
      24. Қазақстан Республикасының Экология және табиғи ресурстар министрі.</w:t>
      </w:r>
    </w:p>
    <w:bookmarkEnd w:id="69"/>
    <w:bookmarkStart w:name="z92" w:id="70"/>
    <w:p>
      <w:pPr>
        <w:spacing w:after="0"/>
        <w:ind w:left="0"/>
        <w:jc w:val="both"/>
      </w:pPr>
      <w:r>
        <w:rPr>
          <w:rFonts w:ascii="Times New Roman"/>
          <w:b w:val="false"/>
          <w:i w:val="false"/>
          <w:color w:val="000000"/>
          <w:sz w:val="28"/>
        </w:rPr>
        <w:t>
      25. Қазақстан Республикасының Энергетика министрі.</w:t>
      </w:r>
    </w:p>
    <w:bookmarkEnd w:id="70"/>
    <w:bookmarkStart w:name="z93" w:id="71"/>
    <w:p>
      <w:pPr>
        <w:spacing w:after="0"/>
        <w:ind w:left="0"/>
        <w:jc w:val="both"/>
      </w:pPr>
      <w:r>
        <w:rPr>
          <w:rFonts w:ascii="Times New Roman"/>
          <w:b w:val="false"/>
          <w:i w:val="false"/>
          <w:color w:val="000000"/>
          <w:sz w:val="28"/>
        </w:rPr>
        <w:t>
      26. Қазақстан Республикасы Ұлттық қауіпсіздік комитеті төрағасының орынбасары (келісу бойынша).</w:t>
      </w:r>
    </w:p>
    <w:bookmarkEnd w:id="71"/>
    <w:bookmarkStart w:name="z94" w:id="72"/>
    <w:p>
      <w:pPr>
        <w:spacing w:after="0"/>
        <w:ind w:left="0"/>
        <w:jc w:val="both"/>
      </w:pPr>
      <w:r>
        <w:rPr>
          <w:rFonts w:ascii="Times New Roman"/>
          <w:b w:val="false"/>
          <w:i w:val="false"/>
          <w:color w:val="000000"/>
          <w:sz w:val="28"/>
        </w:rPr>
        <w:t>
      27. Қазақстан Республикасының Парламенті Сенатының депутаты (келісу бойынша).</w:t>
      </w:r>
    </w:p>
    <w:bookmarkEnd w:id="72"/>
    <w:bookmarkStart w:name="z95" w:id="73"/>
    <w:p>
      <w:pPr>
        <w:spacing w:after="0"/>
        <w:ind w:left="0"/>
        <w:jc w:val="both"/>
      </w:pPr>
      <w:r>
        <w:rPr>
          <w:rFonts w:ascii="Times New Roman"/>
          <w:b w:val="false"/>
          <w:i w:val="false"/>
          <w:color w:val="000000"/>
          <w:sz w:val="28"/>
        </w:rPr>
        <w:t>
      28. Қазақстан Республикасының Парламенті Мәжілісінің депутаты (келісу бойынша).</w:t>
      </w:r>
    </w:p>
    <w:bookmarkEnd w:id="73"/>
    <w:bookmarkStart w:name="z96" w:id="74"/>
    <w:p>
      <w:pPr>
        <w:spacing w:after="0"/>
        <w:ind w:left="0"/>
        <w:jc w:val="both"/>
      </w:pPr>
      <w:r>
        <w:rPr>
          <w:rFonts w:ascii="Times New Roman"/>
          <w:b w:val="false"/>
          <w:i w:val="false"/>
          <w:color w:val="000000"/>
          <w:sz w:val="28"/>
        </w:rPr>
        <w:t>
      29. Қазақстан Республикасының Үкіметі Аппаратының Әлеуметтік даму бөлімінің меңгерушісі.</w:t>
      </w:r>
    </w:p>
    <w:bookmarkEnd w:id="74"/>
    <w:bookmarkStart w:name="z97" w:id="75"/>
    <w:p>
      <w:pPr>
        <w:spacing w:after="0"/>
        <w:ind w:left="0"/>
        <w:jc w:val="both"/>
      </w:pPr>
      <w:r>
        <w:rPr>
          <w:rFonts w:ascii="Times New Roman"/>
          <w:b w:val="false"/>
          <w:i w:val="false"/>
          <w:color w:val="000000"/>
          <w:sz w:val="28"/>
        </w:rPr>
        <w:t>
      30. "Самұрық-Қазына" ұлттық әл-ауқат қоры" акционерлік қоғамының бас директоры (келісу бойынша).</w:t>
      </w:r>
    </w:p>
    <w:bookmarkEnd w:id="75"/>
    <w:bookmarkStart w:name="z98" w:id="76"/>
    <w:p>
      <w:pPr>
        <w:spacing w:after="0"/>
        <w:ind w:left="0"/>
        <w:jc w:val="both"/>
      </w:pPr>
      <w:r>
        <w:rPr>
          <w:rFonts w:ascii="Times New Roman"/>
          <w:b w:val="false"/>
          <w:i w:val="false"/>
          <w:color w:val="000000"/>
          <w:sz w:val="28"/>
        </w:rPr>
        <w:t>
      31. "Атамекен" Қазақстан Республикасы Ұлттық кәсіпкерлер палатасының басқарма төрағасы (келісу бойынша).</w:t>
      </w:r>
    </w:p>
    <w:bookmarkEnd w:id="76"/>
    <w:bookmarkStart w:name="z99" w:id="77"/>
    <w:p>
      <w:pPr>
        <w:spacing w:after="0"/>
        <w:ind w:left="0"/>
        <w:jc w:val="both"/>
      </w:pPr>
      <w:r>
        <w:rPr>
          <w:rFonts w:ascii="Times New Roman"/>
          <w:b w:val="false"/>
          <w:i w:val="false"/>
          <w:color w:val="000000"/>
          <w:sz w:val="28"/>
        </w:rPr>
        <w:t>
      32. Қазақстан Республикасының Президенті жанындағы "Қазақстан Республикасының Ұлттық ғылым академиясы" коммерциялық емес акционерлік қоғамының президенті (келісу бойынша).</w:t>
      </w:r>
    </w:p>
    <w:bookmarkEnd w:id="77"/>
    <w:bookmarkStart w:name="z100" w:id="78"/>
    <w:p>
      <w:pPr>
        <w:spacing w:after="0"/>
        <w:ind w:left="0"/>
        <w:jc w:val="both"/>
      </w:pPr>
      <w:r>
        <w:rPr>
          <w:rFonts w:ascii="Times New Roman"/>
          <w:b w:val="false"/>
          <w:i w:val="false"/>
          <w:color w:val="000000"/>
          <w:sz w:val="28"/>
        </w:rPr>
        <w:t>
      33. "Ұлттық мемлекеттік ғылыми-техникалық сараптама орталығы" акционерлік қоғамының басқарма төрағасы (келісу бойынша).</w:t>
      </w:r>
    </w:p>
    <w:bookmarkEnd w:id="78"/>
    <w:bookmarkStart w:name="z101" w:id="79"/>
    <w:p>
      <w:pPr>
        <w:spacing w:after="0"/>
        <w:ind w:left="0"/>
        <w:jc w:val="both"/>
      </w:pPr>
      <w:r>
        <w:rPr>
          <w:rFonts w:ascii="Times New Roman"/>
          <w:b w:val="false"/>
          <w:i w:val="false"/>
          <w:color w:val="000000"/>
          <w:sz w:val="28"/>
        </w:rPr>
        <w:t>
      34. Ақшолақов Серік Қуандықұлы – "Ұлттық нейрохирургия орталығы" акционерлік қоғамының басқарма төрағасы, медицина ғылымдарының докторы (келісу бойынша).</w:t>
      </w:r>
    </w:p>
    <w:bookmarkEnd w:id="79"/>
    <w:bookmarkStart w:name="z102" w:id="80"/>
    <w:p>
      <w:pPr>
        <w:spacing w:after="0"/>
        <w:ind w:left="0"/>
        <w:jc w:val="both"/>
      </w:pPr>
      <w:r>
        <w:rPr>
          <w:rFonts w:ascii="Times New Roman"/>
          <w:b w:val="false"/>
          <w:i w:val="false"/>
          <w:color w:val="000000"/>
          <w:sz w:val="28"/>
        </w:rPr>
        <w:t>
      35. Әбсәметов Мәліс Құдысұлы – "У.М. Ахмедсафин атындағы гидрогеология және геоэкология институты" жауапкершілігі шектеулі серіктестігінің директоры, геология-минералогия ғылымдарының докторы (келісу бойынша).</w:t>
      </w:r>
    </w:p>
    <w:bookmarkEnd w:id="80"/>
    <w:bookmarkStart w:name="z103" w:id="81"/>
    <w:p>
      <w:pPr>
        <w:spacing w:after="0"/>
        <w:ind w:left="0"/>
        <w:jc w:val="both"/>
      </w:pPr>
      <w:r>
        <w:rPr>
          <w:rFonts w:ascii="Times New Roman"/>
          <w:b w:val="false"/>
          <w:i w:val="false"/>
          <w:color w:val="000000"/>
          <w:sz w:val="28"/>
        </w:rPr>
        <w:t>
      36. Жұмағұлов Бақытжан Тұрсынұлы – "Қазақстан Республикасының Ұлттық инженерлік академиясы" республикалық қоғамдық бірлестігінің президенті (келісу бойынша).</w:t>
      </w:r>
    </w:p>
    <w:bookmarkEnd w:id="81"/>
    <w:bookmarkStart w:name="z104" w:id="82"/>
    <w:p>
      <w:pPr>
        <w:spacing w:after="0"/>
        <w:ind w:left="0"/>
        <w:jc w:val="both"/>
      </w:pPr>
      <w:r>
        <w:rPr>
          <w:rFonts w:ascii="Times New Roman"/>
          <w:b w:val="false"/>
          <w:i w:val="false"/>
          <w:color w:val="000000"/>
          <w:sz w:val="28"/>
        </w:rPr>
        <w:t>
      37. Қабылдинов Зиябек Ермұханұлы – Қазақстан Республикасы Ғылым және жоғары білім министрлігі Ғылым комитетінің "Ш.Ш. Уәлиханов атындағы тарих және этнология институты" шаруашылық жүргізу құқығындағы республикалық мемлекеттік кәсіпорнының бас директоры, тарих ғылымдарының докторы (келісу бойынша).</w:t>
      </w:r>
    </w:p>
    <w:bookmarkEnd w:id="82"/>
    <w:bookmarkStart w:name="z105" w:id="83"/>
    <w:p>
      <w:pPr>
        <w:spacing w:after="0"/>
        <w:ind w:left="0"/>
        <w:jc w:val="both"/>
      </w:pPr>
      <w:r>
        <w:rPr>
          <w:rFonts w:ascii="Times New Roman"/>
          <w:b w:val="false"/>
          <w:i w:val="false"/>
          <w:color w:val="000000"/>
          <w:sz w:val="28"/>
        </w:rPr>
        <w:t>
      38. Наметов Асқар Мырзахметұлы – "Жәңгір хан атындағы Батыс Қазақстан аграрлық-техникалық университеті" коммерциялық емес акционерлік қоғамының басқарма төрағасы – ректоры, ветеринария ғылымдарының докторы (келісу бойынша).</w:t>
      </w:r>
    </w:p>
    <w:bookmarkEnd w:id="83"/>
    <w:bookmarkStart w:name="z106" w:id="84"/>
    <w:p>
      <w:pPr>
        <w:spacing w:after="0"/>
        <w:ind w:left="0"/>
        <w:jc w:val="both"/>
      </w:pPr>
      <w:r>
        <w:rPr>
          <w:rFonts w:ascii="Times New Roman"/>
          <w:b w:val="false"/>
          <w:i w:val="false"/>
          <w:color w:val="000000"/>
          <w:sz w:val="28"/>
        </w:rPr>
        <w:t>
      39. Сахиев Саябек Қуанышбекұлы – Қазақстан Республикасы Энергетика министрлігінің "Ядролық физика институты" шаруашылық жүргізу құқығындағы республикалық мемлекеттік кәсіпорнының бас директоры, физика-математика ғылымдарының докторы (келісу бойынша).</w:t>
      </w:r>
    </w:p>
    <w:bookmarkEnd w:id="84"/>
    <w:bookmarkStart w:name="z107" w:id="85"/>
    <w:p>
      <w:pPr>
        <w:spacing w:after="0"/>
        <w:ind w:left="0"/>
        <w:jc w:val="both"/>
      </w:pPr>
      <w:r>
        <w:rPr>
          <w:rFonts w:ascii="Times New Roman"/>
          <w:b w:val="false"/>
          <w:i w:val="false"/>
          <w:color w:val="000000"/>
          <w:sz w:val="28"/>
        </w:rPr>
        <w:t>
      40. Хикметов Асқар Құсыпбекұлы – "Халықаралық ақпараттық технологиялар университеті" акционерлік қоғамының басқарма төрағасы – ректоры, физика-математика ғылымдарының кандидаты (келісу бойынша).</w:t>
      </w:r>
    </w:p>
    <w:bookmarkEnd w:id="85"/>
    <w:bookmarkStart w:name="z108" w:id="86"/>
    <w:p>
      <w:pPr>
        <w:spacing w:after="0"/>
        <w:ind w:left="0"/>
        <w:jc w:val="both"/>
      </w:pPr>
      <w:r>
        <w:rPr>
          <w:rFonts w:ascii="Times New Roman"/>
          <w:b w:val="false"/>
          <w:i w:val="false"/>
          <w:color w:val="000000"/>
          <w:sz w:val="28"/>
        </w:rPr>
        <w:t>
      41. "Қазақмыс корпорациясы" жауапкершілігі шектеулі серіктестігінің басқарма төрағасы (келісу бойынша).</w:t>
      </w:r>
    </w:p>
    <w:bookmarkEnd w:id="86"/>
    <w:bookmarkStart w:name="z109" w:id="87"/>
    <w:p>
      <w:pPr>
        <w:spacing w:after="0"/>
        <w:ind w:left="0"/>
        <w:jc w:val="both"/>
      </w:pPr>
      <w:r>
        <w:rPr>
          <w:rFonts w:ascii="Times New Roman"/>
          <w:b w:val="false"/>
          <w:i w:val="false"/>
          <w:color w:val="000000"/>
          <w:sz w:val="28"/>
        </w:rPr>
        <w:t>
      42. "Еуразиялық топ" жауапкершілігі шектеулі серіктестігінің бас директоры (келісу бойынша).</w:t>
      </w:r>
    </w:p>
    <w:bookmarkEnd w:id="87"/>
    <w:bookmarkStart w:name="z110" w:id="88"/>
    <w:p>
      <w:pPr>
        <w:spacing w:after="0"/>
        <w:ind w:left="0"/>
        <w:jc w:val="both"/>
      </w:pPr>
      <w:r>
        <w:rPr>
          <w:rFonts w:ascii="Times New Roman"/>
          <w:b w:val="false"/>
          <w:i w:val="false"/>
          <w:color w:val="000000"/>
          <w:sz w:val="28"/>
        </w:rPr>
        <w:t>
      43. "Qarмet" акционерлік қоғамының бас директоры (келісу бойынша).</w:t>
      </w:r>
    </w:p>
    <w:bookmarkEnd w:id="88"/>
    <w:bookmarkStart w:name="z111" w:id="89"/>
    <w:p>
      <w:pPr>
        <w:spacing w:after="0"/>
        <w:ind w:left="0"/>
        <w:jc w:val="both"/>
      </w:pPr>
      <w:r>
        <w:rPr>
          <w:rFonts w:ascii="Times New Roman"/>
          <w:b w:val="false"/>
          <w:i w:val="false"/>
          <w:color w:val="000000"/>
          <w:sz w:val="28"/>
        </w:rPr>
        <w:t>
      44. "Қазатомөнеркәсіп" ұлттық атом компаниясы" акционерлік қоғамының басқарма төрағасы (келісу бойынша).</w:t>
      </w:r>
    </w:p>
    <w:bookmarkEnd w:id="89"/>
    <w:bookmarkStart w:name="z112" w:id="90"/>
    <w:p>
      <w:pPr>
        <w:spacing w:after="0"/>
        <w:ind w:left="0"/>
        <w:jc w:val="both"/>
      </w:pPr>
      <w:r>
        <w:rPr>
          <w:rFonts w:ascii="Times New Roman"/>
          <w:b w:val="false"/>
          <w:i w:val="false"/>
          <w:color w:val="000000"/>
          <w:sz w:val="28"/>
        </w:rPr>
        <w:t>
      45. "ҚазМұнайГаз" ұлттық компаниясы" акционерлік қоғамының басқарма төрағасы (келісу бойынша).</w:t>
      </w:r>
    </w:p>
    <w:bookmarkEnd w:id="90"/>
    <w:bookmarkStart w:name="z113" w:id="91"/>
    <w:p>
      <w:pPr>
        <w:spacing w:after="0"/>
        <w:ind w:left="0"/>
        <w:jc w:val="both"/>
      </w:pPr>
      <w:r>
        <w:rPr>
          <w:rFonts w:ascii="Times New Roman"/>
          <w:b w:val="false"/>
          <w:i w:val="false"/>
          <w:color w:val="000000"/>
          <w:sz w:val="28"/>
        </w:rPr>
        <w:t>
      46. "Электр желілерін басқару жөніндегі Қазақстан компаниясы (Kazakhstan Electricity Grid Operating Company) "KEGOC" акционерлік қоғамының басқарма төрағасы (келісу бойынша).</w:t>
      </w:r>
    </w:p>
    <w:bookmarkEnd w:id="91"/>
    <w:bookmarkStart w:name="z114" w:id="92"/>
    <w:p>
      <w:pPr>
        <w:spacing w:after="0"/>
        <w:ind w:left="0"/>
        <w:jc w:val="both"/>
      </w:pPr>
      <w:r>
        <w:rPr>
          <w:rFonts w:ascii="Times New Roman"/>
          <w:b w:val="false"/>
          <w:i w:val="false"/>
          <w:color w:val="000000"/>
          <w:sz w:val="28"/>
        </w:rPr>
        <w:t>
      47. "QazaqGaz" ұлттық атом компаниясы" акционерлік қоғамының басқарма төрағасы (келісу бойынша).</w:t>
      </w:r>
    </w:p>
    <w:bookmarkEnd w:id="92"/>
    <w:bookmarkStart w:name="z115" w:id="93"/>
    <w:p>
      <w:pPr>
        <w:spacing w:after="0"/>
        <w:ind w:left="0"/>
        <w:jc w:val="both"/>
      </w:pPr>
      <w:r>
        <w:rPr>
          <w:rFonts w:ascii="Times New Roman"/>
          <w:b w:val="false"/>
          <w:i w:val="false"/>
          <w:color w:val="000000"/>
          <w:sz w:val="28"/>
        </w:rPr>
        <w:t>
      48. "KAZ Minerals Management" жауапкершілігі шектеулі серіктестігінің басқарма төрағасы (келісу бойынша).</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