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c0b33" w14:textId="d6c0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маңызы бар мемлекеттік табиғи қаумалдар және мемлекеттік табиғат ескерткіштері туралы" Қазақстан Республикасы Үкіметінің 2001 жылғы 27 маусымдағы № 877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31 желтоқсандағы № 1152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маңызы бар мемлекеттік табиғи қаумалдар және мемлекеттік табиғат ескерткіштері туралы" Қазақстан Республикасы Үкіметінің 2001 жылғы 27 маусымдағы № 877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