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e304" w14:textId="651e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25 желтоқсандағы № 1111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ж.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2 305 183 302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330 333 646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деген жолдар мынадай редакцияда жазылсын: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2 301 584 683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327 097 320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мына:</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38 130 972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26 933 271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xml:space="preserve">
      деген жолдар мынадай редакцияда жазылсын: </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23 963 321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мына:</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деген жолдар мынадай редакцияда жазылсын: </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мына:</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79 683 685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79 683 685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79 683 685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79 683 685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79 406 685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xml:space="preserve">
      деген жолдар мынадай редакцияда жазылсын: </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79 630 409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79 353 409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мына:</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145 919 962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деген жол мынадай редакцияда жазылсын: </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145 557 669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мына:</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10 153 478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xml:space="preserve">
      деген жолдар мынадай редакцияда жазылсын: </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мына:</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xml:space="preserve">
      деген жол мынадай редакцияда жазылсын: </w:t>
      </w:r>
    </w:p>
    <w:bookmarkEnd w:id="43"/>
    <w:bookmarkStart w:name="z48"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5"/>
    <w:p>
      <w:pPr>
        <w:spacing w:after="0"/>
        <w:ind w:left="0"/>
        <w:jc w:val="both"/>
      </w:pPr>
      <w:r>
        <w:rPr>
          <w:rFonts w:ascii="Times New Roman"/>
          <w:b w:val="false"/>
          <w:i w:val="false"/>
          <w:color w:val="000000"/>
          <w:sz w:val="28"/>
        </w:rPr>
        <w:t>
      ";</w:t>
      </w:r>
    </w:p>
    <w:bookmarkEnd w:id="45"/>
    <w:bookmarkStart w:name="z50" w:id="4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мына:</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10 456 723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1 433 597</w:t>
            </w: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деген жолдар мынадай редакцияда жазылсын:</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10 864 723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1 841 597</w:t>
            </w: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53"/>
    <w:bookmarkStart w:name="z58" w:id="54"/>
    <w:p>
      <w:pPr>
        <w:spacing w:after="0"/>
        <w:ind w:left="0"/>
        <w:jc w:val="both"/>
      </w:pPr>
      <w:r>
        <w:rPr>
          <w:rFonts w:ascii="Times New Roman"/>
          <w:b w:val="false"/>
          <w:i w:val="false"/>
          <w:color w:val="000000"/>
          <w:sz w:val="28"/>
        </w:rPr>
        <w:t>
      мына:</w:t>
      </w:r>
    </w:p>
    <w:bookmarkEnd w:id="54"/>
    <w:bookmarkStart w:name="z59"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93 825 331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5 194 102</w:t>
            </w:r>
          </w:p>
        </w:tc>
      </w:tr>
    </w:tbl>
    <w:bookmarkStart w:name="z60" w:id="56"/>
    <w:p>
      <w:pPr>
        <w:spacing w:after="0"/>
        <w:ind w:left="0"/>
        <w:jc w:val="both"/>
      </w:pPr>
      <w:r>
        <w:rPr>
          <w:rFonts w:ascii="Times New Roman"/>
          <w:b w:val="false"/>
          <w:i w:val="false"/>
          <w:color w:val="000000"/>
          <w:sz w:val="28"/>
        </w:rPr>
        <w:t>
      "</w:t>
      </w:r>
    </w:p>
    <w:bookmarkEnd w:id="56"/>
    <w:bookmarkStart w:name="z61" w:id="57"/>
    <w:p>
      <w:pPr>
        <w:spacing w:after="0"/>
        <w:ind w:left="0"/>
        <w:jc w:val="both"/>
      </w:pPr>
      <w:r>
        <w:rPr>
          <w:rFonts w:ascii="Times New Roman"/>
          <w:b w:val="false"/>
          <w:i w:val="false"/>
          <w:color w:val="000000"/>
          <w:sz w:val="28"/>
        </w:rPr>
        <w:t>
      деген жолдар мынадай редакцияда жазылсын:</w:t>
      </w:r>
    </w:p>
    <w:bookmarkEnd w:id="57"/>
    <w:bookmarkStart w:name="z62"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93 795 045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5 163 816</w:t>
            </w:r>
          </w:p>
        </w:tc>
      </w:tr>
    </w:tbl>
    <w:bookmarkStart w:name="z63" w:id="59"/>
    <w:p>
      <w:pPr>
        <w:spacing w:after="0"/>
        <w:ind w:left="0"/>
        <w:jc w:val="both"/>
      </w:pPr>
      <w:r>
        <w:rPr>
          <w:rFonts w:ascii="Times New Roman"/>
          <w:b w:val="false"/>
          <w:i w:val="false"/>
          <w:color w:val="000000"/>
          <w:sz w:val="28"/>
        </w:rPr>
        <w:t>
      ";</w:t>
      </w:r>
    </w:p>
    <w:bookmarkEnd w:id="59"/>
    <w:bookmarkStart w:name="z64" w:id="6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60"/>
    <w:bookmarkStart w:name="z65" w:id="61"/>
    <w:p>
      <w:pPr>
        <w:spacing w:after="0"/>
        <w:ind w:left="0"/>
        <w:jc w:val="both"/>
      </w:pPr>
      <w:r>
        <w:rPr>
          <w:rFonts w:ascii="Times New Roman"/>
          <w:b w:val="false"/>
          <w:i w:val="false"/>
          <w:color w:val="000000"/>
          <w:sz w:val="28"/>
        </w:rPr>
        <w:t>
      реттік нөмірі 21-жол мынадай редакцияда жазылсын:</w:t>
      </w:r>
    </w:p>
    <w:bookmarkEnd w:id="61"/>
    <w:bookmarkStart w:name="z66"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3"/>
          <w:p>
            <w:pPr>
              <w:spacing w:after="20"/>
              <w:ind w:left="20"/>
              <w:jc w:val="both"/>
            </w:pPr>
            <w:r>
              <w:rPr>
                <w:rFonts w:ascii="Times New Roman"/>
                <w:b w:val="false"/>
                <w:i w:val="false"/>
                <w:color w:val="000000"/>
                <w:sz w:val="20"/>
              </w:rPr>
              <w:t>
1. Қазақстанда WorldSkills қозғалысын дамыту бойынша көрсетілетін қызметтер. 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танымал етуге, WorldSkills стандарттарын енгізуге, елдің экономикалық өсуі үшін құзыреттердің маңыздылығын көрсетуге бағытталған Қазақстанда WorldSkills қозғалысын дамыту.</w:t>
            </w:r>
          </w:p>
          <w:bookmarkEnd w:id="63"/>
          <w:p>
            <w:pPr>
              <w:spacing w:after="20"/>
              <w:ind w:left="20"/>
              <w:jc w:val="both"/>
            </w:pPr>
            <w:r>
              <w:rPr>
                <w:rFonts w:ascii="Times New Roman"/>
                <w:b w:val="false"/>
                <w:i w:val="false"/>
                <w:color w:val="000000"/>
                <w:sz w:val="20"/>
              </w:rPr>
              <w:t>
2. Қазақстан Республикасы Ұлттық құрамасын WorldSkills чемпионатына жаттығу лагерлерінде жұмыстарын ұйымдастыру бойынша көрсетілетін қызметтер. Worldskills талаптарына сәйкес келетін құзыреттер бойынша Қазақстан Республикасы Ұлттық құрамасын қалыптастыру. WorldSkills халықаралық чемпионаттарына жаттығу лагерлері базасында Worldskills талаптарына сәйкес құзыреттер бойынша Қазақстан Республикасы Ұлттық құрама мүшелерін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4"/>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bookmarkEnd w:id="64"/>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782 670</w:t>
            </w: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реттік нөмірі 48-жол мынадай редакцияда жазылсын:</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техникалық, кәсіптік немесе орта білімнен кейінгі білім берудің ұлттық бірыңғай тестілеуі, магистратураға түсуге арналған кешенді тестілеу үшін тест тапсырмаларының базасын әзірлеу және қалыптастыру, сондай-ақ ұлттық бірыңғай тестілеуді өткізуге байланысты іс-шараларды қамтамасыз ету және сүйемелдеу (оның ішінде Ұлттық тестілеу орталығының қызметін ұйымдастыру)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8"/>
          <w:p>
            <w:pPr>
              <w:spacing w:after="20"/>
              <w:ind w:left="20"/>
              <w:jc w:val="both"/>
            </w:pPr>
            <w:r>
              <w:rPr>
                <w:rFonts w:ascii="Times New Roman"/>
                <w:b w:val="false"/>
                <w:i w:val="false"/>
                <w:color w:val="000000"/>
                <w:sz w:val="20"/>
              </w:rPr>
              <w:t>
1. Ұлттық бірыңғай тестілеуді өткізуге және тест тапсырмаларының базасын қалыптастыруға байланысты ұйымдық іс-шаралар: ағымдағы жылғы, өткен жылдардағы орта білім беру ұйымдарының бітірушілерін, техникалық және кәсіптік немесе орта білімнен кейінгі білім беру ұйымдарының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 азаматы болып табылмайтын ұлты қазақ адамдарды ұлттық бірыңғай тестілеу тапсырмаларын әзірлеу, сараптау, түзету және сынақтан өткізу жұмысын жүзеге асыру;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 ұлттық бірыңғай тестілеу тапсырмаларын әзірлеу, сараптау, сынақтан өткізу және түзету жұмыстарын жүзеге асыру; ұлттық бірыңғай тестілеуді ұйымдастыру және өткізу.</w:t>
            </w:r>
          </w:p>
          <w:bookmarkEnd w:id="68"/>
          <w:p>
            <w:pPr>
              <w:spacing w:after="20"/>
              <w:ind w:left="20"/>
              <w:jc w:val="both"/>
            </w:pPr>
            <w:r>
              <w:rPr>
                <w:rFonts w:ascii="Times New Roman"/>
                <w:b w:val="false"/>
                <w:i w:val="false"/>
                <w:color w:val="000000"/>
                <w:sz w:val="20"/>
              </w:rPr>
              <w:t>
2. Кешенді тестілеудің тестілеу тапсырмаларын әзірлеу, сараптау, сынақтан өткізу және түзету жұмысын жүзеге асыру. Білім беру бағдарламаларының топтары бойынша кешенді тестілеу шет тілі, білім беру бағдарламалары тобының бейіні, оқуға дайындығын айқындау бойынша тесттерден тұрады.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9"/>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bookmarkEnd w:id="69"/>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2 403 848</w:t>
            </w:r>
          </w:p>
        </w:tc>
      </w:tr>
    </w:tbl>
    <w:bookmarkStart w:name="z74" w:id="70"/>
    <w:p>
      <w:pPr>
        <w:spacing w:after="0"/>
        <w:ind w:left="0"/>
        <w:jc w:val="both"/>
      </w:pPr>
      <w:r>
        <w:rPr>
          <w:rFonts w:ascii="Times New Roman"/>
          <w:b w:val="false"/>
          <w:i w:val="false"/>
          <w:color w:val="000000"/>
          <w:sz w:val="28"/>
        </w:rPr>
        <w:t>
      ";</w:t>
      </w:r>
    </w:p>
    <w:bookmarkEnd w:id="70"/>
    <w:bookmarkStart w:name="z75" w:id="71"/>
    <w:p>
      <w:pPr>
        <w:spacing w:after="0"/>
        <w:ind w:left="0"/>
        <w:jc w:val="both"/>
      </w:pPr>
      <w:r>
        <w:rPr>
          <w:rFonts w:ascii="Times New Roman"/>
          <w:b w:val="false"/>
          <w:i w:val="false"/>
          <w:color w:val="000000"/>
          <w:sz w:val="28"/>
        </w:rPr>
        <w:t>
      реттік нөмірі 50-жол мынадай редакцияда жазылсын:</w:t>
      </w:r>
    </w:p>
    <w:bookmarkEnd w:id="71"/>
    <w:bookmarkStart w:name="z76"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3"/>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bookmarkEnd w:id="73"/>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956 941</w:t>
            </w:r>
          </w:p>
        </w:tc>
      </w:tr>
    </w:tbl>
    <w:bookmarkStart w:name="z78" w:id="74"/>
    <w:p>
      <w:pPr>
        <w:spacing w:after="0"/>
        <w:ind w:left="0"/>
        <w:jc w:val="both"/>
      </w:pP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реттік нөмірі 97-жол мынадай редакцияда жазылсын:</w:t>
      </w:r>
    </w:p>
    <w:bookmarkEnd w:id="75"/>
    <w:bookmarkStart w:name="z8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7"/>
          <w:p>
            <w:pPr>
              <w:spacing w:after="20"/>
              <w:ind w:left="20"/>
              <w:jc w:val="both"/>
            </w:pPr>
            <w:r>
              <w:rPr>
                <w:rFonts w:ascii="Times New Roman"/>
                <w:b w:val="false"/>
                <w:i w:val="false"/>
                <w:color w:val="000000"/>
                <w:sz w:val="20"/>
              </w:rPr>
              <w:t>
1. Анимациялық кино саласындағы шетелдік және отандық мамандарды кәсіби сүйемелдеу және жоғары технологиялық жабдық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w:t>
            </w:r>
          </w:p>
          <w:bookmarkEnd w:id="77"/>
          <w:p>
            <w:pPr>
              <w:spacing w:after="20"/>
              <w:ind w:left="20"/>
              <w:jc w:val="both"/>
            </w:pPr>
            <w:r>
              <w:rPr>
                <w:rFonts w:ascii="Times New Roman"/>
                <w:b w:val="false"/>
                <w:i w:val="false"/>
                <w:color w:val="000000"/>
                <w:sz w:val="20"/>
              </w:rPr>
              <w:t>
2. Қорытынды пилоттық анимациялық жобаларды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8"/>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bookmarkEnd w:id="78"/>
          <w:p>
            <w:pPr>
              <w:spacing w:after="20"/>
              <w:ind w:left="20"/>
              <w:jc w:val="both"/>
            </w:pPr>
            <w:r>
              <w:rPr>
                <w:rFonts w:ascii="Times New Roman"/>
                <w:b w:val="false"/>
                <w:i w:val="false"/>
                <w:color w:val="000000"/>
                <w:sz w:val="20"/>
              </w:rPr>
              <w:t>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491 918</w:t>
            </w:r>
          </w:p>
        </w:tc>
      </w:tr>
    </w:tbl>
    <w:bookmarkStart w:name="z83" w:id="79"/>
    <w:p>
      <w:pPr>
        <w:spacing w:after="0"/>
        <w:ind w:left="0"/>
        <w:jc w:val="both"/>
      </w:pPr>
      <w:r>
        <w:rPr>
          <w:rFonts w:ascii="Times New Roman"/>
          <w:b w:val="false"/>
          <w:i w:val="false"/>
          <w:color w:val="000000"/>
          <w:sz w:val="28"/>
        </w:rPr>
        <w:t>
      ";</w:t>
      </w:r>
    </w:p>
    <w:bookmarkEnd w:id="79"/>
    <w:bookmarkStart w:name="z84" w:id="8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сәйкес жаңа редакцияда жазылсын (қызмет бабында пайдалану үшін);</w:t>
      </w:r>
    </w:p>
    <w:bookmarkEnd w:id="80"/>
    <w:bookmarkStart w:name="z85" w:id="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1"/>
    <w:bookmarkStart w:name="z86" w:id="82"/>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82"/>
    <w:bookmarkStart w:name="z87" w:id="83"/>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1-қосымша</w:t>
            </w:r>
          </w:p>
        </w:tc>
      </w:tr>
    </w:tbl>
    <w:bookmarkStart w:name="z90" w:id="84"/>
    <w:p>
      <w:pPr>
        <w:spacing w:after="0"/>
        <w:ind w:left="0"/>
        <w:jc w:val="left"/>
      </w:pPr>
      <w:r>
        <w:rPr>
          <w:rFonts w:ascii="Times New Roman"/>
          <w:b/>
          <w:i w:val="false"/>
          <w:color w:val="000000"/>
        </w:rPr>
        <w:t xml:space="preserve"> 2024 жылға арналған республикалық бюджеттің көрсеткіштерін түзету</w:t>
      </w:r>
    </w:p>
    <w:bookmarkEnd w:id="84"/>
    <w:bookmarkStart w:name="z91" w:id="85"/>
    <w:p>
      <w:pPr>
        <w:spacing w:after="0"/>
        <w:ind w:left="0"/>
        <w:jc w:val="both"/>
      </w:pPr>
      <w:r>
        <w:rPr>
          <w:rFonts w:ascii="Times New Roman"/>
          <w:b w:val="false"/>
          <w:i w:val="false"/>
          <w:color w:val="000000"/>
          <w:sz w:val="28"/>
        </w:rPr>
        <w:t>
      мың теңге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-8 934 514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96" w:id="86"/>
    <w:p>
      <w:pPr>
        <w:spacing w:after="0"/>
        <w:ind w:left="0"/>
        <w:jc w:val="left"/>
      </w:pPr>
      <w:r>
        <w:rPr>
          <w:rFonts w:ascii="Times New Roman"/>
          <w:b/>
          <w:i w:val="false"/>
          <w:color w:val="000000"/>
        </w:rPr>
        <w:t xml:space="preserve"> Қазақстан Республикасы Төтенше жағдай, Қорғаныс министрліктерінің, Президентi Іс Басқармасының басым республикалық бюджеттік инвестицияларының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1111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20-қосымша</w:t>
            </w:r>
          </w:p>
        </w:tc>
      </w:tr>
    </w:tbl>
    <w:bookmarkStart w:name="z99" w:id="87"/>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1 151 569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