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5a54" w14:textId="6cb5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"Бензинге (авиациялық бензинді қоспағанда), дизель отынына, газохолға, бензанолға, мұнай еріткішіне, жеңіл көмірсутектер қоспасына және экологиялық отынға арналған акциздер мөлшерлемелерін бекіту туралы" Қазақстан Республикасы Үкіметінің 2018 жылғы 6 сәуірдегі № 173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13 қарашадағы № 959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күшін жою көзделген - ҚР 05.12.2025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кейін, бірақ ерте дегенде 01.01.2026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"Бензинге (авиациялық бензинді қоспағанда), дизель отынына, газохолға, бензанолға, мұнай еріткішіне, жеңіл көмірсутектер қоспасына және экологиялық отынға арналған акциздер мөлшерлемелерін бекіту туралы" Қазақстан Республикасы Үкіметінің 2018 жылғы 6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бензинге (авиациялық бензинді қоспағанда) дизель отынына, газохолға, бензанолға, мұнай еріткішіне, жеңіл көмірсутектер қоспасына және экологиялық отынға арналған акциздер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8-жолмен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Бензанол өндірушілердің акциз төленген бензин мен отандық өндірістің биоэтанолын компаундирлеу арқылы өндірілген бензанолды көтерме саудада өткізуі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