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c221" w14:textId="c07c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Сан-Марино Республикасының Үкіметі арасындағы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12 қарашадағы № 955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2023 жылғы 8 қарашада Сан-Маринода жасалған Қазақстан Республикасының Үкіметі мен Сан-Марино Республикасының Үкіметі арасындағы визалық талаптардан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w:t>
            </w:r>
            <w:r>
              <w:br/>
            </w:r>
            <w:r>
              <w:rPr>
                <w:rFonts w:ascii="Times New Roman"/>
                <w:b w:val="false"/>
                <w:i w:val="false"/>
                <w:color w:val="000000"/>
                <w:sz w:val="20"/>
              </w:rPr>
              <w:t>құқықтық 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w:t>
            </w:r>
            <w:r>
              <w:br/>
            </w:r>
            <w:r>
              <w:rPr>
                <w:rFonts w:ascii="Times New Roman"/>
                <w:b w:val="false"/>
                <w:i w:val="false"/>
                <w:color w:val="000000"/>
                <w:sz w:val="20"/>
              </w:rPr>
              <w:t>ҚР 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w:t>
            </w:r>
            <w:r>
              <w:br/>
            </w:r>
            <w:r>
              <w:rPr>
                <w:rFonts w:ascii="Times New Roman"/>
                <w:b w:val="false"/>
                <w:i w:val="false"/>
                <w:color w:val="000000"/>
                <w:sz w:val="20"/>
              </w:rPr>
              <w:t>Сыртқы істер министрлігінен</w:t>
            </w:r>
            <w:r>
              <w:br/>
            </w:r>
            <w:r>
              <w:rPr>
                <w:rFonts w:ascii="Times New Roman"/>
                <w:b w:val="false"/>
                <w:i w:val="false"/>
                <w:color w:val="000000"/>
                <w:sz w:val="20"/>
              </w:rPr>
              <w:t>алуға 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12 қарашадағы</w:t>
            </w:r>
            <w:r>
              <w:br/>
            </w:r>
            <w:r>
              <w:rPr>
                <w:rFonts w:ascii="Times New Roman"/>
                <w:b w:val="false"/>
                <w:i w:val="false"/>
                <w:color w:val="000000"/>
                <w:sz w:val="20"/>
              </w:rPr>
              <w:t>№ 955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ҚАЗАҚСТАН РЕСПУБЛИКАСЫНЫҢ ҮКІМЕТІ МЕН САН-МАРИНО РЕСПУБЛИКАСЫНЫҢ ҮКІМЕТІ АРАСЫНДАҒЫ ВИЗАЛЫҚ ТАЛАПТАРДАН ӨЗАРА БОСАТУ ТУРАЛЫ КЕЛІСІМ</w:t>
      </w:r>
    </w:p>
    <w:bookmarkEnd w:id="3"/>
    <w:bookmarkStart w:name="z11"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Сан-Марино Республикасының Үкіметі</w:t>
      </w:r>
    </w:p>
    <w:bookmarkEnd w:id="4"/>
    <w:bookmarkStart w:name="z12" w:id="5"/>
    <w:p>
      <w:pPr>
        <w:spacing w:after="0"/>
        <w:ind w:left="0"/>
        <w:jc w:val="both"/>
      </w:pPr>
      <w:r>
        <w:rPr>
          <w:rFonts w:ascii="Times New Roman"/>
          <w:b w:val="false"/>
          <w:i w:val="false"/>
          <w:color w:val="000000"/>
          <w:sz w:val="28"/>
        </w:rPr>
        <w:t>
      - Тараптардың мемлекеттері арасындағы достық қарым-қатынастар мен ынтымақтастықты дамытуға ниет білдіре отырып,</w:t>
      </w:r>
    </w:p>
    <w:bookmarkEnd w:id="5"/>
    <w:bookmarkStart w:name="z13" w:id="6"/>
    <w:p>
      <w:pPr>
        <w:spacing w:after="0"/>
        <w:ind w:left="0"/>
        <w:jc w:val="both"/>
      </w:pPr>
      <w:r>
        <w:rPr>
          <w:rFonts w:ascii="Times New Roman"/>
          <w:b w:val="false"/>
          <w:i w:val="false"/>
          <w:color w:val="000000"/>
          <w:sz w:val="28"/>
        </w:rPr>
        <w:t>
      - екі елдің азаматтарын өз мемлекеттерінің аумағына кіру үшін визалық талаптардан босатуға өзара мүдделілігін ескере отырып,</w:t>
      </w:r>
    </w:p>
    <w:bookmarkEnd w:id="6"/>
    <w:bookmarkStart w:name="z14" w:id="7"/>
    <w:p>
      <w:pPr>
        <w:spacing w:after="0"/>
        <w:ind w:left="0"/>
        <w:jc w:val="both"/>
      </w:pPr>
      <w:r>
        <w:rPr>
          <w:rFonts w:ascii="Times New Roman"/>
          <w:b w:val="false"/>
          <w:i w:val="false"/>
          <w:color w:val="000000"/>
          <w:sz w:val="28"/>
        </w:rPr>
        <w:t>
      төмендегілер туралы келісті:</w:t>
      </w:r>
    </w:p>
    <w:bookmarkEnd w:id="7"/>
    <w:bookmarkStart w:name="z15" w:id="8"/>
    <w:p>
      <w:pPr>
        <w:spacing w:after="0"/>
        <w:ind w:left="0"/>
        <w:jc w:val="left"/>
      </w:pPr>
      <w:r>
        <w:rPr>
          <w:rFonts w:ascii="Times New Roman"/>
          <w:b/>
          <w:i w:val="false"/>
          <w:color w:val="000000"/>
        </w:rPr>
        <w:t xml:space="preserve"> 1-бап</w:t>
      </w:r>
    </w:p>
    <w:bookmarkEnd w:id="8"/>
    <w:bookmarkStart w:name="z16" w:id="9"/>
    <w:p>
      <w:pPr>
        <w:spacing w:after="0"/>
        <w:ind w:left="0"/>
        <w:jc w:val="both"/>
      </w:pPr>
      <w:r>
        <w:rPr>
          <w:rFonts w:ascii="Times New Roman"/>
          <w:b w:val="false"/>
          <w:i w:val="false"/>
          <w:color w:val="000000"/>
          <w:sz w:val="28"/>
        </w:rPr>
        <w:t xml:space="preserve">
      1. Тараптардың бірінің азаматтары,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жарамды жол жүру құжаттарының иелері, екінші Тарап мемлекетінің аумағына Шенген келісімінің Уағдаласушы тараптары мемлекеттерінің бірінің аумағына көп мәрте келу/кету бойынша Шенген келісімінен туындайтын міндеттемелерге нұқсан келтірместен бірінші кірген күннен бастап әрбір 180 (жүз сексен) күн ішінде 90 (тоқсан) күннен аспайтын кезеңге бір мәрте немесе бірнеше мәрте кіру, шығу, одан транзит арқылы өту және онда уақытша болу үшін визалық талаптардан босатылады. Қазақстан Республикасының азаматтары үшін 90 (тоқсан) күндік көрсетілген мерзім Шенген аймағына алғаш кірген күннен басталады.</w:t>
      </w:r>
    </w:p>
    <w:bookmarkEnd w:id="9"/>
    <w:bookmarkStart w:name="z17" w:id="10"/>
    <w:p>
      <w:pPr>
        <w:spacing w:after="0"/>
        <w:ind w:left="0"/>
        <w:jc w:val="both"/>
      </w:pPr>
      <w:r>
        <w:rPr>
          <w:rFonts w:ascii="Times New Roman"/>
          <w:b w:val="false"/>
          <w:i w:val="false"/>
          <w:color w:val="000000"/>
          <w:sz w:val="28"/>
        </w:rPr>
        <w:t>
      2. Қазақстан Республикасының жарамды жол жүру құжаттары:</w:t>
      </w:r>
    </w:p>
    <w:bookmarkEnd w:id="10"/>
    <w:bookmarkStart w:name="z18" w:id="11"/>
    <w:p>
      <w:pPr>
        <w:spacing w:after="0"/>
        <w:ind w:left="0"/>
        <w:jc w:val="both"/>
      </w:pPr>
      <w:r>
        <w:rPr>
          <w:rFonts w:ascii="Times New Roman"/>
          <w:b w:val="false"/>
          <w:i w:val="false"/>
          <w:color w:val="000000"/>
          <w:sz w:val="28"/>
        </w:rPr>
        <w:t>
      - Қазақстан Республикасы азаматының паспорты;</w:t>
      </w:r>
    </w:p>
    <w:bookmarkEnd w:id="11"/>
    <w:bookmarkStart w:name="z19" w:id="12"/>
    <w:p>
      <w:pPr>
        <w:spacing w:after="0"/>
        <w:ind w:left="0"/>
        <w:jc w:val="both"/>
      </w:pPr>
      <w:r>
        <w:rPr>
          <w:rFonts w:ascii="Times New Roman"/>
          <w:b w:val="false"/>
          <w:i w:val="false"/>
          <w:color w:val="000000"/>
          <w:sz w:val="28"/>
        </w:rPr>
        <w:t>
      - Қазақстан Республикасының дипломатиялық паспорты;</w:t>
      </w:r>
    </w:p>
    <w:bookmarkEnd w:id="12"/>
    <w:bookmarkStart w:name="z20" w:id="13"/>
    <w:p>
      <w:pPr>
        <w:spacing w:after="0"/>
        <w:ind w:left="0"/>
        <w:jc w:val="both"/>
      </w:pPr>
      <w:r>
        <w:rPr>
          <w:rFonts w:ascii="Times New Roman"/>
          <w:b w:val="false"/>
          <w:i w:val="false"/>
          <w:color w:val="000000"/>
          <w:sz w:val="28"/>
        </w:rPr>
        <w:t>
      - Қазақстан Республикасының қызметтік паспорты болып табылады.</w:t>
      </w:r>
    </w:p>
    <w:bookmarkEnd w:id="13"/>
    <w:bookmarkStart w:name="z21" w:id="14"/>
    <w:p>
      <w:pPr>
        <w:spacing w:after="0"/>
        <w:ind w:left="0"/>
        <w:jc w:val="both"/>
      </w:pPr>
      <w:r>
        <w:rPr>
          <w:rFonts w:ascii="Times New Roman"/>
          <w:b w:val="false"/>
          <w:i w:val="false"/>
          <w:color w:val="000000"/>
          <w:sz w:val="28"/>
        </w:rPr>
        <w:t>
      Сан-Марино Республикасының жарамды жол жүру құжаттары:</w:t>
      </w:r>
    </w:p>
    <w:bookmarkEnd w:id="14"/>
    <w:bookmarkStart w:name="z22" w:id="15"/>
    <w:p>
      <w:pPr>
        <w:spacing w:after="0"/>
        <w:ind w:left="0"/>
        <w:jc w:val="both"/>
      </w:pPr>
      <w:r>
        <w:rPr>
          <w:rFonts w:ascii="Times New Roman"/>
          <w:b w:val="false"/>
          <w:i w:val="false"/>
          <w:color w:val="000000"/>
          <w:sz w:val="28"/>
        </w:rPr>
        <w:t>
      - Сан-Марино Республикасы азаматының паспорты;</w:t>
      </w:r>
    </w:p>
    <w:bookmarkEnd w:id="15"/>
    <w:bookmarkStart w:name="z23" w:id="16"/>
    <w:p>
      <w:pPr>
        <w:spacing w:after="0"/>
        <w:ind w:left="0"/>
        <w:jc w:val="both"/>
      </w:pPr>
      <w:r>
        <w:rPr>
          <w:rFonts w:ascii="Times New Roman"/>
          <w:b w:val="false"/>
          <w:i w:val="false"/>
          <w:color w:val="000000"/>
          <w:sz w:val="28"/>
        </w:rPr>
        <w:t>
      - Сан-Марино Республикасының дипломатиялық паспорты;</w:t>
      </w:r>
    </w:p>
    <w:bookmarkEnd w:id="16"/>
    <w:bookmarkStart w:name="z24" w:id="17"/>
    <w:p>
      <w:pPr>
        <w:spacing w:after="0"/>
        <w:ind w:left="0"/>
        <w:jc w:val="both"/>
      </w:pPr>
      <w:r>
        <w:rPr>
          <w:rFonts w:ascii="Times New Roman"/>
          <w:b w:val="false"/>
          <w:i w:val="false"/>
          <w:color w:val="000000"/>
          <w:sz w:val="28"/>
        </w:rPr>
        <w:t>
      - Сан-Марино Республикасының қызметтік паспорты болып табылады.</w:t>
      </w:r>
    </w:p>
    <w:bookmarkEnd w:id="17"/>
    <w:bookmarkStart w:name="z25" w:id="1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кезеңнен асатын кезеңге екінші Тарап мемлекетінің аумағында қалуға ниет білдірген бір Тарап мемлекетінің азаматтары болу елінің ұлттық заңнамасымен белгіленген рұқсатын қоса алғанда, екінші Тарап мемлекетінің аумағына кірер алдында тиісті виза алады. Шенген келісімінің тиісті ережелері Сан-Марино Республикасына кіруге қатысты сақталатын болады.</w:t>
      </w:r>
    </w:p>
    <w:bookmarkEnd w:id="18"/>
    <w:bookmarkStart w:name="z26" w:id="19"/>
    <w:p>
      <w:pPr>
        <w:spacing w:after="0"/>
        <w:ind w:left="0"/>
        <w:jc w:val="left"/>
      </w:pPr>
      <w:r>
        <w:rPr>
          <w:rFonts w:ascii="Times New Roman"/>
          <w:b/>
          <w:i w:val="false"/>
          <w:color w:val="000000"/>
        </w:rPr>
        <w:t xml:space="preserve"> 2-бап</w:t>
      </w:r>
    </w:p>
    <w:bookmarkEnd w:id="19"/>
    <w:bookmarkStart w:name="z27" w:id="20"/>
    <w:p>
      <w:pPr>
        <w:spacing w:after="0"/>
        <w:ind w:left="0"/>
        <w:jc w:val="both"/>
      </w:pPr>
      <w:r>
        <w:rPr>
          <w:rFonts w:ascii="Times New Roman"/>
          <w:b w:val="false"/>
          <w:i w:val="false"/>
          <w:color w:val="000000"/>
          <w:sz w:val="28"/>
        </w:rPr>
        <w:t>
      1. Бір Тарап мемлекетінің азаматтары, екінші Тарап мемлекетінің аумағындағы дипломатиялық өкілдігінің немесе консулдық мекеменің қызметкерлері болып табылатын жарамды дипломатиялық немесе қызметтік паспорттардың иелері, Шенген келісімінің Уағдаласушы тараптарының бірінің аумағы арқылы транзитке қатысты Шенген келісімінен туындайтын міндеттемелерге нұқсан келтірмей, осы екінші Тарап мемлекетінің аумағына кіру үшін виза алудан босатылады.</w:t>
      </w:r>
    </w:p>
    <w:bookmarkEnd w:id="20"/>
    <w:bookmarkStart w:name="z28" w:id="2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қабылдаушы мемлекеттің ұлттық заңнамасына сәйкес олар екінші Тарап мемлекетінің аумағына кірген күннен бастап 30 (отыз) күн ішінде тиісті орган аккредиттейтін болады.</w:t>
      </w:r>
    </w:p>
    <w:bookmarkEnd w:id="21"/>
    <w:bookmarkStart w:name="z29" w:id="22"/>
    <w:p>
      <w:pPr>
        <w:spacing w:after="0"/>
        <w:ind w:left="0"/>
        <w:jc w:val="both"/>
      </w:pPr>
      <w:r>
        <w:rPr>
          <w:rFonts w:ascii="Times New Roman"/>
          <w:b w:val="false"/>
          <w:i w:val="false"/>
          <w:color w:val="000000"/>
          <w:sz w:val="28"/>
        </w:rPr>
        <w:t>
      3. Бұл рәсім осы баптың 1-тармағында көрсетілген адамдардың бірге тұратын, жарамды дипломатиялық немесе қызметтік паспорттары бар отбасы мүшелеріне қабылдаушы мемлекеттің қолданыстағы ұлттық заңнамасына сәйкес және Шенген келісімнің уағдаласушы тараптарының бірінің аумағы арқылы транзитке қатысты Шенген келісімінен туындайтын міндеттемелерге нұқсан келтірмей қолданылады.</w:t>
      </w:r>
    </w:p>
    <w:bookmarkEnd w:id="22"/>
    <w:bookmarkStart w:name="z30" w:id="23"/>
    <w:p>
      <w:pPr>
        <w:spacing w:after="0"/>
        <w:ind w:left="0"/>
        <w:jc w:val="left"/>
      </w:pPr>
      <w:r>
        <w:rPr>
          <w:rFonts w:ascii="Times New Roman"/>
          <w:b/>
          <w:i w:val="false"/>
          <w:color w:val="000000"/>
        </w:rPr>
        <w:t xml:space="preserve"> 3-бап</w:t>
      </w:r>
    </w:p>
    <w:bookmarkEnd w:id="23"/>
    <w:bookmarkStart w:name="z31" w:id="24"/>
    <w:p>
      <w:pPr>
        <w:spacing w:after="0"/>
        <w:ind w:left="0"/>
        <w:jc w:val="both"/>
      </w:pPr>
      <w:r>
        <w:rPr>
          <w:rFonts w:ascii="Times New Roman"/>
          <w:b w:val="false"/>
          <w:i w:val="false"/>
          <w:color w:val="000000"/>
          <w:sz w:val="28"/>
        </w:rPr>
        <w:t xml:space="preserve">
      1. Бір Тарап мемлекетінің азаматтары,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жарамды жол жүру құжаттарының иелері, екінші Тарап мемлекетінің ұлттық заңнамасын оның аумағында болған барлық кезеңінде сақтауға тиіс.</w:t>
      </w:r>
    </w:p>
    <w:bookmarkEnd w:id="24"/>
    <w:bookmarkStart w:name="z32" w:id="25"/>
    <w:p>
      <w:pPr>
        <w:spacing w:after="0"/>
        <w:ind w:left="0"/>
        <w:jc w:val="both"/>
      </w:pPr>
      <w:r>
        <w:rPr>
          <w:rFonts w:ascii="Times New Roman"/>
          <w:b w:val="false"/>
          <w:i w:val="false"/>
          <w:color w:val="000000"/>
          <w:sz w:val="28"/>
        </w:rPr>
        <w:t>
      2. Тараптардың бірінің мемлекеті азаматтары екінші Тарап мемлекетінің ұлттық заңнамасына сәйкес және Шенген келісімінің Уағдаласушы тараптарының бірінің аумағына транзитке қатысты Шенген келісімінен туындайтын міндеттемелерге нұқсан келтірместен халықаралық қатынас арқылы саяхаттаушылар үшін ашық пункттер арқылы екінші Тарап мемлекетінің аумағы арқылы кіріп, шыға алады немесе транзитпен өте алады.</w:t>
      </w:r>
    </w:p>
    <w:bookmarkEnd w:id="25"/>
    <w:bookmarkStart w:name="z33" w:id="26"/>
    <w:p>
      <w:pPr>
        <w:spacing w:after="0"/>
        <w:ind w:left="0"/>
        <w:jc w:val="left"/>
      </w:pPr>
      <w:r>
        <w:rPr>
          <w:rFonts w:ascii="Times New Roman"/>
          <w:b/>
          <w:i w:val="false"/>
          <w:color w:val="000000"/>
        </w:rPr>
        <w:t xml:space="preserve"> -бап</w:t>
      </w:r>
    </w:p>
    <w:bookmarkEnd w:id="26"/>
    <w:bookmarkStart w:name="z34" w:id="27"/>
    <w:p>
      <w:pPr>
        <w:spacing w:after="0"/>
        <w:ind w:left="0"/>
        <w:jc w:val="both"/>
      </w:pPr>
      <w:r>
        <w:rPr>
          <w:rFonts w:ascii="Times New Roman"/>
          <w:b w:val="false"/>
          <w:i w:val="false"/>
          <w:color w:val="000000"/>
          <w:sz w:val="28"/>
        </w:rPr>
        <w:t>
      Осы Келісім Тараптардың болуы қолайсыз деп есептелуі мүмкін екінші Тарап мемлекетінің азаматтарына, атап айтқанда ұлттық қауіпсіздік, қоғамдық тәртіп немесе саулық сақтау мақсаттары үшін кіруге немесе тұруға рұқсат беруден бас тарту құқығын шектемейді.</w:t>
      </w:r>
    </w:p>
    <w:bookmarkEnd w:id="27"/>
    <w:bookmarkStart w:name="z35" w:id="28"/>
    <w:p>
      <w:pPr>
        <w:spacing w:after="0"/>
        <w:ind w:left="0"/>
        <w:jc w:val="left"/>
      </w:pPr>
      <w:r>
        <w:rPr>
          <w:rFonts w:ascii="Times New Roman"/>
          <w:b/>
          <w:i w:val="false"/>
          <w:color w:val="000000"/>
        </w:rPr>
        <w:t xml:space="preserve"> 5-бап</w:t>
      </w:r>
    </w:p>
    <w:bookmarkEnd w:id="28"/>
    <w:bookmarkStart w:name="z36" w:id="29"/>
    <w:p>
      <w:pPr>
        <w:spacing w:after="0"/>
        <w:ind w:left="0"/>
        <w:jc w:val="both"/>
      </w:pPr>
      <w:r>
        <w:rPr>
          <w:rFonts w:ascii="Times New Roman"/>
          <w:b w:val="false"/>
          <w:i w:val="false"/>
          <w:color w:val="000000"/>
          <w:sz w:val="28"/>
        </w:rPr>
        <w:t>
      Егер Тараптардың бірі мемлекетінің азаматы осы Келісімнің 1-бабында көрсетілген жол жүру құжатын екінші Тарап мемлекетінің аумағында жоғалтқан жағдайда, мұндай азамат тиісті шаралар қабылдау үшін екінші Тараптың уәкілетті органын хабардар етеді.</w:t>
      </w:r>
    </w:p>
    <w:bookmarkEnd w:id="29"/>
    <w:bookmarkStart w:name="z37" w:id="30"/>
    <w:p>
      <w:pPr>
        <w:spacing w:after="0"/>
        <w:ind w:left="0"/>
        <w:jc w:val="both"/>
      </w:pPr>
      <w:r>
        <w:rPr>
          <w:rFonts w:ascii="Times New Roman"/>
          <w:b w:val="false"/>
          <w:i w:val="false"/>
          <w:color w:val="000000"/>
          <w:sz w:val="28"/>
        </w:rPr>
        <w:t>
      Қазақстан Республикасының азаматтары үшін Сан-Марино аумағында аккредиттелген Қазақстан Республикасының дипломатиялық өкілдігі немесе консулдық мекемесі қолданыстағы заңдар мен ережелерге сәйкес өз азаматына қайтып оралуға арналған куәлік береді.</w:t>
      </w:r>
    </w:p>
    <w:bookmarkEnd w:id="30"/>
    <w:bookmarkStart w:name="z38" w:id="31"/>
    <w:p>
      <w:pPr>
        <w:spacing w:after="0"/>
        <w:ind w:left="0"/>
        <w:jc w:val="both"/>
      </w:pPr>
      <w:r>
        <w:rPr>
          <w:rFonts w:ascii="Times New Roman"/>
          <w:b w:val="false"/>
          <w:i w:val="false"/>
          <w:color w:val="000000"/>
          <w:sz w:val="28"/>
        </w:rPr>
        <w:t>
      Сан-Марино Республикасының азаматтары үшін Қазақстан Республикасының аумағында аккредиттелген Италия Республикасының дипломатиялық өкілдігі немесе консулдық мекемесі қолданыстағы заңдар мен ережелерге сәйкес, төтенше жағдайларға арналған жол жүру құжатын береді.</w:t>
      </w:r>
    </w:p>
    <w:bookmarkEnd w:id="31"/>
    <w:bookmarkStart w:name="z39" w:id="32"/>
    <w:p>
      <w:pPr>
        <w:spacing w:after="0"/>
        <w:ind w:left="0"/>
        <w:jc w:val="left"/>
      </w:pPr>
      <w:r>
        <w:rPr>
          <w:rFonts w:ascii="Times New Roman"/>
          <w:b/>
          <w:i w:val="false"/>
          <w:color w:val="000000"/>
        </w:rPr>
        <w:t xml:space="preserve"> 6-бап</w:t>
      </w:r>
    </w:p>
    <w:bookmarkEnd w:id="32"/>
    <w:bookmarkStart w:name="z40" w:id="33"/>
    <w:p>
      <w:pPr>
        <w:spacing w:after="0"/>
        <w:ind w:left="0"/>
        <w:jc w:val="both"/>
      </w:pPr>
      <w:r>
        <w:rPr>
          <w:rFonts w:ascii="Times New Roman"/>
          <w:b w:val="false"/>
          <w:i w:val="false"/>
          <w:color w:val="000000"/>
          <w:sz w:val="28"/>
        </w:rPr>
        <w:t xml:space="preserve">
      1. Осы Келісімді іске асыру мақсатында Тараптар дипломатиялық арналар арқылы осы Келісімнің </w:t>
      </w:r>
      <w:r>
        <w:rPr>
          <w:rFonts w:ascii="Times New Roman"/>
          <w:b w:val="false"/>
          <w:i w:val="false"/>
          <w:color w:val="000000"/>
          <w:sz w:val="28"/>
        </w:rPr>
        <w:t>1-бабында</w:t>
      </w:r>
      <w:r>
        <w:rPr>
          <w:rFonts w:ascii="Times New Roman"/>
          <w:b w:val="false"/>
          <w:i w:val="false"/>
          <w:color w:val="000000"/>
          <w:sz w:val="28"/>
        </w:rPr>
        <w:t xml:space="preserve"> белгіленген жол жүру құжаттарының үлгілерімен осы Келісім күшіне енгенге дейін 30 (отыз) күннен кешіктірмей алмасады.</w:t>
      </w:r>
    </w:p>
    <w:bookmarkEnd w:id="33"/>
    <w:bookmarkStart w:name="z41" w:id="34"/>
    <w:p>
      <w:pPr>
        <w:spacing w:after="0"/>
        <w:ind w:left="0"/>
        <w:jc w:val="both"/>
      </w:pPr>
      <w:r>
        <w:rPr>
          <w:rFonts w:ascii="Times New Roman"/>
          <w:b w:val="false"/>
          <w:i w:val="false"/>
          <w:color w:val="000000"/>
          <w:sz w:val="28"/>
        </w:rPr>
        <w:t>
      2. Осы Келісімнің 1-бабында белгіленген жол жүру құжаттарында кез келген өзгерістер болған жағдайда, Тараптар бұл туралы бір-бірін хабардар етеді және олар күшіне енгенге дейін 30 (отыз) күннен кешіктірмей тиісті үлгілерді жібереді.</w:t>
      </w:r>
    </w:p>
    <w:bookmarkEnd w:id="34"/>
    <w:bookmarkStart w:name="z42" w:id="35"/>
    <w:p>
      <w:pPr>
        <w:spacing w:after="0"/>
        <w:ind w:left="0"/>
        <w:jc w:val="left"/>
      </w:pPr>
      <w:r>
        <w:rPr>
          <w:rFonts w:ascii="Times New Roman"/>
          <w:b/>
          <w:i w:val="false"/>
          <w:color w:val="000000"/>
        </w:rPr>
        <w:t xml:space="preserve"> 7-бап</w:t>
      </w:r>
    </w:p>
    <w:bookmarkEnd w:id="35"/>
    <w:bookmarkStart w:name="z43" w:id="36"/>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саулықты қамтамасыз ету мақсатында осы Келісімнің қолданылуын толық немесе ішінара уақытша тоқтата тұру құқығын өзіне қалдырады. Осы Келісімнің қолданылуын тоқтата тұру туралы хабарлама осындай шешім күшіне енгенге дейін 5 (бес) күннен кешіктірілмей жазбаша түрде жіберілуге тиіс.</w:t>
      </w:r>
    </w:p>
    <w:bookmarkEnd w:id="36"/>
    <w:bookmarkStart w:name="z44" w:id="37"/>
    <w:p>
      <w:pPr>
        <w:spacing w:after="0"/>
        <w:ind w:left="0"/>
        <w:jc w:val="both"/>
      </w:pPr>
      <w:r>
        <w:rPr>
          <w:rFonts w:ascii="Times New Roman"/>
          <w:b w:val="false"/>
          <w:i w:val="false"/>
          <w:color w:val="000000"/>
          <w:sz w:val="28"/>
        </w:rPr>
        <w:t xml:space="preserve">
      2. Осы Келісімнің қолданылуын тоқтата тұру екінші Тараптың аумағындағы Тараптар мемлекеттері азаматтарының,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жарамды жол жүру құжаттарының иелері құқықтарын қозғамайды.</w:t>
      </w:r>
    </w:p>
    <w:bookmarkEnd w:id="37"/>
    <w:bookmarkStart w:name="z45" w:id="38"/>
    <w:p>
      <w:pPr>
        <w:spacing w:after="0"/>
        <w:ind w:left="0"/>
        <w:jc w:val="left"/>
      </w:pPr>
      <w:r>
        <w:rPr>
          <w:rFonts w:ascii="Times New Roman"/>
          <w:b/>
          <w:i w:val="false"/>
          <w:color w:val="000000"/>
        </w:rPr>
        <w:t xml:space="preserve"> 8-бап</w:t>
      </w:r>
    </w:p>
    <w:bookmarkEnd w:id="38"/>
    <w:bookmarkStart w:name="z46" w:id="39"/>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бөліктері болып табылатын жекелеген хаттамалармен рәсімделетін өзгерістер мен толықтырулар енгізілуі мүмкін және ол осы Келісімнің </w:t>
      </w:r>
      <w:r>
        <w:rPr>
          <w:rFonts w:ascii="Times New Roman"/>
          <w:b w:val="false"/>
          <w:i w:val="false"/>
          <w:color w:val="000000"/>
          <w:sz w:val="28"/>
        </w:rPr>
        <w:t>10-бабының</w:t>
      </w:r>
      <w:r>
        <w:rPr>
          <w:rFonts w:ascii="Times New Roman"/>
          <w:b w:val="false"/>
          <w:i w:val="false"/>
          <w:color w:val="000000"/>
          <w:sz w:val="28"/>
        </w:rPr>
        <w:t xml:space="preserve"> ережелеріне сәйкес күшіне енеді.</w:t>
      </w:r>
    </w:p>
    <w:bookmarkEnd w:id="39"/>
    <w:bookmarkStart w:name="z47" w:id="40"/>
    <w:p>
      <w:pPr>
        <w:spacing w:after="0"/>
        <w:ind w:left="0"/>
        <w:jc w:val="left"/>
      </w:pPr>
      <w:r>
        <w:rPr>
          <w:rFonts w:ascii="Times New Roman"/>
          <w:b/>
          <w:i w:val="false"/>
          <w:color w:val="000000"/>
        </w:rPr>
        <w:t xml:space="preserve"> 9-бап</w:t>
      </w:r>
    </w:p>
    <w:bookmarkEnd w:id="40"/>
    <w:bookmarkStart w:name="z48" w:id="41"/>
    <w:p>
      <w:pPr>
        <w:spacing w:after="0"/>
        <w:ind w:left="0"/>
        <w:jc w:val="both"/>
      </w:pPr>
      <w:r>
        <w:rPr>
          <w:rFonts w:ascii="Times New Roman"/>
          <w:b w:val="false"/>
          <w:i w:val="false"/>
          <w:color w:val="000000"/>
          <w:sz w:val="28"/>
        </w:rPr>
        <w:t>
      Осы Келісімді түсіндіруге немесе қолдануға қатысты кез келген даулар немесе келіспеушіліктер Тараптар арасындағы дипломатиялық арналар бойынша консультациялар немесе келіссөздер арқылы шешіледі.</w:t>
      </w:r>
    </w:p>
    <w:bookmarkEnd w:id="41"/>
    <w:bookmarkStart w:name="z49" w:id="42"/>
    <w:p>
      <w:pPr>
        <w:spacing w:after="0"/>
        <w:ind w:left="0"/>
        <w:jc w:val="left"/>
      </w:pPr>
      <w:r>
        <w:rPr>
          <w:rFonts w:ascii="Times New Roman"/>
          <w:b/>
          <w:i w:val="false"/>
          <w:color w:val="000000"/>
        </w:rPr>
        <w:t xml:space="preserve"> 10-бап</w:t>
      </w:r>
    </w:p>
    <w:bookmarkEnd w:id="42"/>
    <w:bookmarkStart w:name="z50" w:id="4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отыз (30) күн өткен соң күшіне енеді.</w:t>
      </w:r>
    </w:p>
    <w:bookmarkEnd w:id="43"/>
    <w:bookmarkStart w:name="z51" w:id="44"/>
    <w:p>
      <w:pPr>
        <w:spacing w:after="0"/>
        <w:ind w:left="0"/>
        <w:jc w:val="both"/>
      </w:pPr>
      <w:r>
        <w:rPr>
          <w:rFonts w:ascii="Times New Roman"/>
          <w:b w:val="false"/>
          <w:i w:val="false"/>
          <w:color w:val="000000"/>
          <w:sz w:val="28"/>
        </w:rPr>
        <w:t>
      2. Осы Келісім белгіленбеген мерзімге жасалады.</w:t>
      </w:r>
    </w:p>
    <w:bookmarkEnd w:id="44"/>
    <w:bookmarkStart w:name="z52" w:id="45"/>
    <w:p>
      <w:pPr>
        <w:spacing w:after="0"/>
        <w:ind w:left="0"/>
        <w:jc w:val="both"/>
      </w:pPr>
      <w:r>
        <w:rPr>
          <w:rFonts w:ascii="Times New Roman"/>
          <w:b w:val="false"/>
          <w:i w:val="false"/>
          <w:color w:val="000000"/>
          <w:sz w:val="28"/>
        </w:rPr>
        <w:t>
      3. Осы Келісім Тараптардың бірі дипломатиялық арналар арқылы екінші Тараптың осы Келісімнің қолданылуын тоқтату ниеті туралы жазбаша хабарламасын алғаннан кейін 90 (тоқсан) күн өткен соң өз қолданысын тоқтатады.</w:t>
      </w:r>
    </w:p>
    <w:bookmarkEnd w:id="45"/>
    <w:bookmarkStart w:name="z53" w:id="46"/>
    <w:p>
      <w:pPr>
        <w:spacing w:after="0"/>
        <w:ind w:left="0"/>
        <w:jc w:val="both"/>
      </w:pPr>
      <w:r>
        <w:rPr>
          <w:rFonts w:ascii="Times New Roman"/>
          <w:b w:val="false"/>
          <w:i w:val="false"/>
          <w:color w:val="000000"/>
          <w:sz w:val="28"/>
        </w:rPr>
        <w:t>
      202_ жылғы "___" _______ ________ қаласында әрқайсысы қазақ, орыс, италия және ағылшын тілдерінде екі данада жасалды, әрі барлық мәтіндердің күші теңтұпнұсқалы болып табылады. Мәтіндер арасында сәйкессіздіктер болған жағдайда Тараптар ағылшын тіліндегі мәтінге жүгінеді.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Сан-Марино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