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e155" w14:textId="73de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"Технологияларды "жасыл" технологиялар деп тану қағидаларын бекіту туралы" Қазақстан Республикасы Үкіметінің 2022 жылғы 18 тамыздағы № 576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4 қарашадағы № 919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"Технологияларды "жасыл" технологиялар деп тану қағидаларын бекіту туралы" Қазақстан Республикасы Үкіметінің 2022 жылғы 18 тамыздағы № 576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Технологияларды "жасыл" технологиялар деп тану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Технологияларды "жасыл"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Технологияны "жасыл" технология ретінде тану туралы өтініш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Кімге:_______________________________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(уәкілетті органның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Кімнен: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(Т.А.Ә. (бар болса) / (өтініш берушінің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(индекс, қала, аудан, облыс, көше,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 №, телефон, e-mail)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 берушінің деректемелері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(БСН, ЖСН)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(технологияның атауы) технологиясын "жасыл" технология ретінде тану туралы ұсынылған өтінішті  қарауды сұраймын.  Технология туралы ақпарат: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Технологияның сипаттамасы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(технологияның атауы (бірегей атауын, модель нөмірін (бар болса),  саудалық атауын,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белгіні немесе қазіргі нұсқасы туралы ақпаратты қоса  алғанда)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Технологияның қолданылу аясы: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Технологияның мақсаты: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Репрезентативтік көрсеткішті қоса алғанда, технологияның "жасыл" технология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өлшемшарттарына болжамды сәйкестігі:_______________________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Пайдаланылуы болжанатын материалдар/шикізат типі (типтері) (су, сүрек,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қалдықтар, көмір, газ және т.б.):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Өлшенетін сандық және сапалық көрсеткіштер/технологияның қасиеттері және оларға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қалай қол жеткізіледі: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Технологияның жұмыс істеу қағидаты: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Технологияны ендіруден болатын әлеуетті экологиялық әсер (сапалық 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Технологияға және оны пайдалануға қатысты заңнамалық талаптар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нормативтер: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Технологияның "жасыл" технологиялар бойынша басқа халықаралық,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мемлекетаралық немесе ұлттық стандарттарға сәйкестігі: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(егер сәйкес болса, стандарттар көрсетілсін)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Технологияны пайдалану және өрістету шарттары мен оған қойылатын талаптардың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сипаттамасы:______________________________________________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сервистік қызмет көрсетуге және жөндеуге қойылатын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талаптар:____________________________________________________________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Технологияның болжамды қызмет ету  мерзімі: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және денсаулық сақтау бойынша талаптар (бар 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Т.А.Ә. (бар болса) /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 басшысының Т.А.Ә. (бар болса)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