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e155" w14:textId="73de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"Технологияларды "жасыл" технологиялар деп тану қағидаларын бекіту туралы" Қазақстан Республикасы Үкіметінің 2022 жылғы 18 тамыздағы № 576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4 қарашадағы № 919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"Технологияларды "жасыл" технологиялар деп тану қағидаларын бекіту туралы" Қазақстан Республикасы Үкіметінің 2022 жылғы 18 тамыздағы № 576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Технологияларды "жасыл" технологиялар деп тану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Технологияларды "жасыл"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Технологияны "жасыл" технология ретінде тану туралы өтініш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Кімге:_______________________________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(уәкілетті органның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Кімнен: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(Т.А.Ә. (бар болса) / (өтініш берушінің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(индекс, қала, аудан, облыс, көше,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 №, телефон, e-mail)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берушінің деректемелері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(БСН, ЖСН)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(технологияның атауы) технологиясын "жасыл" технология ретінде тану туралы ұсынылған өтінішті  қарауды сұраймын.  Технология туралы ақпарат: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Технологияның сипаттамасы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(технологияның атауы (бірегей атауын, модель нөмірін (бар болса),  саудалық атауын,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белгіні немесе қазіргі нұсқасы туралы ақпаратты қоса 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Технологияның қолданылу аясы: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Технологияның мақсаты: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Репрезентативтік көрсеткішті қоса алғанда, технологияның "жасыл" 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өлшемшарттарына болжамды сәйкестігі:_______________________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Пайдаланылуы болжанатын материалдар/шикізат типі (типтері) (су, сүрек,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қалдықтар, көмір, газ және т.б.):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Өлшенетін сандық және сапалық көрсеткіштер/технологияның қасиеттері және оларға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қалай қол жеткізіледі: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Технологияның жұмыс істеу қағидаты: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Технологияны ендіруден болатын әлеуетті экологиялық әсер (сапалық 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Технологияға және оны пайдалануға қатысты заңнамалық талаптар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нормативтер: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Технологияның "жасыл" технологиялар бойынша басқа халықаралық,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мемлекетаралық немесе ұлттық стандарттарға сәйкестігі: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(егер сәйкес болса, стандарттар көрсетілсін)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Технологияны пайдалану және өрістету шарттары мен оған қойылатын талаптардың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сервистік қызмет көрсетуге және жөндеуге қойылатын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Технологияның болжамды қызмет ету  мерзімі: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және денсаулық сақтау бойынша талаптар (бар 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Т.А.Ә. (бар болса) /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 басшысының Т.А.Ә. (бар болса)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