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3fe3" w14:textId="ac73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 қарашадағы № 915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Республикасының Энергетика министрлігі (бұдан әрі – Министрлік) мұнай-газ, мұнай-газ химиясы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жылу энергиясын өндіру, тасымалдау және өткізу бөлігінде жылу энергетикасы, атом энергиясын пайдалану, халықтың радиациялық қауіпсіздігін қамтамасыз ету, Семей ядролық қауіпсіздік аймағын құру және оның жұмыс істеуі,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3"/>
    <w:bookmarkStart w:name="z9"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 мұнай-газ, мұнай-газ химиясы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жылу энергиясын өндіру, тасымалдау және өткізу бөлігінде жылу энергетикасы, атом энергиясын пайдалану, халықтың радиациялық қауіпсіздігін қамтамасыз ету, Семей ядролық қауіпсіздік аймағын құру және оның жұмыс істеуі, жаңартылатын энергия көздерін дамыту салаларында мемлекеттік саясатты қалыптастыру және іске асыру, мемлекеттік басқару жүйесін жетілдіру және өз құзыреті шегінде нормативтік құқықтық актілермен және нормативтік-техникалық құжаттармен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"51-1) ғылыми-техникалық кеңесті құрады және оның ережесін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"243) орталықтандырылған сауда нарығының операторын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 тармақша</w:t>
      </w:r>
      <w:r>
        <w:rPr>
          <w:rFonts w:ascii="Times New Roman"/>
          <w:b w:val="false"/>
          <w:i w:val="false"/>
          <w:color w:val="000000"/>
          <w:sz w:val="28"/>
        </w:rPr>
        <w:t xml:space="preserve"> алып тасталсын;</w:t>
      </w:r>
    </w:p>
    <w:bookmarkStart w:name="z17" w:id="8"/>
    <w:p>
      <w:pPr>
        <w:spacing w:after="0"/>
        <w:ind w:left="0"/>
        <w:jc w:val="both"/>
      </w:pPr>
      <w:r>
        <w:rPr>
          <w:rFonts w:ascii="Times New Roman"/>
          <w:b w:val="false"/>
          <w:i w:val="false"/>
          <w:color w:val="000000"/>
          <w:sz w:val="28"/>
        </w:rPr>
        <w:t xml:space="preserve">
      мынадай мазмұндағы 246-1) тармақшамен толықтырылсын: </w:t>
      </w:r>
    </w:p>
    <w:bookmarkEnd w:id="8"/>
    <w:bookmarkStart w:name="z18" w:id="9"/>
    <w:p>
      <w:pPr>
        <w:spacing w:after="0"/>
        <w:ind w:left="0"/>
        <w:jc w:val="both"/>
      </w:pPr>
      <w:r>
        <w:rPr>
          <w:rFonts w:ascii="Times New Roman"/>
          <w:b w:val="false"/>
          <w:i w:val="false"/>
          <w:color w:val="000000"/>
          <w:sz w:val="28"/>
        </w:rPr>
        <w:t>
      "246-1) гибридті топтардың тізбесін қалыптастыру қағидаларын әзірлейді және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"250) энергия өндіруші, энергия беруші ұйымдардың және жылу өндіруші, жылу тасымалдаушы субъектілердің күзгі-қысқы кезеңдегі жұмысқа әзірлік паспортын алу қағидаларын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 тармақшалар</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"263) энергия өндіруші ұйымдар мен жылу өндіруші субъектілер үшін күзгі-қысқы кезеңде пайдаланылатын отын қорының нормаларын айқындау қағидаларын әзірлейді және бекітеді;</w:t>
      </w:r>
    </w:p>
    <w:bookmarkEnd w:id="11"/>
    <w:bookmarkStart w:name="z25" w:id="12"/>
    <w:p>
      <w:pPr>
        <w:spacing w:after="0"/>
        <w:ind w:left="0"/>
        <w:jc w:val="both"/>
      </w:pPr>
      <w:r>
        <w:rPr>
          <w:rFonts w:ascii="Times New Roman"/>
          <w:b w:val="false"/>
          <w:i w:val="false"/>
          <w:color w:val="000000"/>
          <w:sz w:val="28"/>
        </w:rPr>
        <w:t xml:space="preserve">
      264) энергия өндіруші ұйымдар мен жылу өндіруші субъектілер үшін күзгі-қысқы кезеңде пайдаланылатын отын қорының нормаларын бекітеді;";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 тармақша</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"287)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әзірлейді және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 тармақша</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"290) жылу энергиясы мен жылу жеткізгішті есепке алу қағидаларын әзірлейді және бекітеді;";</w:t>
      </w:r>
    </w:p>
    <w:bookmarkEnd w:id="14"/>
    <w:bookmarkStart w:name="z30" w:id="15"/>
    <w:p>
      <w:pPr>
        <w:spacing w:after="0"/>
        <w:ind w:left="0"/>
        <w:jc w:val="both"/>
      </w:pPr>
      <w:r>
        <w:rPr>
          <w:rFonts w:ascii="Times New Roman"/>
          <w:b w:val="false"/>
          <w:i w:val="false"/>
          <w:color w:val="000000"/>
          <w:sz w:val="28"/>
        </w:rPr>
        <w:t>
      мынадай мазмұндағы 290-1), 290-2), 290-3), 290-4), 290-5), 290-6), 290-7), 290-8), 290-9), 290-10), 290-11), 290-12), 290-13), 290-14), 290-15), 290-16), 290-17), 290-18), 290-19), 290-20), 290-21) және 290-22) тармақшалармен толықтырылсын:</w:t>
      </w:r>
    </w:p>
    <w:bookmarkEnd w:id="15"/>
    <w:bookmarkStart w:name="z31" w:id="16"/>
    <w:p>
      <w:pPr>
        <w:spacing w:after="0"/>
        <w:ind w:left="0"/>
        <w:jc w:val="both"/>
      </w:pPr>
      <w:r>
        <w:rPr>
          <w:rFonts w:ascii="Times New Roman"/>
          <w:b w:val="false"/>
          <w:i w:val="false"/>
          <w:color w:val="000000"/>
          <w:sz w:val="28"/>
        </w:rPr>
        <w:t>
      "290-1) жылу энергиясын өндіру және тасымалдау бөлігінде жылу энергетикасының түйінді көрсеткіштерін әзірлейді;</w:t>
      </w:r>
    </w:p>
    <w:bookmarkEnd w:id="16"/>
    <w:bookmarkStart w:name="z32" w:id="17"/>
    <w:p>
      <w:pPr>
        <w:spacing w:after="0"/>
        <w:ind w:left="0"/>
        <w:jc w:val="both"/>
      </w:pPr>
      <w:r>
        <w:rPr>
          <w:rFonts w:ascii="Times New Roman"/>
          <w:b w:val="false"/>
          <w:i w:val="false"/>
          <w:color w:val="000000"/>
          <w:sz w:val="28"/>
        </w:rPr>
        <w:t>
      290-2) жылу энергиясын өндіру және тасымалдау бөлігінде жылу энергетикасының нысаналы көрсеткіштерін әзірлейді;</w:t>
      </w:r>
    </w:p>
    <w:bookmarkEnd w:id="17"/>
    <w:bookmarkStart w:name="z33" w:id="18"/>
    <w:p>
      <w:pPr>
        <w:spacing w:after="0"/>
        <w:ind w:left="0"/>
        <w:jc w:val="both"/>
      </w:pPr>
      <w:r>
        <w:rPr>
          <w:rFonts w:ascii="Times New Roman"/>
          <w:b w:val="false"/>
          <w:i w:val="false"/>
          <w:color w:val="000000"/>
          <w:sz w:val="28"/>
        </w:rPr>
        <w:t>
      290-3) тиісті уәкілетті органдар әзірлеген, тиісті әкімшілік-аумақтық бірліктер, жылу энергиясын өндіру, тасымалдау, өткізу және тұтыну секторлары, сондай-ақ энергия үнемдеу және энергия тиімділігін арттыру бойынша жылу энергетикасының түйінді және нысаналы көрсеткіштерін бекітеді;</w:t>
      </w:r>
    </w:p>
    <w:bookmarkEnd w:id="18"/>
    <w:bookmarkStart w:name="z34" w:id="19"/>
    <w:p>
      <w:pPr>
        <w:spacing w:after="0"/>
        <w:ind w:left="0"/>
        <w:jc w:val="both"/>
      </w:pPr>
      <w:r>
        <w:rPr>
          <w:rFonts w:ascii="Times New Roman"/>
          <w:b w:val="false"/>
          <w:i w:val="false"/>
          <w:color w:val="000000"/>
          <w:sz w:val="28"/>
        </w:rPr>
        <w:t>
      290-4) орталықтандырылған және жергілікті жылумен жабдықтау жүйелерінде жұмыс істейтін жылумен жабдықтау субъектілерінің тізілімін жүргізу қағидаларын әзірлейді және бекітеді;</w:t>
      </w:r>
    </w:p>
    <w:bookmarkEnd w:id="19"/>
    <w:bookmarkStart w:name="z35" w:id="20"/>
    <w:p>
      <w:pPr>
        <w:spacing w:after="0"/>
        <w:ind w:left="0"/>
        <w:jc w:val="both"/>
      </w:pPr>
      <w:r>
        <w:rPr>
          <w:rFonts w:ascii="Times New Roman"/>
          <w:b w:val="false"/>
          <w:i w:val="false"/>
          <w:color w:val="000000"/>
          <w:sz w:val="28"/>
        </w:rPr>
        <w:t>
      290-5) бюджеттік жоспарлау жөніндегі орталық уәкілетті органмен келісу бойынша жылумен жабдықтау жүйелерін салуды, реконструкциялау мен жаңғыртуды кредиттеу қағидаларын әзірлейді және бекітеді;</w:t>
      </w:r>
    </w:p>
    <w:bookmarkEnd w:id="20"/>
    <w:bookmarkStart w:name="z36" w:id="21"/>
    <w:p>
      <w:pPr>
        <w:spacing w:after="0"/>
        <w:ind w:left="0"/>
        <w:jc w:val="both"/>
      </w:pPr>
      <w:r>
        <w:rPr>
          <w:rFonts w:ascii="Times New Roman"/>
          <w:b w:val="false"/>
          <w:i w:val="false"/>
          <w:color w:val="000000"/>
          <w:sz w:val="28"/>
        </w:rPr>
        <w:t>
      290-6) бюджеттік жоспарлау жөніндегі орталық уәкілетті органмен келісу бойынша жылумен жабдықтау жүйелерін салуды, реконструкциялау мен жаңғыртуды субсидиялау қағидаларын әзірлейді және бекітеді;</w:t>
      </w:r>
    </w:p>
    <w:bookmarkEnd w:id="21"/>
    <w:bookmarkStart w:name="z37" w:id="22"/>
    <w:p>
      <w:pPr>
        <w:spacing w:after="0"/>
        <w:ind w:left="0"/>
        <w:jc w:val="both"/>
      </w:pPr>
      <w:r>
        <w:rPr>
          <w:rFonts w:ascii="Times New Roman"/>
          <w:b w:val="false"/>
          <w:i w:val="false"/>
          <w:color w:val="000000"/>
          <w:sz w:val="28"/>
        </w:rPr>
        <w:t>
      290-7) жылумен жабдықтау жүйелерін салуды, реконструкциялау мен жаңғыртуды кредиттеуді және субсидиялауды жүзеге асырады;</w:t>
      </w:r>
    </w:p>
    <w:bookmarkEnd w:id="22"/>
    <w:bookmarkStart w:name="z38" w:id="23"/>
    <w:p>
      <w:pPr>
        <w:spacing w:after="0"/>
        <w:ind w:left="0"/>
        <w:jc w:val="both"/>
      </w:pPr>
      <w:r>
        <w:rPr>
          <w:rFonts w:ascii="Times New Roman"/>
          <w:b w:val="false"/>
          <w:i w:val="false"/>
          <w:color w:val="000000"/>
          <w:sz w:val="28"/>
        </w:rPr>
        <w:t>
      290-8)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23"/>
    <w:bookmarkStart w:name="z39" w:id="24"/>
    <w:p>
      <w:pPr>
        <w:spacing w:after="0"/>
        <w:ind w:left="0"/>
        <w:jc w:val="both"/>
      </w:pPr>
      <w:r>
        <w:rPr>
          <w:rFonts w:ascii="Times New Roman"/>
          <w:b w:val="false"/>
          <w:i w:val="false"/>
          <w:color w:val="000000"/>
          <w:sz w:val="28"/>
        </w:rPr>
        <w:t>
      290-9)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әзірлейді және бекітеді;</w:t>
      </w:r>
    </w:p>
    <w:bookmarkEnd w:id="24"/>
    <w:bookmarkStart w:name="z40" w:id="25"/>
    <w:p>
      <w:pPr>
        <w:spacing w:after="0"/>
        <w:ind w:left="0"/>
        <w:jc w:val="both"/>
      </w:pPr>
      <w:r>
        <w:rPr>
          <w:rFonts w:ascii="Times New Roman"/>
          <w:b w:val="false"/>
          <w:i w:val="false"/>
          <w:color w:val="000000"/>
          <w:sz w:val="28"/>
        </w:rPr>
        <w:t>
      290-10) орталықтандырылған жылумен жабдықтау жүйелеріндегі технологиялық бұзушылықтарды есепке алуды жүргізеді;</w:t>
      </w:r>
    </w:p>
    <w:bookmarkEnd w:id="25"/>
    <w:bookmarkStart w:name="z41" w:id="26"/>
    <w:p>
      <w:pPr>
        <w:spacing w:after="0"/>
        <w:ind w:left="0"/>
        <w:jc w:val="both"/>
      </w:pPr>
      <w:r>
        <w:rPr>
          <w:rFonts w:ascii="Times New Roman"/>
          <w:b w:val="false"/>
          <w:i w:val="false"/>
          <w:color w:val="000000"/>
          <w:sz w:val="28"/>
        </w:rPr>
        <w:t>
      290-11) орталықтандырылған жылумен жабдықтау жүйелерінде жұмыс істейтін жылумен жабдықтау субъектілерінің жылу энергетикасы объектілері мен олардың құрамына кіретін ғимараттардың, үй-жайлардың, құрылысжайлар мен жабдықтың күзгі-қысқы кезеңдегі жұмысқа әзірлігін бағалау жөніндегі комиссияларының жұмысына қатысады;</w:t>
      </w:r>
    </w:p>
    <w:bookmarkEnd w:id="26"/>
    <w:bookmarkStart w:name="z42" w:id="27"/>
    <w:p>
      <w:pPr>
        <w:spacing w:after="0"/>
        <w:ind w:left="0"/>
        <w:jc w:val="both"/>
      </w:pPr>
      <w:r>
        <w:rPr>
          <w:rFonts w:ascii="Times New Roman"/>
          <w:b w:val="false"/>
          <w:i w:val="false"/>
          <w:color w:val="000000"/>
          <w:sz w:val="28"/>
        </w:rPr>
        <w:t>
      290-12) жылу энергетикасының жай-күйін мониторингтеу қағидаларын әзірлейді және бекітеді;</w:t>
      </w:r>
    </w:p>
    <w:bookmarkEnd w:id="27"/>
    <w:bookmarkStart w:name="z43" w:id="28"/>
    <w:p>
      <w:pPr>
        <w:spacing w:after="0"/>
        <w:ind w:left="0"/>
        <w:jc w:val="both"/>
      </w:pPr>
      <w:r>
        <w:rPr>
          <w:rFonts w:ascii="Times New Roman"/>
          <w:b w:val="false"/>
          <w:i w:val="false"/>
          <w:color w:val="000000"/>
          <w:sz w:val="28"/>
        </w:rPr>
        <w:t>
      290-13) жылумен жабдықтау субъектілері мен жылу энергиясын тұтынушылардың өзара іс-қимыл жасау қағидаларын әзірлейді және бекітеді;</w:t>
      </w:r>
    </w:p>
    <w:bookmarkEnd w:id="28"/>
    <w:bookmarkStart w:name="z44" w:id="29"/>
    <w:p>
      <w:pPr>
        <w:spacing w:after="0"/>
        <w:ind w:left="0"/>
        <w:jc w:val="both"/>
      </w:pPr>
      <w:r>
        <w:rPr>
          <w:rFonts w:ascii="Times New Roman"/>
          <w:b w:val="false"/>
          <w:i w:val="false"/>
          <w:color w:val="000000"/>
          <w:sz w:val="28"/>
        </w:rPr>
        <w:t>
      290-14) жылумен жабдықтауды дамыту схемаларын әзірлеу мен бекіту қағидаларын әзірлейді және бекітеді;</w:t>
      </w:r>
    </w:p>
    <w:bookmarkEnd w:id="29"/>
    <w:bookmarkStart w:name="z45" w:id="30"/>
    <w:p>
      <w:pPr>
        <w:spacing w:after="0"/>
        <w:ind w:left="0"/>
        <w:jc w:val="both"/>
      </w:pPr>
      <w:r>
        <w:rPr>
          <w:rFonts w:ascii="Times New Roman"/>
          <w:b w:val="false"/>
          <w:i w:val="false"/>
          <w:color w:val="000000"/>
          <w:sz w:val="28"/>
        </w:rPr>
        <w:t>
      290-15) өндірістік бақылау туралы үлгілік ережені әзірлейді және бекітеді;</w:t>
      </w:r>
    </w:p>
    <w:bookmarkEnd w:id="30"/>
    <w:bookmarkStart w:name="z46" w:id="31"/>
    <w:p>
      <w:pPr>
        <w:spacing w:after="0"/>
        <w:ind w:left="0"/>
        <w:jc w:val="both"/>
      </w:pPr>
      <w:r>
        <w:rPr>
          <w:rFonts w:ascii="Times New Roman"/>
          <w:b w:val="false"/>
          <w:i w:val="false"/>
          <w:color w:val="000000"/>
          <w:sz w:val="28"/>
        </w:rPr>
        <w:t>
      290-16) отын-энергетика кешенін басқарудың бірыңғай мемлекеттік жүйесінің жұмыс істеу қағидаларын әзірлейді және бекітеді;</w:t>
      </w:r>
    </w:p>
    <w:bookmarkEnd w:id="31"/>
    <w:bookmarkStart w:name="z47" w:id="32"/>
    <w:p>
      <w:pPr>
        <w:spacing w:after="0"/>
        <w:ind w:left="0"/>
        <w:jc w:val="both"/>
      </w:pPr>
      <w:r>
        <w:rPr>
          <w:rFonts w:ascii="Times New Roman"/>
          <w:b w:val="false"/>
          <w:i w:val="false"/>
          <w:color w:val="000000"/>
          <w:sz w:val="28"/>
        </w:rPr>
        <w:t>
      290-17) жылу өндіруші және жылу тасымалдаушы субъектілердің деректерді отын-энергетика кешенін басқарудың бірыңғай мемлекеттік жүйесіне беру қағидаларын әзірлейді және бекітеді;</w:t>
      </w:r>
    </w:p>
    <w:bookmarkEnd w:id="32"/>
    <w:bookmarkStart w:name="z48" w:id="33"/>
    <w:p>
      <w:pPr>
        <w:spacing w:after="0"/>
        <w:ind w:left="0"/>
        <w:jc w:val="both"/>
      </w:pPr>
      <w:r>
        <w:rPr>
          <w:rFonts w:ascii="Times New Roman"/>
          <w:b w:val="false"/>
          <w:i w:val="false"/>
          <w:color w:val="000000"/>
          <w:sz w:val="28"/>
        </w:rPr>
        <w:t>
      290-18) қашықтан бақылау нәтижелері туралы қорытындының нысанын бекітеді;</w:t>
      </w:r>
    </w:p>
    <w:bookmarkEnd w:id="33"/>
    <w:bookmarkStart w:name="z49" w:id="34"/>
    <w:p>
      <w:pPr>
        <w:spacing w:after="0"/>
        <w:ind w:left="0"/>
        <w:jc w:val="both"/>
      </w:pPr>
      <w:r>
        <w:rPr>
          <w:rFonts w:ascii="Times New Roman"/>
          <w:b w:val="false"/>
          <w:i w:val="false"/>
          <w:color w:val="000000"/>
          <w:sz w:val="28"/>
        </w:rPr>
        <w:t>
      290-19) тексерулердің жылдық тізімінің нысанын және тексерулер тізімінің нысанын бекітеді;</w:t>
      </w:r>
    </w:p>
    <w:bookmarkEnd w:id="34"/>
    <w:bookmarkStart w:name="z50" w:id="35"/>
    <w:p>
      <w:pPr>
        <w:spacing w:after="0"/>
        <w:ind w:left="0"/>
        <w:jc w:val="both"/>
      </w:pPr>
      <w:r>
        <w:rPr>
          <w:rFonts w:ascii="Times New Roman"/>
          <w:b w:val="false"/>
          <w:i w:val="false"/>
          <w:color w:val="000000"/>
          <w:sz w:val="28"/>
        </w:rPr>
        <w:t>
      290-20)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бекітеді;</w:t>
      </w:r>
    </w:p>
    <w:bookmarkEnd w:id="35"/>
    <w:bookmarkStart w:name="z51" w:id="36"/>
    <w:p>
      <w:pPr>
        <w:spacing w:after="0"/>
        <w:ind w:left="0"/>
        <w:jc w:val="both"/>
      </w:pPr>
      <w:r>
        <w:rPr>
          <w:rFonts w:ascii="Times New Roman"/>
          <w:b w:val="false"/>
          <w:i w:val="false"/>
          <w:color w:val="000000"/>
          <w:sz w:val="28"/>
        </w:rPr>
        <w:t>
      290-21) жұмыстан тыс уақытта тексеруді жүргізу туралы бұйрықтың нысанын бекітеді;</w:t>
      </w:r>
    </w:p>
    <w:bookmarkEnd w:id="36"/>
    <w:bookmarkStart w:name="z52" w:id="37"/>
    <w:p>
      <w:pPr>
        <w:spacing w:after="0"/>
        <w:ind w:left="0"/>
        <w:jc w:val="both"/>
      </w:pPr>
      <w:r>
        <w:rPr>
          <w:rFonts w:ascii="Times New Roman"/>
          <w:b w:val="false"/>
          <w:i w:val="false"/>
          <w:color w:val="000000"/>
          <w:sz w:val="28"/>
        </w:rPr>
        <w:t>
      290-22) анықталған бұзушылықтарды жою жөніндегі іс-шаралар жоспарының нысанын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 тармақша</w:t>
      </w:r>
      <w:r>
        <w:rPr>
          <w:rFonts w:ascii="Times New Roman"/>
          <w:b w:val="false"/>
          <w:i w:val="false"/>
          <w:color w:val="000000"/>
          <w:sz w:val="28"/>
        </w:rPr>
        <w:t xml:space="preserve"> мынадай редакцияда жазылсын: </w:t>
      </w:r>
    </w:p>
    <w:bookmarkStart w:name="z54" w:id="38"/>
    <w:p>
      <w:pPr>
        <w:spacing w:after="0"/>
        <w:ind w:left="0"/>
        <w:jc w:val="both"/>
      </w:pPr>
      <w:r>
        <w:rPr>
          <w:rFonts w:ascii="Times New Roman"/>
          <w:b w:val="false"/>
          <w:i w:val="false"/>
          <w:color w:val="000000"/>
          <w:sz w:val="28"/>
        </w:rPr>
        <w:t>
      "303) электр қуатының әзірлігін ұстап тұру бойынша көрсетілетін қызметті сатып алу туралы үлгілік шарттарды әзірлейді және бекітеді;";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және </w:t>
      </w:r>
      <w:r>
        <w:rPr>
          <w:rFonts w:ascii="Times New Roman"/>
          <w:b w:val="false"/>
          <w:i w:val="false"/>
          <w:color w:val="000000"/>
          <w:sz w:val="28"/>
        </w:rPr>
        <w:t>315) тармақшалар</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"314)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39"/>
    <w:bookmarkStart w:name="z57" w:id="40"/>
    <w:p>
      <w:pPr>
        <w:spacing w:after="0"/>
        <w:ind w:left="0"/>
        <w:jc w:val="both"/>
      </w:pPr>
      <w:r>
        <w:rPr>
          <w:rFonts w:ascii="Times New Roman"/>
          <w:b w:val="false"/>
          <w:i w:val="false"/>
          <w:color w:val="000000"/>
          <w:sz w:val="28"/>
        </w:rPr>
        <w:t>
      315)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40"/>
    <w:bookmarkStart w:name="z58" w:id="41"/>
    <w:p>
      <w:pPr>
        <w:spacing w:after="0"/>
        <w:ind w:left="0"/>
        <w:jc w:val="both"/>
      </w:pPr>
      <w:r>
        <w:rPr>
          <w:rFonts w:ascii="Times New Roman"/>
          <w:b w:val="false"/>
          <w:i w:val="false"/>
          <w:color w:val="000000"/>
          <w:sz w:val="28"/>
        </w:rPr>
        <w:t>
      мынадай мазмұндағы 315-1) тармақшамен толықтырылсын:</w:t>
      </w:r>
    </w:p>
    <w:bookmarkEnd w:id="41"/>
    <w:bookmarkStart w:name="z59" w:id="42"/>
    <w:p>
      <w:pPr>
        <w:spacing w:after="0"/>
        <w:ind w:left="0"/>
        <w:jc w:val="both"/>
      </w:pPr>
      <w:r>
        <w:rPr>
          <w:rFonts w:ascii="Times New Roman"/>
          <w:b w:val="false"/>
          <w:i w:val="false"/>
          <w:color w:val="000000"/>
          <w:sz w:val="28"/>
        </w:rPr>
        <w:t>
      "315-1) бюджеттік жоспарлау жөніндегі орталық уәкілетті органмен келісу бойынша коммуналдық меншіктегі өңірлік электр желілік компаниялардың электр желілерін салуды, реконструкциялауды және жаңғыртуды кредиттеу қағидаларын әзірлейді және бекітеді;";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 тармақша</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"336) көлемі Қазақстан Республикасының электр энергетикасы және жылу энергетикасы саласындағы заңнамасында белгіленген талаптарға сәйкес келетін әзірлік паспортын алу үшін ұсынылған құжаттарға қосымша түсіндірмелер, материалдар мен негіздемелер қажет болған жағдайда әзірлік паспортын ескертулерсіз немесе ескертулермен береді, сондай-ақ әзірлік паспортын алу үшін Қазақстан Республикасының электр энергетикасы және жылу энергетикасы саласындағы заңнамасында белгіленген шарттар мен талаптардың орындалғанын растайтын ұсынылған құжаттардың көлемі, мазмұны сәйкес келмеген жағдайда әзірлік паспортын беруден бас тартады;";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тармақша</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"мыналарды:</w:t>
      </w:r>
    </w:p>
    <w:bookmarkEnd w:id="44"/>
    <w:bookmarkStart w:name="z64" w:id="45"/>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 сондай-ақ энергетикалық жабдықты пайдалану кезінде техникалық және технологиялық нормалардың сақталуын;</w:t>
      </w:r>
    </w:p>
    <w:bookmarkEnd w:id="45"/>
    <w:bookmarkStart w:name="z65" w:id="46"/>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w:t>
      </w:r>
    </w:p>
    <w:bookmarkEnd w:id="46"/>
    <w:bookmarkStart w:name="z66" w:id="47"/>
    <w:p>
      <w:pPr>
        <w:spacing w:after="0"/>
        <w:ind w:left="0"/>
        <w:jc w:val="both"/>
      </w:pPr>
      <w:r>
        <w:rPr>
          <w:rFonts w:ascii="Times New Roman"/>
          <w:b w:val="false"/>
          <w:i w:val="false"/>
          <w:color w:val="000000"/>
          <w:sz w:val="28"/>
        </w:rPr>
        <w:t>
      электр энергиясын өндірудің, берудің, жабдықтаудың және тұтынудың сенімділігі мен қауіпсіздігін;</w:t>
      </w:r>
    </w:p>
    <w:bookmarkEnd w:id="47"/>
    <w:bookmarkStart w:name="z67" w:id="48"/>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білуін тексеруден өтпеген жұмыскерлердің электр қондырғыларында жұмыс істеуге жіберілмеуін немесе жұмыстан шеттетілуін;</w:t>
      </w:r>
    </w:p>
    <w:bookmarkEnd w:id="48"/>
    <w:bookmarkStart w:name="z68" w:id="49"/>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оның ішінде күзгі-қысқы кезеңге даярлығын және жөндеу-қалпына келтіру жұмыстарын жүргізуін мемлекеттік энергетикалық бақылауды жүзеге асырады;";</w:t>
      </w:r>
    </w:p>
    <w:bookmarkEnd w:id="49"/>
    <w:bookmarkStart w:name="z69" w:id="50"/>
    <w:p>
      <w:pPr>
        <w:spacing w:after="0"/>
        <w:ind w:left="0"/>
        <w:jc w:val="both"/>
      </w:pPr>
      <w:r>
        <w:rPr>
          <w:rFonts w:ascii="Times New Roman"/>
          <w:b w:val="false"/>
          <w:i w:val="false"/>
          <w:color w:val="000000"/>
          <w:sz w:val="28"/>
        </w:rPr>
        <w:t>
      мынадай мазмұндағы 341-1), 341-2), 341-3), 341-4), 341-5) және 341-6) тармақшалармен толықтырылсын:</w:t>
      </w:r>
    </w:p>
    <w:bookmarkEnd w:id="50"/>
    <w:bookmarkStart w:name="z70" w:id="51"/>
    <w:p>
      <w:pPr>
        <w:spacing w:after="0"/>
        <w:ind w:left="0"/>
        <w:jc w:val="both"/>
      </w:pPr>
      <w:r>
        <w:rPr>
          <w:rFonts w:ascii="Times New Roman"/>
          <w:b w:val="false"/>
          <w:i w:val="false"/>
          <w:color w:val="000000"/>
          <w:sz w:val="28"/>
        </w:rPr>
        <w:t xml:space="preserve">
      "341-1) энергетикалық жабдықты пайдалану және оның техникалық жай-күйі, энергия өндіруші ұйымдар (жаңартылатын энергия көздерін пайдаланатын энергия өндіруші ұйымдарды қоспағанда), энергия беруші ұйымдар және жүйелік оператор бөлігінде электр энергетикасы саласындағы мемлекеттік бақылауды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қашықтан бақылау және тексеру, Қазақстан Республикасының Кәсіпкерлік кодексі мен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тергеп-тексеру нысанында жүзеге асырады;</w:t>
      </w:r>
    </w:p>
    <w:bookmarkEnd w:id="51"/>
    <w:bookmarkStart w:name="z71" w:id="52"/>
    <w:p>
      <w:pPr>
        <w:spacing w:after="0"/>
        <w:ind w:left="0"/>
        <w:jc w:val="both"/>
      </w:pPr>
      <w:r>
        <w:rPr>
          <w:rFonts w:ascii="Times New Roman"/>
          <w:b w:val="false"/>
          <w:i w:val="false"/>
          <w:color w:val="000000"/>
          <w:sz w:val="28"/>
        </w:rPr>
        <w:t>
      341-2) Қазақстан Республикасының Кәсіпкерлік кодексіне сәйкес жоспардан тыс тексеру, электр энергетикасы саласындағы бақылау субъектісіне (объектісіне) бару арқылы профилактикалық бақылау нысанында мемлекеттік бақылауды жүзеге асырады;</w:t>
      </w:r>
    </w:p>
    <w:bookmarkEnd w:id="52"/>
    <w:bookmarkStart w:name="z72" w:id="53"/>
    <w:p>
      <w:pPr>
        <w:spacing w:after="0"/>
        <w:ind w:left="0"/>
        <w:jc w:val="both"/>
      </w:pPr>
      <w:r>
        <w:rPr>
          <w:rFonts w:ascii="Times New Roman"/>
          <w:b w:val="false"/>
          <w:i w:val="false"/>
          <w:color w:val="000000"/>
          <w:sz w:val="28"/>
        </w:rPr>
        <w:t xml:space="preserve">
      341-3) Қазақстан Республикасының Кәсіпкерлік кодексіне және "Электр энергетикасы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электр энергетикасы саласындағы бақылау субъектісіне (объектісіне) бармай профилактикалық бақылауды жүзеге асырады;</w:t>
      </w:r>
    </w:p>
    <w:bookmarkEnd w:id="53"/>
    <w:bookmarkStart w:name="z73" w:id="54"/>
    <w:p>
      <w:pPr>
        <w:spacing w:after="0"/>
        <w:ind w:left="0"/>
        <w:jc w:val="both"/>
      </w:pPr>
      <w:r>
        <w:rPr>
          <w:rFonts w:ascii="Times New Roman"/>
          <w:b w:val="false"/>
          <w:i w:val="false"/>
          <w:color w:val="000000"/>
          <w:sz w:val="28"/>
        </w:rPr>
        <w:t>
      341-4) орталықтандырылған жылумен жабдықтау жүйесінде:</w:t>
      </w:r>
    </w:p>
    <w:bookmarkEnd w:id="54"/>
    <w:bookmarkStart w:name="z74" w:id="55"/>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 талаптарының сақталуын, сондай-ақ жылу энергетикасы объектілерін пайдалану кезінде техникалық және технологиялық нормалардың сақталуын;</w:t>
      </w:r>
    </w:p>
    <w:bookmarkEnd w:id="55"/>
    <w:bookmarkStart w:name="z75" w:id="56"/>
    <w:p>
      <w:pPr>
        <w:spacing w:after="0"/>
        <w:ind w:left="0"/>
        <w:jc w:val="both"/>
      </w:pPr>
      <w:r>
        <w:rPr>
          <w:rFonts w:ascii="Times New Roman"/>
          <w:b w:val="false"/>
          <w:i w:val="false"/>
          <w:color w:val="000000"/>
          <w:sz w:val="28"/>
        </w:rPr>
        <w:t>
      жылу энергетикасы объектілерін және олардың құрамына кіретін ғимараттарды, үй-жайларды, құрылысжайлар мен жабдықты қауіпсіз пайдалану жөніндегі талаптардың сақталуын;</w:t>
      </w:r>
    </w:p>
    <w:bookmarkEnd w:id="56"/>
    <w:bookmarkStart w:name="z76" w:id="57"/>
    <w:p>
      <w:pPr>
        <w:spacing w:after="0"/>
        <w:ind w:left="0"/>
        <w:jc w:val="both"/>
      </w:pPr>
      <w:r>
        <w:rPr>
          <w:rFonts w:ascii="Times New Roman"/>
          <w:b w:val="false"/>
          <w:i w:val="false"/>
          <w:color w:val="000000"/>
          <w:sz w:val="28"/>
        </w:rPr>
        <w:t>
      жылумен жабдықтаудың сапасы мен сенімділігін, жылумен жабдықтау жүйесінің қауіпсіздігін;</w:t>
      </w:r>
    </w:p>
    <w:bookmarkEnd w:id="57"/>
    <w:bookmarkStart w:name="z77" w:id="58"/>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білуіне тексеруден өтпеген жұмыскерлердің жұмысқа жіберілмеуін немесе одан шеттетілуін;</w:t>
      </w:r>
    </w:p>
    <w:bookmarkEnd w:id="58"/>
    <w:bookmarkStart w:name="z78" w:id="59"/>
    <w:p>
      <w:pPr>
        <w:spacing w:after="0"/>
        <w:ind w:left="0"/>
        <w:jc w:val="both"/>
      </w:pPr>
      <w:r>
        <w:rPr>
          <w:rFonts w:ascii="Times New Roman"/>
          <w:b w:val="false"/>
          <w:i w:val="false"/>
          <w:color w:val="000000"/>
          <w:sz w:val="28"/>
        </w:rPr>
        <w:t>
      жылу өндіруші және жылу тасымалдаушы субъектілердің дайындығы мен жөндеу-қалпына келтіру жұмыстарының, оның ішінде күзгі-қысқы кезеңде жүзеге асырылуын мемлекеттік бақылауды жүзеге асырады;</w:t>
      </w:r>
    </w:p>
    <w:bookmarkEnd w:id="59"/>
    <w:bookmarkStart w:name="z79" w:id="60"/>
    <w:p>
      <w:pPr>
        <w:spacing w:after="0"/>
        <w:ind w:left="0"/>
        <w:jc w:val="both"/>
      </w:pPr>
      <w:r>
        <w:rPr>
          <w:rFonts w:ascii="Times New Roman"/>
          <w:b w:val="false"/>
          <w:i w:val="false"/>
          <w:color w:val="000000"/>
          <w:sz w:val="28"/>
        </w:rPr>
        <w:t xml:space="preserve">
      341-5) жылу энергетикасы объектілерін пайдалану және оның техникалық жай-күйі, жылу өндіруші және жылу тасымалдаушы субъектілер бөлігінде жылу энергетикасы саласындағы мемлекеттік бақылауды бақылау субъектілері (объектілері) қызметінің Қазақстан Республикасының жылу энергетикасы саласындағы заңнамасының талаптарына сәйкес келуі тұрғысынан "Жылу энергетикасы туралы" Қазақстан Республикасының Заңына сәйкес – қашықтан бақылау және тексеру, Қазақстан Республикасының Кәсіпкерлік кодексі мен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тергеп-тексеру нысанында жүзеге асырады;</w:t>
      </w:r>
    </w:p>
    <w:bookmarkEnd w:id="60"/>
    <w:bookmarkStart w:name="z80" w:id="61"/>
    <w:p>
      <w:pPr>
        <w:spacing w:after="0"/>
        <w:ind w:left="0"/>
        <w:jc w:val="both"/>
      </w:pPr>
      <w:r>
        <w:rPr>
          <w:rFonts w:ascii="Times New Roman"/>
          <w:b w:val="false"/>
          <w:i w:val="false"/>
          <w:color w:val="000000"/>
          <w:sz w:val="28"/>
        </w:rPr>
        <w:t>
      341-6) технологиялық бұзушылықтар сыныптамасын бекітеді;";</w:t>
      </w:r>
    </w:p>
    <w:bookmarkEnd w:id="61"/>
    <w:bookmarkStart w:name="z81" w:id="62"/>
    <w:p>
      <w:pPr>
        <w:spacing w:after="0"/>
        <w:ind w:left="0"/>
        <w:jc w:val="both"/>
      </w:pPr>
      <w:r>
        <w:rPr>
          <w:rFonts w:ascii="Times New Roman"/>
          <w:b w:val="false"/>
          <w:i w:val="false"/>
          <w:color w:val="000000"/>
          <w:sz w:val="28"/>
        </w:rPr>
        <w:t>
      мынадай мазмұндағы 343-1) тармақшамен толықтырылсын:</w:t>
      </w:r>
    </w:p>
    <w:bookmarkEnd w:id="62"/>
    <w:bookmarkStart w:name="z82" w:id="63"/>
    <w:p>
      <w:pPr>
        <w:spacing w:after="0"/>
        <w:ind w:left="0"/>
        <w:jc w:val="both"/>
      </w:pPr>
      <w:r>
        <w:rPr>
          <w:rFonts w:ascii="Times New Roman"/>
          <w:b w:val="false"/>
          <w:i w:val="false"/>
          <w:color w:val="000000"/>
          <w:sz w:val="28"/>
        </w:rPr>
        <w:t xml:space="preserve">
      "343-1) табиғи монополиялардың тиісті салаларында басшылықты жүзеге асыратын мемлекеттік органға электр энергиясын беру бойынша қызмет көрсететін табиғи монополия субъектісі қызметінің "Электр энергетикасы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талаптарына сәйкес еместігі туралы ақпаратты жібереді;";</w:t>
      </w:r>
    </w:p>
    <w:bookmarkEnd w:id="63"/>
    <w:bookmarkStart w:name="z83" w:id="64"/>
    <w:p>
      <w:pPr>
        <w:spacing w:after="0"/>
        <w:ind w:left="0"/>
        <w:jc w:val="both"/>
      </w:pPr>
      <w:r>
        <w:rPr>
          <w:rFonts w:ascii="Times New Roman"/>
          <w:b w:val="false"/>
          <w:i w:val="false"/>
          <w:color w:val="000000"/>
          <w:sz w:val="28"/>
        </w:rPr>
        <w:t>
      мынадай мазмұндағы 344-1) тармақшамен толықтырылсын:</w:t>
      </w:r>
    </w:p>
    <w:bookmarkEnd w:id="64"/>
    <w:bookmarkStart w:name="z84" w:id="65"/>
    <w:p>
      <w:pPr>
        <w:spacing w:after="0"/>
        <w:ind w:left="0"/>
        <w:jc w:val="both"/>
      </w:pPr>
      <w:r>
        <w:rPr>
          <w:rFonts w:ascii="Times New Roman"/>
          <w:b w:val="false"/>
          <w:i w:val="false"/>
          <w:color w:val="000000"/>
          <w:sz w:val="28"/>
        </w:rPr>
        <w:t>
      "344-1) облыстың, республикалық маңызы бар қаланың, астананың жылу энергетикасы объектілері мен жылу желілерінің жай-күйі туралы ақпаратты жинауды, жаңартып отыруды және жариялауды қоса алғанда, жылу энергетикасының жай-күйін ұдайы мониторингтеуді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тармақша</w:t>
      </w:r>
      <w:r>
        <w:rPr>
          <w:rFonts w:ascii="Times New Roman"/>
          <w:b w:val="false"/>
          <w:i w:val="false"/>
          <w:color w:val="000000"/>
          <w:sz w:val="28"/>
        </w:rPr>
        <w:t xml:space="preserve"> мынадай редакцияда жазылсын:</w:t>
      </w:r>
    </w:p>
    <w:bookmarkStart w:name="z86" w:id="66"/>
    <w:p>
      <w:pPr>
        <w:spacing w:after="0"/>
        <w:ind w:left="0"/>
        <w:jc w:val="both"/>
      </w:pPr>
      <w:r>
        <w:rPr>
          <w:rFonts w:ascii="Times New Roman"/>
          <w:b w:val="false"/>
          <w:i w:val="false"/>
          <w:color w:val="000000"/>
          <w:sz w:val="28"/>
        </w:rPr>
        <w:t>
      "351) энергия өндіруші ұйымдар мен жылу өндіруші субъектілердің жылыту маусымын іркіліссіз өткізу үшін отын сатып алуға жұмсалатын шығындарын субсидиялау қағидаларын әзірлейді және бекітеді;";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тармақша</w:t>
      </w:r>
      <w:r>
        <w:rPr>
          <w:rFonts w:ascii="Times New Roman"/>
          <w:b w:val="false"/>
          <w:i w:val="false"/>
          <w:color w:val="000000"/>
          <w:sz w:val="28"/>
        </w:rPr>
        <w:t xml:space="preserve"> мынадай редакцияда жазылсын:</w:t>
      </w:r>
    </w:p>
    <w:bookmarkStart w:name="z88" w:id="67"/>
    <w:p>
      <w:pPr>
        <w:spacing w:after="0"/>
        <w:ind w:left="0"/>
        <w:jc w:val="both"/>
      </w:pPr>
      <w:r>
        <w:rPr>
          <w:rFonts w:ascii="Times New Roman"/>
          <w:b w:val="false"/>
          <w:i w:val="false"/>
          <w:color w:val="000000"/>
          <w:sz w:val="28"/>
        </w:rPr>
        <w:t>
      "354) басым тұтынушыларға жаңартылатын энергия көздерін пайдалану объектілерін орналастыру жоспарына және Қазақстан Республикасының біртұтас электр энергетикалық жүйесінің техникалық мүмкіндіктеріне сәйкес жаңартылатын энергия көздерінің түрін, жаңартылатын энергия көздерін пайдалану объектісі қуатының көлемі мен орналасатын жерін келіседі;";</w:t>
      </w:r>
    </w:p>
    <w:bookmarkEnd w:id="67"/>
    <w:bookmarkStart w:name="z89" w:id="68"/>
    <w:p>
      <w:pPr>
        <w:spacing w:after="0"/>
        <w:ind w:left="0"/>
        <w:jc w:val="both"/>
      </w:pPr>
      <w:r>
        <w:rPr>
          <w:rFonts w:ascii="Times New Roman"/>
          <w:b w:val="false"/>
          <w:i w:val="false"/>
          <w:color w:val="000000"/>
          <w:sz w:val="28"/>
        </w:rPr>
        <w:t>
      мынадай мазмұндағы 361-1) және 361-2) тармақшалармен толықтырылсын:</w:t>
      </w:r>
    </w:p>
    <w:bookmarkEnd w:id="68"/>
    <w:bookmarkStart w:name="z90" w:id="69"/>
    <w:p>
      <w:pPr>
        <w:spacing w:after="0"/>
        <w:ind w:left="0"/>
        <w:jc w:val="both"/>
      </w:pPr>
      <w:r>
        <w:rPr>
          <w:rFonts w:ascii="Times New Roman"/>
          <w:b w:val="false"/>
          <w:i w:val="false"/>
          <w:color w:val="000000"/>
          <w:sz w:val="28"/>
        </w:rPr>
        <w:t>
      "361-1) тіркелген тарифтерді және шекті аукциондық бағаларды айқындау қағидаларын бекітеді;</w:t>
      </w:r>
    </w:p>
    <w:bookmarkEnd w:id="69"/>
    <w:bookmarkStart w:name="z91" w:id="70"/>
    <w:p>
      <w:pPr>
        <w:spacing w:after="0"/>
        <w:ind w:left="0"/>
        <w:jc w:val="both"/>
      </w:pPr>
      <w:r>
        <w:rPr>
          <w:rFonts w:ascii="Times New Roman"/>
          <w:b w:val="false"/>
          <w:i w:val="false"/>
          <w:color w:val="000000"/>
          <w:sz w:val="28"/>
        </w:rPr>
        <w:t xml:space="preserve">
      361-2) тіркелген тарифтерді бекітеді;";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тармақша</w:t>
      </w:r>
      <w:r>
        <w:rPr>
          <w:rFonts w:ascii="Times New Roman"/>
          <w:b w:val="false"/>
          <w:i w:val="false"/>
          <w:color w:val="000000"/>
          <w:sz w:val="28"/>
        </w:rPr>
        <w:t xml:space="preserve"> алып тасталсын;</w:t>
      </w:r>
    </w:p>
    <w:bookmarkStart w:name="z93" w:id="71"/>
    <w:p>
      <w:pPr>
        <w:spacing w:after="0"/>
        <w:ind w:left="0"/>
        <w:jc w:val="both"/>
      </w:pPr>
      <w:r>
        <w:rPr>
          <w:rFonts w:ascii="Times New Roman"/>
          <w:b w:val="false"/>
          <w:i w:val="false"/>
          <w:color w:val="000000"/>
          <w:sz w:val="28"/>
        </w:rPr>
        <w:t>
      мынадай мазмұндағы 378-1) және 378-2) тармақшалармен толықтырылсын:</w:t>
      </w:r>
    </w:p>
    <w:bookmarkEnd w:id="71"/>
    <w:bookmarkStart w:name="z94" w:id="72"/>
    <w:p>
      <w:pPr>
        <w:spacing w:after="0"/>
        <w:ind w:left="0"/>
        <w:jc w:val="both"/>
      </w:pPr>
      <w:r>
        <w:rPr>
          <w:rFonts w:ascii="Times New Roman"/>
          <w:b w:val="false"/>
          <w:i w:val="false"/>
          <w:color w:val="000000"/>
          <w:sz w:val="28"/>
        </w:rPr>
        <w:t>
      "378-1) нетто-тұтынушылардан электр энергиясын сатып алу мен сатудың үлгілік шартын әзірлейді және бекітеді;</w:t>
      </w:r>
    </w:p>
    <w:bookmarkEnd w:id="72"/>
    <w:bookmarkStart w:name="z95" w:id="73"/>
    <w:p>
      <w:pPr>
        <w:spacing w:after="0"/>
        <w:ind w:left="0"/>
        <w:jc w:val="both"/>
      </w:pPr>
      <w:r>
        <w:rPr>
          <w:rFonts w:ascii="Times New Roman"/>
          <w:b w:val="false"/>
          <w:i w:val="false"/>
          <w:color w:val="000000"/>
          <w:sz w:val="28"/>
        </w:rPr>
        <w:t>
      378-2) ауқымы шағын объектілерді электр желілеріне қосу және пайдалану қағидаларын әзірлейді және бекітеді;".</w:t>
      </w:r>
    </w:p>
    <w:bookmarkEnd w:id="73"/>
    <w:bookmarkStart w:name="z96" w:id="74"/>
    <w:p>
      <w:pPr>
        <w:spacing w:after="0"/>
        <w:ind w:left="0"/>
        <w:jc w:val="both"/>
      </w:pPr>
      <w:r>
        <w:rPr>
          <w:rFonts w:ascii="Times New Roman"/>
          <w:b w:val="false"/>
          <w:i w:val="false"/>
          <w:color w:val="000000"/>
          <w:sz w:val="28"/>
        </w:rPr>
        <w:t>
      2. Осы қаулы:</w:t>
      </w:r>
    </w:p>
    <w:bookmarkEnd w:id="74"/>
    <w:bookmarkStart w:name="z97" w:id="75"/>
    <w:p>
      <w:pPr>
        <w:spacing w:after="0"/>
        <w:ind w:left="0"/>
        <w:jc w:val="both"/>
      </w:pPr>
      <w:r>
        <w:rPr>
          <w:rFonts w:ascii="Times New Roman"/>
          <w:b w:val="false"/>
          <w:i w:val="false"/>
          <w:color w:val="000000"/>
          <w:sz w:val="28"/>
        </w:rPr>
        <w:t xml:space="preserve">
      1) 2024 жылғы 1 желтоқсаннан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жетпіс жетінші және жетпіс сегізінші абзацтарын;</w:t>
      </w:r>
    </w:p>
    <w:bookmarkEnd w:id="75"/>
    <w:bookmarkStart w:name="z98" w:id="76"/>
    <w:p>
      <w:pPr>
        <w:spacing w:after="0"/>
        <w:ind w:left="0"/>
        <w:jc w:val="both"/>
      </w:pPr>
      <w:r>
        <w:rPr>
          <w:rFonts w:ascii="Times New Roman"/>
          <w:b w:val="false"/>
          <w:i w:val="false"/>
          <w:color w:val="000000"/>
          <w:sz w:val="28"/>
        </w:rPr>
        <w:t xml:space="preserve">
      2) 2025 жылғы 1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қырық екінші және қырық үшінші абзацтарын;</w:t>
      </w:r>
    </w:p>
    <w:bookmarkEnd w:id="76"/>
    <w:bookmarkStart w:name="z99" w:id="77"/>
    <w:p>
      <w:pPr>
        <w:spacing w:after="0"/>
        <w:ind w:left="0"/>
        <w:jc w:val="both"/>
      </w:pPr>
      <w:r>
        <w:rPr>
          <w:rFonts w:ascii="Times New Roman"/>
          <w:b w:val="false"/>
          <w:i w:val="false"/>
          <w:color w:val="000000"/>
          <w:sz w:val="28"/>
        </w:rPr>
        <w:t xml:space="preserve">
      3) 2026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жиырма жетінші, жиырма сегізінші және жиырма тоғызыншы абзацтарын;</w:t>
      </w:r>
    </w:p>
    <w:bookmarkEnd w:id="77"/>
    <w:bookmarkStart w:name="z100" w:id="78"/>
    <w:p>
      <w:pPr>
        <w:spacing w:after="0"/>
        <w:ind w:left="0"/>
        <w:jc w:val="both"/>
      </w:pPr>
      <w:r>
        <w:rPr>
          <w:rFonts w:ascii="Times New Roman"/>
          <w:b w:val="false"/>
          <w:i w:val="false"/>
          <w:color w:val="000000"/>
          <w:sz w:val="28"/>
        </w:rPr>
        <w:t>
      4) 2027 жылғы 1 қаңтардан бастап қолданысқа енгізілетін 1-тармақтың қырқыншы абзацын қоспағанда, қол қойылған күнінен бастап қолданысқа енгізіледі.</w:t>
      </w:r>
    </w:p>
    <w:bookmarkEnd w:id="78"/>
    <w:bookmarkStart w:name="z101" w:id="79"/>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сексен бірінші және сексен екінші абзацтарының редакциясы 2026 жылғы 1 қаңтарға дейін мынадай редакцияда қолданылады деп белгіленсін:</w:t>
      </w:r>
    </w:p>
    <w:bookmarkEnd w:id="79"/>
    <w:bookmarkStart w:name="z102" w:id="80"/>
    <w:p>
      <w:pPr>
        <w:spacing w:after="0"/>
        <w:ind w:left="0"/>
        <w:jc w:val="both"/>
      </w:pPr>
      <w:r>
        <w:rPr>
          <w:rFonts w:ascii="Times New Roman"/>
          <w:b w:val="false"/>
          <w:i w:val="false"/>
          <w:color w:val="000000"/>
          <w:sz w:val="28"/>
        </w:rPr>
        <w:t>
      "351) тармақша мынадай редакцияда жазылсын:</w:t>
      </w:r>
    </w:p>
    <w:bookmarkEnd w:id="80"/>
    <w:bookmarkStart w:name="z103" w:id="81"/>
    <w:p>
      <w:pPr>
        <w:spacing w:after="0"/>
        <w:ind w:left="0"/>
        <w:jc w:val="both"/>
      </w:pPr>
      <w:r>
        <w:rPr>
          <w:rFonts w:ascii="Times New Roman"/>
          <w:b w:val="false"/>
          <w:i w:val="false"/>
          <w:color w:val="000000"/>
          <w:sz w:val="28"/>
        </w:rPr>
        <w:t>
      351) жылыту маусымын іркіліссіз өткізу үшін энергия өндіруші ұйымдар мен жылу өндіруші субъектілердің отын сатып алуға шығындарын және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ұйымдардың залалын (борышын) субсидиялау қағидаларын әзірлейді және бекітеді;".</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