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c298" w14:textId="50cc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2024 жылғы 2 қазандағы № 813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хаттамаға қол қою туралы" Қазақстан Республикасының Президенті Жарлығының жобасы </w:t>
      </w:r>
      <w:r>
        <w:rPr>
          <w:rFonts w:ascii="Times New Roman"/>
          <w:b/>
          <w:i w:val="false"/>
          <w:color w:val="000000"/>
          <w:sz w:val="28"/>
        </w:rPr>
        <w:t xml:space="preserve">Қазақстан Республикасы Президентінің </w:t>
      </w:r>
      <w:r>
        <w:rPr>
          <w:rFonts w:ascii="Times New Roman"/>
          <w:b w:val="false"/>
          <w:i w:val="false"/>
          <w:color w:val="000000"/>
          <w:sz w:val="28"/>
        </w:rPr>
        <w:t>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 w:id="2"/>
    <w:p>
      <w:pPr>
        <w:spacing w:after="0"/>
        <w:ind w:left="0"/>
        <w:jc w:val="left"/>
      </w:pPr>
      <w:r>
        <w:rPr>
          <w:rFonts w:ascii="Times New Roman"/>
          <w:b/>
          <w:i w:val="false"/>
          <w:color w:val="000000"/>
        </w:rPr>
        <w:t xml:space="preserve"> 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w:t>
      </w:r>
    </w:p>
    <w:bookmarkEnd w:id="2"/>
    <w:bookmarkStart w:name="z10" w:id="3"/>
    <w:p>
      <w:pPr>
        <w:spacing w:after="0"/>
        <w:ind w:left="0"/>
        <w:jc w:val="both"/>
      </w:pPr>
      <w:r>
        <w:rPr>
          <w:rFonts w:ascii="Times New Roman"/>
          <w:b w:val="false"/>
          <w:i w:val="false"/>
          <w:color w:val="000000"/>
          <w:sz w:val="28"/>
        </w:rPr>
        <w:t>
      Бұдан әрі Тараптар деп аталатын 2010 жылғы 10 желтоқсандағы Тәуелсіз Мемлекеттер Достастығына қатысушы мемлекеттердің адамдарды мемлекетаралық іздестіру туралы шартына (бұдан әрі – Шарт) қатысушы мемлекеттер</w:t>
      </w:r>
    </w:p>
    <w:bookmarkEnd w:id="3"/>
    <w:p>
      <w:pPr>
        <w:spacing w:after="0"/>
        <w:ind w:left="0"/>
        <w:jc w:val="both"/>
      </w:pPr>
      <w:r>
        <w:rPr>
          <w:rFonts w:ascii="Times New Roman"/>
          <w:b w:val="false"/>
          <w:i w:val="false"/>
          <w:color w:val="000000"/>
          <w:sz w:val="28"/>
        </w:rPr>
        <w:t>
      трансұлттық қылмысқа қарсы күрес міндеттерін шешу кезіндегі ақпараттық өзара іс-қимылды нығайту қажеттілігін мойындай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bookmarkStart w:name="z12" w:id="4"/>
    <w:p>
      <w:pPr>
        <w:spacing w:after="0"/>
        <w:ind w:left="0"/>
        <w:jc w:val="both"/>
      </w:pPr>
      <w:r>
        <w:rPr>
          <w:rFonts w:ascii="Times New Roman"/>
          <w:b w:val="false"/>
          <w:i w:val="false"/>
          <w:color w:val="000000"/>
          <w:sz w:val="28"/>
        </w:rPr>
        <w:t>
      Шартқа мынадай өзгерістер енгізілсін:</w:t>
      </w:r>
    </w:p>
    <w:bookmarkEnd w:id="4"/>
    <w:bookmarkStart w:name="z13" w:id="5"/>
    <w:p>
      <w:pPr>
        <w:spacing w:after="0"/>
        <w:ind w:left="0"/>
        <w:jc w:val="both"/>
      </w:pPr>
      <w:r>
        <w:rPr>
          <w:rFonts w:ascii="Times New Roman"/>
          <w:b w:val="false"/>
          <w:i w:val="false"/>
          <w:color w:val="000000"/>
          <w:sz w:val="28"/>
        </w:rPr>
        <w:t>
      1-бап мынадай мазмұндағы "з" тармағымен толықтырылсын:</w:t>
      </w:r>
    </w:p>
    <w:bookmarkEnd w:id="5"/>
    <w:bookmarkStart w:name="z14" w:id="6"/>
    <w:p>
      <w:pPr>
        <w:spacing w:after="0"/>
        <w:ind w:left="0"/>
        <w:jc w:val="both"/>
      </w:pPr>
      <w:r>
        <w:rPr>
          <w:rFonts w:ascii="Times New Roman"/>
          <w:b w:val="false"/>
          <w:i w:val="false"/>
          <w:color w:val="000000"/>
          <w:sz w:val="28"/>
        </w:rPr>
        <w:t>
      "з) құжаттың электрондық көшірмесі (үлгі) – қағаз жеткізгіштегі құжаттың сканерлеу (фотосуретке түсіру) құралдары арқылы электрондық нысанға көшірілген көшірмесі.".</w:t>
      </w:r>
    </w:p>
    <w:bookmarkEnd w:id="6"/>
    <w:bookmarkStart w:name="z15" w:id="7"/>
    <w:p>
      <w:pPr>
        <w:spacing w:after="0"/>
        <w:ind w:left="0"/>
        <w:jc w:val="both"/>
      </w:pPr>
      <w:r>
        <w:rPr>
          <w:rFonts w:ascii="Times New Roman"/>
          <w:b w:val="false"/>
          <w:i w:val="false"/>
          <w:color w:val="000000"/>
          <w:sz w:val="28"/>
        </w:rPr>
        <w:t>
      5-баптың 2-тармағының "б" тармақшасы мынадай редакцияда жазылсын:</w:t>
      </w:r>
    </w:p>
    <w:bookmarkEnd w:id="7"/>
    <w:p>
      <w:pPr>
        <w:spacing w:after="0"/>
        <w:ind w:left="0"/>
        <w:jc w:val="both"/>
      </w:pPr>
      <w:r>
        <w:rPr>
          <w:rFonts w:ascii="Times New Roman"/>
          <w:b w:val="false"/>
          <w:i w:val="false"/>
          <w:color w:val="000000"/>
          <w:sz w:val="28"/>
        </w:rPr>
        <w:t>
      "б) кейін түпнұсқаны жолдай отырып (қажет болған жағдайда), ведомстволық электрондық пошта сервистері арқылы құжаттың электрондық көшірмесі (үлгі) түрінде;".</w:t>
      </w:r>
    </w:p>
    <w:p>
      <w:pPr>
        <w:spacing w:after="0"/>
        <w:ind w:left="0"/>
        <w:jc w:val="both"/>
      </w:pPr>
      <w:r>
        <w:rPr>
          <w:rFonts w:ascii="Times New Roman"/>
          <w:b/>
          <w:i w:val="false"/>
          <w:color w:val="000000"/>
          <w:sz w:val="28"/>
        </w:rPr>
        <w:t>2-бап</w:t>
      </w:r>
    </w:p>
    <w:bookmarkStart w:name="z17" w:id="8"/>
    <w:p>
      <w:pPr>
        <w:spacing w:after="0"/>
        <w:ind w:left="0"/>
        <w:jc w:val="both"/>
      </w:pPr>
      <w:r>
        <w:rPr>
          <w:rFonts w:ascii="Times New Roman"/>
          <w:b w:val="false"/>
          <w:i w:val="false"/>
          <w:color w:val="000000"/>
          <w:sz w:val="28"/>
        </w:rPr>
        <w:t>
      Осы Хаттама қол қойылған күнінен бастап 20 күн өткеннен кейін уақытша қолданылады және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өткеннен кейін күшіне енеді.</w:t>
      </w:r>
    </w:p>
    <w:bookmarkEnd w:id="8"/>
    <w:bookmarkStart w:name="z18" w:id="9"/>
    <w:p>
      <w:pPr>
        <w:spacing w:after="0"/>
        <w:ind w:left="0"/>
        <w:jc w:val="both"/>
      </w:pPr>
      <w:r>
        <w:rPr>
          <w:rFonts w:ascii="Times New Roman"/>
          <w:b w:val="false"/>
          <w:i w:val="false"/>
          <w:color w:val="000000"/>
          <w:sz w:val="28"/>
        </w:rPr>
        <w:t xml:space="preserve">
      Мемлекетішілік рәсімдерді кейінірек орындаған Тараптар үшін осы Хаттама депозитарий тиісті құжаттарды алған күннен бастап 30 күн өткеннен кейін күшіне енеді. </w:t>
      </w:r>
    </w:p>
    <w:bookmarkEnd w:id="9"/>
    <w:p>
      <w:pPr>
        <w:spacing w:after="0"/>
        <w:ind w:left="0"/>
        <w:jc w:val="both"/>
      </w:pPr>
      <w:r>
        <w:rPr>
          <w:rFonts w:ascii="Times New Roman"/>
          <w:b w:val="false"/>
          <w:i w:val="false"/>
          <w:color w:val="000000"/>
          <w:sz w:val="28"/>
        </w:rPr>
        <w:t xml:space="preserve">
      Осы Хаттамаға қол қою кезінде Тараптардың кез келгені осы Хаттаманы уақытша қолданбайтыны немесе осы Хаттамада көзделгеннен өзге күннен бастап уақытша қолданатыны туралы мәлімдеуге құқылы.  </w:t>
      </w:r>
    </w:p>
    <w:p>
      <w:pPr>
        <w:spacing w:after="0"/>
        <w:ind w:left="0"/>
        <w:jc w:val="both"/>
      </w:pPr>
      <w:r>
        <w:rPr>
          <w:rFonts w:ascii="Times New Roman"/>
          <w:b/>
          <w:i w:val="false"/>
          <w:color w:val="000000"/>
          <w:sz w:val="28"/>
        </w:rPr>
        <w:t>3-бап</w:t>
      </w:r>
    </w:p>
    <w:bookmarkStart w:name="z20" w:id="10"/>
    <w:p>
      <w:pPr>
        <w:spacing w:after="0"/>
        <w:ind w:left="0"/>
        <w:jc w:val="both"/>
      </w:pPr>
      <w:r>
        <w:rPr>
          <w:rFonts w:ascii="Times New Roman"/>
          <w:b w:val="false"/>
          <w:i w:val="false"/>
          <w:color w:val="000000"/>
          <w:sz w:val="28"/>
        </w:rPr>
        <w:t>
      Осы Хаттама күшіне енгеннен кейін Шартқа қатысушы кез келген мемлекеттің депозитарийге қосылу туралы құжат беру жолымен қосылуы үшін ашық.</w:t>
      </w:r>
    </w:p>
    <w:bookmarkEnd w:id="10"/>
    <w:p>
      <w:pPr>
        <w:spacing w:after="0"/>
        <w:ind w:left="0"/>
        <w:jc w:val="both"/>
      </w:pPr>
      <w:r>
        <w:rPr>
          <w:rFonts w:ascii="Times New Roman"/>
          <w:b w:val="false"/>
          <w:i w:val="false"/>
          <w:color w:val="000000"/>
          <w:sz w:val="28"/>
        </w:rPr>
        <w:t>
      Қосылушы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жылғы қаласында орыс тiлiнде бір төлнұсқа данада жасалды. Төлнұсқа дана Тәуелсіз Мемлекеттер Достастығының Атқарушы комитетінде сақталады, ол оның расталған көшірмесін осы Хаттамаға қол қойған әрбір мемлекетке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