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f75c" w14:textId="9b4f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зейнеткерлік жасқа толған академигіне берілетін өмір бойғы ай сайынғы стипендияның мөлшерін белгілеу және оны төлеу қағидаларын бекіту және "Қазақстан Республикасы Ұлттық ғылым академиясының зейнеткерлік жасқа толған академигіне өмір бойғы ай сайынғы стипендияның мөлшерін белгілеу және оны төлеу қағидаларын бекіту туралы" Қазақстан Республикасы Үкіметінің 2022 жылғы 30 желтоқсандағы № 1122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27 қыркүйектегі № 803 қаулысы.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Республикасының Заңы 15-бабының </w:t>
      </w:r>
      <w:r>
        <w:rPr>
          <w:rFonts w:ascii="Times New Roman"/>
          <w:b w:val="false"/>
          <w:i w:val="false"/>
          <w:color w:val="000000"/>
          <w:sz w:val="28"/>
        </w:rPr>
        <w:t>27-тармағына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Ұлттық ғылым академиясының зейнеткерлік жасқа толған академигіне берілетін өмір бойғы ай сайынғы стипендияның мөлшері республикалық бюджет туралы заңда тиісті қаржы жылына белгіленген 60 (алпыс) айлық есептік көрсеткіш мөлшерінде белгіленсін.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 Ұлттық ғылым академиясының зейнеткерлік жасқа толған академигіне өмір бойғы ай сайынғы стипендия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3. "Қазақстан Республикасы Ұлттық ғылым академиясының зейнеткерлік жасқа толған академигіне өмір бойғы ай сайынғы стипендияның мөлшерін белгілеу және оны төлеу қағидаларын бекіту туралы" Қазақстан Республикасы Үкіметінің 2022 жылғы 30 желтоқсандағы № 1122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қыркүйектегі</w:t>
            </w:r>
            <w:r>
              <w:br/>
            </w:r>
            <w:r>
              <w:rPr>
                <w:rFonts w:ascii="Times New Roman"/>
                <w:b w:val="false"/>
                <w:i w:val="false"/>
                <w:color w:val="000000"/>
                <w:sz w:val="20"/>
              </w:rPr>
              <w:t>№ 803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Ұлттық ғылым академиясының зейнеткерлік жасқа толған академигіне өмір бойғы ай сайынғы стипендия төлеу қағидалары</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 Ұлттық ғылым академиясының зейнеткерлік жасқа толған академигіне өмір бойғы ай сайынғы стипендия төлеу қағидалары (бұдан әрі – Қағидалар) "Ғылым және технологиялық саясат туралы" Қазақстан Республикасы Заңының 15-бабының </w:t>
      </w:r>
      <w:r>
        <w:rPr>
          <w:rFonts w:ascii="Times New Roman"/>
          <w:b w:val="false"/>
          <w:i w:val="false"/>
          <w:color w:val="000000"/>
          <w:sz w:val="28"/>
        </w:rPr>
        <w:t>27-тармағына</w:t>
      </w:r>
      <w:r>
        <w:rPr>
          <w:rFonts w:ascii="Times New Roman"/>
          <w:b w:val="false"/>
          <w:i w:val="false"/>
          <w:color w:val="000000"/>
          <w:sz w:val="28"/>
        </w:rPr>
        <w:t xml:space="preserve"> сәйкес әзірленді және Қазақстан Республикасы Ұлттық ғылым академиясының (бұдан әрі – ҰҒА) зейнеткерлік жасқа толған академигіне өмір бойғы ай сайынғы стипендия белгілеу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bookmarkEnd w:id="8"/>
    <w:bookmarkStart w:name="z15" w:id="9"/>
    <w:p>
      <w:pPr>
        <w:spacing w:after="0"/>
        <w:ind w:left="0"/>
        <w:jc w:val="both"/>
      </w:pPr>
      <w:r>
        <w:rPr>
          <w:rFonts w:ascii="Times New Roman"/>
          <w:b w:val="false"/>
          <w:i w:val="false"/>
          <w:color w:val="000000"/>
          <w:sz w:val="28"/>
        </w:rPr>
        <w:t>
      2)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w:t>
      </w:r>
    </w:p>
    <w:bookmarkEnd w:id="9"/>
    <w:bookmarkStart w:name="z16" w:id="10"/>
    <w:p>
      <w:pPr>
        <w:spacing w:after="0"/>
        <w:ind w:left="0"/>
        <w:jc w:val="both"/>
      </w:pPr>
      <w:r>
        <w:rPr>
          <w:rFonts w:ascii="Times New Roman"/>
          <w:b w:val="false"/>
          <w:i w:val="false"/>
          <w:color w:val="000000"/>
          <w:sz w:val="28"/>
        </w:rPr>
        <w:t>
       3. Өмір бойғы ай сайынғы стипендия (бұдан әрі – стипендия) Қазақстан Республикасының азаматы болып табылатын, Қазақстан Республикасының Әлеуметтік кодексінде белгіленген зейнеткерлік жасқа толған ҰҒА академигіне белгіленеді.</w:t>
      </w:r>
    </w:p>
    <w:bookmarkEnd w:id="10"/>
    <w:bookmarkStart w:name="z17" w:id="11"/>
    <w:p>
      <w:pPr>
        <w:spacing w:after="0"/>
        <w:ind w:left="0"/>
        <w:jc w:val="both"/>
      </w:pPr>
      <w:r>
        <w:rPr>
          <w:rFonts w:ascii="Times New Roman"/>
          <w:b w:val="false"/>
          <w:i w:val="false"/>
          <w:color w:val="000000"/>
          <w:sz w:val="28"/>
        </w:rPr>
        <w:t>
      4. Уәкілетті орган:</w:t>
      </w:r>
    </w:p>
    <w:bookmarkEnd w:id="11"/>
    <w:bookmarkStart w:name="z18" w:id="12"/>
    <w:p>
      <w:pPr>
        <w:spacing w:after="0"/>
        <w:ind w:left="0"/>
        <w:jc w:val="both"/>
      </w:pPr>
      <w:r>
        <w:rPr>
          <w:rFonts w:ascii="Times New Roman"/>
          <w:b w:val="false"/>
          <w:i w:val="false"/>
          <w:color w:val="000000"/>
          <w:sz w:val="28"/>
        </w:rPr>
        <w:t>
      1) стипендия төленуін қаржылай қамтамасыз етуді;</w:t>
      </w:r>
    </w:p>
    <w:bookmarkEnd w:id="12"/>
    <w:bookmarkStart w:name="z19" w:id="13"/>
    <w:p>
      <w:pPr>
        <w:spacing w:after="0"/>
        <w:ind w:left="0"/>
        <w:jc w:val="both"/>
      </w:pPr>
      <w:r>
        <w:rPr>
          <w:rFonts w:ascii="Times New Roman"/>
          <w:b w:val="false"/>
          <w:i w:val="false"/>
          <w:color w:val="000000"/>
          <w:sz w:val="28"/>
        </w:rPr>
        <w:t>
      2) стипендия төленуін есепке алуды және бақылауды жүзеге асырады.</w:t>
      </w:r>
    </w:p>
    <w:bookmarkEnd w:id="13"/>
    <w:bookmarkStart w:name="z20" w:id="14"/>
    <w:p>
      <w:pPr>
        <w:spacing w:after="0"/>
        <w:ind w:left="0"/>
        <w:jc w:val="both"/>
      </w:pPr>
      <w:r>
        <w:rPr>
          <w:rFonts w:ascii="Times New Roman"/>
          <w:b w:val="false"/>
          <w:i w:val="false"/>
          <w:color w:val="000000"/>
          <w:sz w:val="28"/>
        </w:rPr>
        <w:t>
      5. Стипендия алуға үміткер ҰҒА академигі ҰҒА-ға мынадай құжаттарды ұсынады:</w:t>
      </w:r>
    </w:p>
    <w:bookmarkEnd w:id="14"/>
    <w:bookmarkStart w:name="z21" w:id="15"/>
    <w:p>
      <w:pPr>
        <w:spacing w:after="0"/>
        <w:ind w:left="0"/>
        <w:jc w:val="both"/>
      </w:pPr>
      <w:r>
        <w:rPr>
          <w:rFonts w:ascii="Times New Roman"/>
          <w:b w:val="false"/>
          <w:i w:val="false"/>
          <w:color w:val="000000"/>
          <w:sz w:val="28"/>
        </w:rPr>
        <w:t>
      1) еркін нысандағы стипендия төлеуге өтініш;</w:t>
      </w:r>
    </w:p>
    <w:bookmarkEnd w:id="15"/>
    <w:bookmarkStart w:name="z22" w:id="16"/>
    <w:p>
      <w:pPr>
        <w:spacing w:after="0"/>
        <w:ind w:left="0"/>
        <w:jc w:val="both"/>
      </w:pPr>
      <w:r>
        <w:rPr>
          <w:rFonts w:ascii="Times New Roman"/>
          <w:b w:val="false"/>
          <w:i w:val="false"/>
          <w:color w:val="000000"/>
          <w:sz w:val="28"/>
        </w:rPr>
        <w:t>
      2) осы Қағидаларға қосымшаға сәйкес нысан бойынша Қазақстан Республикасы ҰҒА-ның зейнеткерлік жасқа толған академигі туралы мәліметтер.</w:t>
      </w:r>
    </w:p>
    <w:bookmarkEnd w:id="16"/>
    <w:bookmarkStart w:name="z23" w:id="17"/>
    <w:p>
      <w:pPr>
        <w:spacing w:after="0"/>
        <w:ind w:left="0"/>
        <w:jc w:val="both"/>
      </w:pPr>
      <w:r>
        <w:rPr>
          <w:rFonts w:ascii="Times New Roman"/>
          <w:b w:val="false"/>
          <w:i w:val="false"/>
          <w:color w:val="000000"/>
          <w:sz w:val="28"/>
        </w:rPr>
        <w:t xml:space="preserve">
      6. Үміткер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берген күннен бастап 3 (үш) жұмыс күні ішінде ҰҒА оларды уәкілетті органға қарау үшін жібереді.</w:t>
      </w:r>
    </w:p>
    <w:bookmarkEnd w:id="17"/>
    <w:bookmarkStart w:name="z24" w:id="18"/>
    <w:p>
      <w:pPr>
        <w:spacing w:after="0"/>
        <w:ind w:left="0"/>
        <w:jc w:val="both"/>
      </w:pPr>
      <w:r>
        <w:rPr>
          <w:rFonts w:ascii="Times New Roman"/>
          <w:b w:val="false"/>
          <w:i w:val="false"/>
          <w:color w:val="000000"/>
          <w:sz w:val="28"/>
        </w:rPr>
        <w:t xml:space="preserve">
      Уәкілетті орган 3 (үш) жұмыс күні ішінде құжаттарды қарайды, мақұлдайды не оларды қайтарады. Мақұлданған жағдайда уәкілетті орган стипендия тағайындау туралы тиісті бұйрық шығарады, онда төлеу мерзімі басталатын күн көрсетіледі, бас тартылған жағдайда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келмеген кезде ҰҒА-ға бас тарту себептері көрсетілген хат жібереді.</w:t>
      </w:r>
    </w:p>
    <w:bookmarkEnd w:id="18"/>
    <w:bookmarkStart w:name="z25" w:id="19"/>
    <w:p>
      <w:pPr>
        <w:spacing w:after="0"/>
        <w:ind w:left="0"/>
        <w:jc w:val="both"/>
      </w:pPr>
      <w:r>
        <w:rPr>
          <w:rFonts w:ascii="Times New Roman"/>
          <w:b w:val="false"/>
          <w:i w:val="false"/>
          <w:color w:val="000000"/>
          <w:sz w:val="28"/>
        </w:rPr>
        <w:t xml:space="preserve">
      7. Уәкілетті орган стипендияны ай сайын, есепті айдан кейінгі айдың оныншы күніне дейін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ағымдағы шотқа аудару арқылы төлейді.</w:t>
      </w:r>
    </w:p>
    <w:bookmarkEnd w:id="19"/>
    <w:bookmarkStart w:name="z26" w:id="20"/>
    <w:p>
      <w:pPr>
        <w:spacing w:after="0"/>
        <w:ind w:left="0"/>
        <w:jc w:val="both"/>
      </w:pPr>
      <w:r>
        <w:rPr>
          <w:rFonts w:ascii="Times New Roman"/>
          <w:b w:val="false"/>
          <w:i w:val="false"/>
          <w:color w:val="000000"/>
          <w:sz w:val="28"/>
        </w:rPr>
        <w:t>
      8. Стипендия төлеу:</w:t>
      </w:r>
    </w:p>
    <w:bookmarkEnd w:id="20"/>
    <w:bookmarkStart w:name="z27" w:id="21"/>
    <w:p>
      <w:pPr>
        <w:spacing w:after="0"/>
        <w:ind w:left="0"/>
        <w:jc w:val="both"/>
      </w:pPr>
      <w:r>
        <w:rPr>
          <w:rFonts w:ascii="Times New Roman"/>
          <w:b w:val="false"/>
          <w:i w:val="false"/>
          <w:color w:val="000000"/>
          <w:sz w:val="28"/>
        </w:rPr>
        <w:t>
      1) ҰҒА академигі қайтыс болған (қайтыс болуы туралы анықтама/куәлік);</w:t>
      </w:r>
    </w:p>
    <w:bookmarkEnd w:id="21"/>
    <w:bookmarkStart w:name="z28" w:id="22"/>
    <w:p>
      <w:pPr>
        <w:spacing w:after="0"/>
        <w:ind w:left="0"/>
        <w:jc w:val="both"/>
      </w:pPr>
      <w:r>
        <w:rPr>
          <w:rFonts w:ascii="Times New Roman"/>
          <w:b w:val="false"/>
          <w:i w:val="false"/>
          <w:color w:val="000000"/>
          <w:sz w:val="28"/>
        </w:rPr>
        <w:t>
      2) ҰҒА академигі хабар-ошарсыз кеткен немесе қайтыс болды деп жарияланған (сот актісі);</w:t>
      </w:r>
    </w:p>
    <w:bookmarkEnd w:id="22"/>
    <w:bookmarkStart w:name="z29" w:id="23"/>
    <w:p>
      <w:pPr>
        <w:spacing w:after="0"/>
        <w:ind w:left="0"/>
        <w:jc w:val="both"/>
      </w:pPr>
      <w:r>
        <w:rPr>
          <w:rFonts w:ascii="Times New Roman"/>
          <w:b w:val="false"/>
          <w:i w:val="false"/>
          <w:color w:val="000000"/>
          <w:sz w:val="28"/>
        </w:rPr>
        <w:t>
      3) ҰҒА құрамынан шығарылған (ҰҒА төралқасы отырысының хаттамасынан үзінді көшірме);</w:t>
      </w:r>
    </w:p>
    <w:bookmarkEnd w:id="23"/>
    <w:bookmarkStart w:name="z30" w:id="24"/>
    <w:p>
      <w:pPr>
        <w:spacing w:after="0"/>
        <w:ind w:left="0"/>
        <w:jc w:val="both"/>
      </w:pPr>
      <w:r>
        <w:rPr>
          <w:rFonts w:ascii="Times New Roman"/>
          <w:b w:val="false"/>
          <w:i w:val="false"/>
          <w:color w:val="000000"/>
          <w:sz w:val="28"/>
        </w:rPr>
        <w:t>
      4) Қазақстан Республикасының азаматтығы тоқтатылған жағдайларда тоқтатылады.</w:t>
      </w:r>
    </w:p>
    <w:bookmarkEnd w:id="24"/>
    <w:bookmarkStart w:name="z31" w:id="2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жағдайлардың бірі басталған кезде ҰҒА ақпарат алынған күннен бастап 3 (үш) жұмыс күні ішінде негіздемесін көрсете отырып, уәкілетті органды стипендия төлеуді тоқтату қажеттігі туралы жазбаша түрде хабардар етеді.</w:t>
      </w:r>
    </w:p>
    <w:bookmarkEnd w:id="25"/>
    <w:bookmarkStart w:name="z32" w:id="26"/>
    <w:p>
      <w:pPr>
        <w:spacing w:after="0"/>
        <w:ind w:left="0"/>
        <w:jc w:val="both"/>
      </w:pPr>
      <w:r>
        <w:rPr>
          <w:rFonts w:ascii="Times New Roman"/>
          <w:b w:val="false"/>
          <w:i w:val="false"/>
          <w:color w:val="000000"/>
          <w:sz w:val="28"/>
        </w:rPr>
        <w:t>
      10. Уәкілетті орган хабарлама алған кезде 3 (үш) жұмыс күні ішінде тиісті бұйрық шығарады және стипендия төлеуді тоқтатады.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ғылым академиясының</w:t>
            </w:r>
            <w:r>
              <w:br/>
            </w:r>
            <w:r>
              <w:rPr>
                <w:rFonts w:ascii="Times New Roman"/>
                <w:b w:val="false"/>
                <w:i w:val="false"/>
                <w:color w:val="000000"/>
                <w:sz w:val="20"/>
              </w:rPr>
              <w:t>зейнеткерлік жасқа толған</w:t>
            </w:r>
            <w:r>
              <w:br/>
            </w:r>
            <w:r>
              <w:rPr>
                <w:rFonts w:ascii="Times New Roman"/>
                <w:b w:val="false"/>
                <w:i w:val="false"/>
                <w:color w:val="000000"/>
                <w:sz w:val="20"/>
              </w:rPr>
              <w:t>академигіне өмір бойғы ай</w:t>
            </w:r>
            <w:r>
              <w:br/>
            </w:r>
            <w:r>
              <w:rPr>
                <w:rFonts w:ascii="Times New Roman"/>
                <w:b w:val="false"/>
                <w:i w:val="false"/>
                <w:color w:val="000000"/>
                <w:sz w:val="20"/>
              </w:rPr>
              <w:t>сайынғы стипендияны</w:t>
            </w:r>
            <w:r>
              <w:br/>
            </w:r>
            <w:r>
              <w:rPr>
                <w:rFonts w:ascii="Times New Roman"/>
                <w:b w:val="false"/>
                <w:i w:val="false"/>
                <w:color w:val="000000"/>
                <w:sz w:val="20"/>
              </w:rPr>
              <w:t>төлеу қағидаларына</w:t>
            </w:r>
            <w:r>
              <w:br/>
            </w:r>
            <w:r>
              <w:rPr>
                <w:rFonts w:ascii="Times New Roman"/>
                <w:b w:val="false"/>
                <w:i w:val="false"/>
                <w:color w:val="000000"/>
                <w:sz w:val="20"/>
              </w:rPr>
              <w:t>қосымша</w:t>
            </w:r>
          </w:p>
        </w:tc>
      </w:tr>
    </w:tbl>
    <w:bookmarkStart w:name="z34" w:id="27"/>
    <w:p>
      <w:pPr>
        <w:spacing w:after="0"/>
        <w:ind w:left="0"/>
        <w:jc w:val="both"/>
      </w:pPr>
      <w:r>
        <w:rPr>
          <w:rFonts w:ascii="Times New Roman"/>
          <w:b w:val="false"/>
          <w:i w:val="false"/>
          <w:color w:val="000000"/>
          <w:sz w:val="28"/>
        </w:rPr>
        <w:t>
      Нысан</w:t>
      </w:r>
    </w:p>
    <w:bookmarkEnd w:id="27"/>
    <w:bookmarkStart w:name="z35" w:id="28"/>
    <w:p>
      <w:pPr>
        <w:spacing w:after="0"/>
        <w:ind w:left="0"/>
        <w:jc w:val="left"/>
      </w:pPr>
      <w:r>
        <w:rPr>
          <w:rFonts w:ascii="Times New Roman"/>
          <w:b/>
          <w:i w:val="false"/>
          <w:color w:val="000000"/>
        </w:rPr>
        <w:t xml:space="preserve"> Қазақстан Республикасы Ұлттық ғылым академиясының зейнеткерлік жасқа толған академигі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зейнеткерлік жасқа толған академигі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________________________________</w:t>
            </w:r>
          </w:p>
          <w:bookmarkEnd w:id="29"/>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xml:space="preserve">
Академик мәртебесін </w:t>
            </w:r>
          </w:p>
          <w:bookmarkEnd w:id="30"/>
          <w:p>
            <w:pPr>
              <w:spacing w:after="20"/>
              <w:ind w:left="20"/>
              <w:jc w:val="both"/>
            </w:pPr>
            <w:r>
              <w:rPr>
                <w:rFonts w:ascii="Times New Roman"/>
                <w:b w:val="false"/>
                <w:i w:val="false"/>
                <w:color w:val="000000"/>
                <w:sz w:val="20"/>
              </w:rPr>
              <w:t xml:space="preserve">
растайтын деректер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________________________________</w:t>
            </w:r>
          </w:p>
          <w:bookmarkEnd w:id="31"/>
          <w:p>
            <w:pPr>
              <w:spacing w:after="20"/>
              <w:ind w:left="20"/>
              <w:jc w:val="both"/>
            </w:pPr>
            <w:r>
              <w:rPr>
                <w:rFonts w:ascii="Times New Roman"/>
                <w:b w:val="false"/>
                <w:i w:val="false"/>
                <w:color w:val="000000"/>
                <w:sz w:val="20"/>
              </w:rPr>
              <w:t>
(академикті сайлау хаттамасының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xml:space="preserve">
Жеке басын куәландыратын </w:t>
            </w:r>
          </w:p>
          <w:bookmarkEnd w:id="32"/>
          <w:p>
            <w:pPr>
              <w:spacing w:after="20"/>
              <w:ind w:left="20"/>
              <w:jc w:val="both"/>
            </w:pPr>
            <w:r>
              <w:rPr>
                <w:rFonts w:ascii="Times New Roman"/>
                <w:b w:val="false"/>
                <w:i w:val="false"/>
                <w:color w:val="000000"/>
                <w:sz w:val="20"/>
              </w:rPr>
              <w:t>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________________________________</w:t>
            </w:r>
          </w:p>
          <w:bookmarkEnd w:id="33"/>
          <w:p>
            <w:pPr>
              <w:spacing w:after="20"/>
              <w:ind w:left="20"/>
              <w:jc w:val="both"/>
            </w:pPr>
            <w:r>
              <w:rPr>
                <w:rFonts w:ascii="Times New Roman"/>
                <w:b w:val="false"/>
                <w:i w:val="false"/>
                <w:color w:val="000000"/>
                <w:sz w:val="20"/>
              </w:rPr>
              <w:t>
(жеке куәліктің нөмірі, қашан және кім берген,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________________________________</w:t>
            </w:r>
          </w:p>
          <w:bookmarkEnd w:id="34"/>
          <w:p>
            <w:pPr>
              <w:spacing w:after="20"/>
              <w:ind w:left="20"/>
              <w:jc w:val="both"/>
            </w:pPr>
            <w:r>
              <w:rPr>
                <w:rFonts w:ascii="Times New Roman"/>
                <w:b w:val="false"/>
                <w:i w:val="false"/>
                <w:color w:val="000000"/>
                <w:sz w:val="20"/>
              </w:rPr>
              <w:t>
(күні, айы,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________________________________</w:t>
            </w:r>
          </w:p>
          <w:bookmarkEnd w:id="35"/>
          <w:p>
            <w:pPr>
              <w:spacing w:after="20"/>
              <w:ind w:left="20"/>
              <w:jc w:val="both"/>
            </w:pPr>
            <w:r>
              <w:rPr>
                <w:rFonts w:ascii="Times New Roman"/>
                <w:b w:val="false"/>
                <w:i w:val="false"/>
                <w:color w:val="000000"/>
                <w:sz w:val="20"/>
              </w:rPr>
              <w:t>
(банктің атауы, ағымдағы шоттың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________________________________</w:t>
            </w:r>
          </w:p>
          <w:bookmarkEnd w:id="36"/>
          <w:p>
            <w:pPr>
              <w:spacing w:after="20"/>
              <w:ind w:left="20"/>
              <w:jc w:val="both"/>
            </w:pPr>
            <w:r>
              <w:rPr>
                <w:rFonts w:ascii="Times New Roman"/>
                <w:b w:val="false"/>
                <w:i w:val="false"/>
                <w:color w:val="000000"/>
                <w:sz w:val="20"/>
              </w:rPr>
              <w:t>
(қолы)</w:t>
            </w:r>
          </w:p>
        </w:tc>
      </w:tr>
    </w:tbl>
    <w:bookmarkStart w:name="z44" w:id="37"/>
    <w:p>
      <w:pPr>
        <w:spacing w:after="0"/>
        <w:ind w:left="0"/>
        <w:jc w:val="both"/>
      </w:pPr>
      <w:r>
        <w:rPr>
          <w:rFonts w:ascii="Times New Roman"/>
          <w:b w:val="false"/>
          <w:i w:val="false"/>
          <w:color w:val="000000"/>
          <w:sz w:val="28"/>
        </w:rPr>
        <w:t>
       Күні 20__жылғы "___" __________</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