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59fe" w14:textId="d325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кепілдікпен берілетін мемлекеттік емес қарыздардың қаражаты есебінен қаржыландыру ұсынылатын инвестициялық жобалардың 2024 жылға арналған тізбесін бекіту туралы" Қазақстан Республикасы Үкіметінің 2024 жылғы 14 наурыздағы № 187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3 қыркүйектегі № 714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кепілдікпен берілетін мемлекеттік емес қарыздардың қаражаты есебінен қаржыландыру ұсынылатын инвестициялық жобалардың 2024 жылға арналған тізбесін бекіту туралы" Қазақстан Республикасы Үкіметінің 2024 жылғы 14 наурыздағы № 187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кепілдікпен берілетін мемлекеттік емес қарыздардың қаражаты есебінен қаржыландыру ұсынылатын инвестициялық жобалардың 2024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3-жолмен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– Павлодар –Успенка – Ресей Федерациясы шекарасы" республикалық маңызы бар автомобиль жолының ұзындығы 412 км 12 – 424 км "Қызылорда – Жезқазған" учаскесін, оның ішінде 216+000 – 424+000 км учаскесін (Ұлытау облысы)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158674332 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139633412 000 теңгеге дейін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