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0ae6" w14:textId="d7e0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2024 жылғы 17 шiлдедегi № 569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12-жол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 қосымша 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базалық қаржыландыру және іргелі ғылыми зерттеулерді жүзеге асыратын ғылыми ұйымдарды қаржыландыру шеңберінде немесе гранттық және бағдарламалық-нысаналы қаржыландыру жобалары бойынша бекітілген сомалар шегінде ғылыми-зерттеу жұмыстарын жүзеге асыратын ғылыми қызметкерлерге, сондай-ақ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ғылыми-педагогикалық қызметін жүзеге асыратын педагогтерге біліктілігі жоғары ғылыми кадрларды аттестаттау саласындағы уәкілетті орган берген тиісті дипломы немесе білімі туралы құжатты тану туралы куәлігі болған кезде белгіленеді және негізгі жұмыс орны бойынша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және бейіні бойынша доктор ғылыми дәрежесі бар қауымдастырылған профессорларға (доценттерге)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ғылыми дәрежесі бар қауымдастырылған профессорларға (доценттерге)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бейіні бойынша доктор және ғылым докторы ғылыми дәрежесі бар профессорларға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