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ac7b" w14:textId="9d2a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13 маусымдағы № 465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57" w:id="1"/>
    <w:p>
      <w:pPr>
        <w:spacing w:after="0"/>
        <w:ind w:left="0"/>
        <w:jc w:val="both"/>
      </w:pPr>
      <w:r>
        <w:rPr>
          <w:rFonts w:ascii="Times New Roman"/>
          <w:b w:val="false"/>
          <w:i w:val="false"/>
          <w:color w:val="000000"/>
          <w:sz w:val="28"/>
        </w:rPr>
        <w:t xml:space="preserve">
      1. "Қазақстан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мектепке дейінгі, орта, техникалық және кәсіптік білім беруді дамытудың 2023 – 2029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3-бағыттардың</w:t>
      </w:r>
      <w:r>
        <w:rPr>
          <w:rFonts w:ascii="Times New Roman"/>
          <w:b w:val="false"/>
          <w:i w:val="false"/>
          <w:color w:val="000000"/>
          <w:sz w:val="28"/>
        </w:rPr>
        <w:t xml:space="preserve"> тақырыптары мынадай редакцияда жазылсын:</w:t>
      </w:r>
    </w:p>
    <w:bookmarkStart w:name="z7" w:id="3"/>
    <w:p>
      <w:pPr>
        <w:spacing w:after="0"/>
        <w:ind w:left="0"/>
        <w:jc w:val="both"/>
      </w:pPr>
      <w:r>
        <w:rPr>
          <w:rFonts w:ascii="Times New Roman"/>
          <w:b w:val="false"/>
          <w:i w:val="false"/>
          <w:color w:val="000000"/>
          <w:sz w:val="28"/>
        </w:rPr>
        <w:t>
      "1-бағыт. Балабақша – жайлылық пен даму мекені";</w:t>
      </w:r>
    </w:p>
    <w:bookmarkEnd w:id="3"/>
    <w:bookmarkStart w:name="z8" w:id="4"/>
    <w:p>
      <w:pPr>
        <w:spacing w:after="0"/>
        <w:ind w:left="0"/>
        <w:jc w:val="both"/>
      </w:pPr>
      <w:r>
        <w:rPr>
          <w:rFonts w:ascii="Times New Roman"/>
          <w:b w:val="false"/>
          <w:i w:val="false"/>
          <w:color w:val="000000"/>
          <w:sz w:val="28"/>
        </w:rPr>
        <w:t>
      "2-бағыт. Әр мектеп – үздік мектеп";</w:t>
      </w:r>
    </w:p>
    <w:bookmarkEnd w:id="4"/>
    <w:bookmarkStart w:name="z9" w:id="5"/>
    <w:p>
      <w:pPr>
        <w:spacing w:after="0"/>
        <w:ind w:left="0"/>
        <w:jc w:val="both"/>
      </w:pPr>
      <w:r>
        <w:rPr>
          <w:rFonts w:ascii="Times New Roman"/>
          <w:b w:val="false"/>
          <w:i w:val="false"/>
          <w:color w:val="000000"/>
          <w:sz w:val="28"/>
        </w:rPr>
        <w:t>
      "3-бағыт. Техникалық және кәсіптік білім беру – жұмысшы кадрларды даярлайтын негізгі буын";</w:t>
      </w:r>
    </w:p>
    <w:bookmarkEnd w:id="5"/>
    <w:bookmarkStart w:name="z10" w:id="6"/>
    <w:p>
      <w:pPr>
        <w:spacing w:after="0"/>
        <w:ind w:left="0"/>
        <w:jc w:val="both"/>
      </w:pPr>
      <w:r>
        <w:rPr>
          <w:rFonts w:ascii="Times New Roman"/>
          <w:b w:val="false"/>
          <w:i w:val="false"/>
          <w:color w:val="000000"/>
          <w:sz w:val="28"/>
        </w:rPr>
        <w:t>
      "1. Паспорт (негізгі параметрлер)" деген бөлімнің 4-жолы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Қазақстан Республикасының Оқу-ағарту министрлігі;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9"/>
    <w:p>
      <w:pPr>
        <w:spacing w:after="0"/>
        <w:ind w:left="0"/>
        <w:jc w:val="both"/>
      </w:pPr>
      <w:r>
        <w:rPr>
          <w:rFonts w:ascii="Times New Roman"/>
          <w:b w:val="false"/>
          <w:i w:val="false"/>
          <w:color w:val="000000"/>
          <w:sz w:val="28"/>
        </w:rPr>
        <w:t xml:space="preserve">
      "2. Ағымдағы жағдайды талдау" </w:t>
      </w:r>
      <w:r>
        <w:rPr>
          <w:rFonts w:ascii="Times New Roman"/>
          <w:b w:val="false"/>
          <w:i w:val="false"/>
          <w:color w:val="000000"/>
          <w:sz w:val="28"/>
        </w:rPr>
        <w:t>деген бөлімде</w:t>
      </w:r>
      <w:r>
        <w:rPr>
          <w:rFonts w:ascii="Times New Roman"/>
          <w:b w:val="false"/>
          <w:i w:val="false"/>
          <w:color w:val="000000"/>
          <w:sz w:val="28"/>
        </w:rPr>
        <w:t>:</w:t>
      </w:r>
    </w:p>
    <w:bookmarkEnd w:id="9"/>
    <w:bookmarkStart w:name="z30" w:id="10"/>
    <w:p>
      <w:pPr>
        <w:spacing w:after="0"/>
        <w:ind w:left="0"/>
        <w:jc w:val="both"/>
      </w:pPr>
      <w:r>
        <w:rPr>
          <w:rFonts w:ascii="Times New Roman"/>
          <w:b w:val="false"/>
          <w:i w:val="false"/>
          <w:color w:val="000000"/>
          <w:sz w:val="28"/>
        </w:rPr>
        <w:t>
      "1. Мектепке дейінгі тәрбие беру мен оқыту" деген тарауда:</w:t>
      </w:r>
    </w:p>
    <w:bookmarkEnd w:id="10"/>
    <w:bookmarkStart w:name="z31" w:id="11"/>
    <w:p>
      <w:pPr>
        <w:spacing w:after="0"/>
        <w:ind w:left="0"/>
        <w:jc w:val="both"/>
      </w:pPr>
      <w:r>
        <w:rPr>
          <w:rFonts w:ascii="Times New Roman"/>
          <w:b w:val="false"/>
          <w:i w:val="false"/>
          <w:color w:val="000000"/>
          <w:sz w:val="28"/>
        </w:rPr>
        <w:t>
      төртінші бөлік мынадай редакцияда жазылсын:</w:t>
      </w:r>
    </w:p>
    <w:bookmarkEnd w:id="11"/>
    <w:bookmarkStart w:name="z32" w:id="12"/>
    <w:p>
      <w:pPr>
        <w:spacing w:after="0"/>
        <w:ind w:left="0"/>
        <w:jc w:val="both"/>
      </w:pPr>
      <w:r>
        <w:rPr>
          <w:rFonts w:ascii="Times New Roman"/>
          <w:b w:val="false"/>
          <w:i w:val="false"/>
          <w:color w:val="000000"/>
          <w:sz w:val="28"/>
        </w:rPr>
        <w:t>
      "Сонымен қатар бала өмірінің осы кезеңі адамның дамуы үшін ең тиімді кезең болып табылады және осы кезеңде "жіберіп алынған уақыт" баланың дамуы үшін де, жалпы экономика үшін де кері салдарын тигізеді. Бұл факті ескерілмеген жағдайда ЖІӨ-нің жылына 3-7 %-ға дейін жоғалуына әкеледі. PISA зерттеуінің нәтижелері балаларды МТО-мен ерте жастан қамту баланың мектептегі үлгеріміне оң әсер ететінін көрсетті. PISA-2022 нәтижелеріне сәйкес балабақшаға үш жылдан және одан астам уақыт барған қазақстандық білім алушылардың орташа балы 433 балды құрады, ал балабақшаға бір жылдан аз уақыт барған білім алушылар 391 балл деңгейінде нәтиже көрсеткен.";</w:t>
      </w:r>
    </w:p>
    <w:bookmarkEnd w:id="12"/>
    <w:bookmarkStart w:name="z33" w:id="13"/>
    <w:p>
      <w:pPr>
        <w:spacing w:after="0"/>
        <w:ind w:left="0"/>
        <w:jc w:val="both"/>
      </w:pPr>
      <w:r>
        <w:rPr>
          <w:rFonts w:ascii="Times New Roman"/>
          <w:b w:val="false"/>
          <w:i w:val="false"/>
          <w:color w:val="000000"/>
          <w:sz w:val="28"/>
        </w:rPr>
        <w:t xml:space="preserve">
      "2. Орта білім беру" деген </w:t>
      </w:r>
      <w:r>
        <w:rPr>
          <w:rFonts w:ascii="Times New Roman"/>
          <w:b w:val="false"/>
          <w:i w:val="false"/>
          <w:color w:val="000000"/>
          <w:sz w:val="28"/>
        </w:rPr>
        <w:t>тарауда</w:t>
      </w:r>
      <w:r>
        <w:rPr>
          <w:rFonts w:ascii="Times New Roman"/>
          <w:b w:val="false"/>
          <w:i w:val="false"/>
          <w:color w:val="000000"/>
          <w:sz w:val="28"/>
        </w:rPr>
        <w:t>:</w:t>
      </w:r>
    </w:p>
    <w:bookmarkEnd w:id="13"/>
    <w:bookmarkStart w:name="z34" w:id="14"/>
    <w:p>
      <w:pPr>
        <w:spacing w:after="0"/>
        <w:ind w:left="0"/>
        <w:jc w:val="both"/>
      </w:pPr>
      <w:r>
        <w:rPr>
          <w:rFonts w:ascii="Times New Roman"/>
          <w:b w:val="false"/>
          <w:i w:val="false"/>
          <w:color w:val="000000"/>
          <w:sz w:val="28"/>
        </w:rPr>
        <w:t>
      он төртінші бөлік мынадай редакцияда жазылсын:</w:t>
      </w:r>
    </w:p>
    <w:bookmarkEnd w:id="14"/>
    <w:bookmarkStart w:name="z35" w:id="15"/>
    <w:p>
      <w:pPr>
        <w:spacing w:after="0"/>
        <w:ind w:left="0"/>
        <w:jc w:val="both"/>
      </w:pPr>
      <w:r>
        <w:rPr>
          <w:rFonts w:ascii="Times New Roman"/>
          <w:b w:val="false"/>
          <w:i w:val="false"/>
          <w:color w:val="000000"/>
          <w:sz w:val="28"/>
        </w:rPr>
        <w:t>
      "Алайда қалалық және ауылдық білім алушылар арасындағы білім сапасындағы алшақтық сақталып келеді. Циклдық негіздегі PISA зерттеуі қалалық және ауылдық мектептер арасындағы айырмашылықты растап отыр. Мысалы, PISA-2022 оқу сауаттылығы бойынша айырмашылық қалалық мектептер пайдасына 37 балды құрады.";</w:t>
      </w:r>
    </w:p>
    <w:bookmarkEnd w:id="15"/>
    <w:bookmarkStart w:name="z36" w:id="16"/>
    <w:p>
      <w:pPr>
        <w:spacing w:after="0"/>
        <w:ind w:left="0"/>
        <w:jc w:val="both"/>
      </w:pPr>
      <w:r>
        <w:rPr>
          <w:rFonts w:ascii="Times New Roman"/>
          <w:b w:val="false"/>
          <w:i w:val="false"/>
          <w:color w:val="000000"/>
          <w:sz w:val="28"/>
        </w:rPr>
        <w:t xml:space="preserve">
      "3. Техникалық және кәсіптік білім беру" деген </w:t>
      </w:r>
      <w:r>
        <w:rPr>
          <w:rFonts w:ascii="Times New Roman"/>
          <w:b w:val="false"/>
          <w:i w:val="false"/>
          <w:color w:val="000000"/>
          <w:sz w:val="28"/>
        </w:rPr>
        <w:t>тарауда</w:t>
      </w:r>
      <w:r>
        <w:rPr>
          <w:rFonts w:ascii="Times New Roman"/>
          <w:b w:val="false"/>
          <w:i w:val="false"/>
          <w:color w:val="000000"/>
          <w:sz w:val="28"/>
        </w:rPr>
        <w:t>:</w:t>
      </w:r>
    </w:p>
    <w:bookmarkEnd w:id="16"/>
    <w:bookmarkStart w:name="z37" w:id="17"/>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bookmarkEnd w:id="17"/>
    <w:bookmarkStart w:name="z38" w:id="18"/>
    <w:p>
      <w:pPr>
        <w:spacing w:after="0"/>
        <w:ind w:left="0"/>
        <w:jc w:val="both"/>
      </w:pPr>
      <w:r>
        <w:rPr>
          <w:rFonts w:ascii="Times New Roman"/>
          <w:b w:val="false"/>
          <w:i w:val="false"/>
          <w:color w:val="000000"/>
          <w:sz w:val="28"/>
        </w:rPr>
        <w:t>
      "PISA-2022 халықаралық зерттеуіне еліміздің 83 колледжінен 15 жастағы студенттер қатысты. Зерттеулердің нәтижелері көрсеткендей, ТжКБ ұйымдарының білім алушылары жалпы білім беру циклінің пәндері бойынша оқыту процесінде қалыптасатын базалық дағдылар бойынша өз құрдастарынан едәуір артта қалуда, бұл болашақта өз дағдыларының деңгейін бейімдеуге немесе арттыруға немесе жаңа кәсіпті үйренуге мүмкіндік бермейді.</w:t>
      </w:r>
    </w:p>
    <w:bookmarkEnd w:id="18"/>
    <w:bookmarkStart w:name="z39" w:id="19"/>
    <w:p>
      <w:pPr>
        <w:spacing w:after="0"/>
        <w:ind w:left="0"/>
        <w:jc w:val="both"/>
      </w:pPr>
      <w:r>
        <w:rPr>
          <w:rFonts w:ascii="Times New Roman"/>
          <w:b w:val="false"/>
          <w:i w:val="false"/>
          <w:color w:val="000000"/>
          <w:sz w:val="28"/>
        </w:rPr>
        <w:t>
      Мысалы, математика бойынша колледж студенттері мектептерде білім алатын құрдастарынан 27 балға артта қалуда. Бұл жағдай мектептер мен колледждердегі оқыту нәтижелері арасындағы алшақтықты жою, ТжКБ мазмұнын жаңғырту және сапасын арттыру мәселесін өзектілендіру үшін ТжКБ ұйымдары студенттерінің базалық білімін дамыту бойынша шаралар қабылдауды талап етеді. Дегенмен, PISA-2018 нәтижелерімен салыстырғанда олардың нәтижелері 8 балға өсті.";</w:t>
      </w:r>
    </w:p>
    <w:bookmarkEnd w:id="19"/>
    <w:bookmarkStart w:name="z40" w:id="20"/>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20"/>
    <w:bookmarkStart w:name="z41" w:id="21"/>
    <w:p>
      <w:pPr>
        <w:spacing w:after="0"/>
        <w:ind w:left="0"/>
        <w:jc w:val="both"/>
      </w:pPr>
      <w:r>
        <w:rPr>
          <w:rFonts w:ascii="Times New Roman"/>
          <w:b w:val="false"/>
          <w:i w:val="false"/>
          <w:color w:val="000000"/>
          <w:sz w:val="28"/>
        </w:rPr>
        <w:t>
      "ТжКБ-да кадрлар даярлаудың практиканы ұйымдастыруға үлкен қаржылық шығындарды талап ететін практикаға бағдарланған сипаты бар. Бөлінген қаражаттың 85 %-ы ғимараттарды ағымдағы ұстауға және педагогтердің жалақысына жұмсалады. Практиканы ұйымдастыру бойынша оқу шығыстарына тек 15 %-ы ғана қалады.";</w:t>
      </w:r>
    </w:p>
    <w:bookmarkEnd w:id="21"/>
    <w:bookmarkStart w:name="z42" w:id="22"/>
    <w:p>
      <w:pPr>
        <w:spacing w:after="0"/>
        <w:ind w:left="0"/>
        <w:jc w:val="both"/>
      </w:pPr>
      <w:r>
        <w:rPr>
          <w:rFonts w:ascii="Times New Roman"/>
          <w:b w:val="false"/>
          <w:i w:val="false"/>
          <w:color w:val="000000"/>
          <w:sz w:val="28"/>
        </w:rPr>
        <w:t xml:space="preserve">
      "4. Балалардың қауіпсіздігі, олардың құқықтары мен мүдделерін қорғау" деген </w:t>
      </w:r>
      <w:r>
        <w:rPr>
          <w:rFonts w:ascii="Times New Roman"/>
          <w:b w:val="false"/>
          <w:i w:val="false"/>
          <w:color w:val="000000"/>
          <w:sz w:val="28"/>
        </w:rPr>
        <w:t>тарауда</w:t>
      </w:r>
      <w:r>
        <w:rPr>
          <w:rFonts w:ascii="Times New Roman"/>
          <w:b w:val="false"/>
          <w:i w:val="false"/>
          <w:color w:val="000000"/>
          <w:sz w:val="28"/>
        </w:rPr>
        <w:t>:</w:t>
      </w:r>
    </w:p>
    <w:bookmarkEnd w:id="22"/>
    <w:bookmarkStart w:name="z43" w:id="23"/>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23"/>
    <w:bookmarkStart w:name="z44" w:id="24"/>
    <w:p>
      <w:pPr>
        <w:spacing w:after="0"/>
        <w:ind w:left="0"/>
        <w:jc w:val="both"/>
      </w:pPr>
      <w:r>
        <w:rPr>
          <w:rFonts w:ascii="Times New Roman"/>
          <w:b w:val="false"/>
          <w:i w:val="false"/>
          <w:color w:val="000000"/>
          <w:sz w:val="28"/>
        </w:rPr>
        <w:t>
      "Бұл ретте Ұлттық статистика бюросының деректері бойынша 2027 жылға қарай қазақстандық балалар санының 8 млн-ға дейін ұлғаюы күтілуде. Балалар санының көбеюіне қарай қоғам көтеретін проблемалар да арта түседі деген тәуекел бар.";</w:t>
      </w:r>
    </w:p>
    <w:bookmarkEnd w:id="24"/>
    <w:bookmarkStart w:name="z45" w:id="25"/>
    <w:p>
      <w:pPr>
        <w:spacing w:after="0"/>
        <w:ind w:left="0"/>
        <w:jc w:val="both"/>
      </w:pPr>
      <w:r>
        <w:rPr>
          <w:rFonts w:ascii="Times New Roman"/>
          <w:b w:val="false"/>
          <w:i w:val="false"/>
          <w:color w:val="000000"/>
          <w:sz w:val="28"/>
        </w:rPr>
        <w:t>
      жиырма екінші бөлік мынадай мазмұндағы бірінші және екінші абзацтармен толықтырылсын:</w:t>
      </w:r>
    </w:p>
    <w:bookmarkEnd w:id="25"/>
    <w:bookmarkStart w:name="z46" w:id="26"/>
    <w:p>
      <w:pPr>
        <w:spacing w:after="0"/>
        <w:ind w:left="0"/>
        <w:jc w:val="both"/>
      </w:pPr>
      <w:r>
        <w:rPr>
          <w:rFonts w:ascii="Times New Roman"/>
          <w:b w:val="false"/>
          <w:i w:val="false"/>
          <w:color w:val="000000"/>
          <w:sz w:val="28"/>
        </w:rPr>
        <w:t>
      "- тұрмысы нашар отбасы проблемалары, әлеуметтік жетімдіктің артуы, балаларға қатысты қатыгездікпен қараудың профилактикасы, олардың қараусыз қалуы мен панасыздығы мәселелері;</w:t>
      </w:r>
    </w:p>
    <w:bookmarkEnd w:id="26"/>
    <w:bookmarkStart w:name="z47" w:id="27"/>
    <w:p>
      <w:pPr>
        <w:spacing w:after="0"/>
        <w:ind w:left="0"/>
        <w:jc w:val="both"/>
      </w:pPr>
      <w:r>
        <w:rPr>
          <w:rFonts w:ascii="Times New Roman"/>
          <w:b w:val="false"/>
          <w:i w:val="false"/>
          <w:color w:val="000000"/>
          <w:sz w:val="28"/>
        </w:rPr>
        <w:t>
      - балалар ортасында буллинг, лудомания, ойынқұмарлық, вейптерді, электрондық темекіні, психикаға белсенді әсер ететін заттарды пайдалану және т.б. жағымсыз құбылыстардың айқын көрініс табуы;";</w:t>
      </w:r>
    </w:p>
    <w:bookmarkEnd w:id="27"/>
    <w:bookmarkStart w:name="z48" w:id="28"/>
    <w:p>
      <w:pPr>
        <w:spacing w:after="0"/>
        <w:ind w:left="0"/>
        <w:jc w:val="both"/>
      </w:pPr>
      <w:r>
        <w:rPr>
          <w:rFonts w:ascii="Times New Roman"/>
          <w:b w:val="false"/>
          <w:i w:val="false"/>
          <w:color w:val="000000"/>
          <w:sz w:val="28"/>
        </w:rPr>
        <w:t xml:space="preserve">
      "3. Халықаралық тәжірибеге шолу" деген </w:t>
      </w:r>
      <w:r>
        <w:rPr>
          <w:rFonts w:ascii="Times New Roman"/>
          <w:b w:val="false"/>
          <w:i w:val="false"/>
          <w:color w:val="000000"/>
          <w:sz w:val="28"/>
        </w:rPr>
        <w:t>бөлімде</w:t>
      </w:r>
      <w:r>
        <w:rPr>
          <w:rFonts w:ascii="Times New Roman"/>
          <w:b w:val="false"/>
          <w:i w:val="false"/>
          <w:color w:val="000000"/>
          <w:sz w:val="28"/>
        </w:rPr>
        <w:t>:</w:t>
      </w:r>
    </w:p>
    <w:bookmarkEnd w:id="28"/>
    <w:bookmarkStart w:name="z49" w:id="29"/>
    <w:p>
      <w:pPr>
        <w:spacing w:after="0"/>
        <w:ind w:left="0"/>
        <w:jc w:val="both"/>
      </w:pPr>
      <w:r>
        <w:rPr>
          <w:rFonts w:ascii="Times New Roman"/>
          <w:b w:val="false"/>
          <w:i w:val="false"/>
          <w:color w:val="000000"/>
          <w:sz w:val="28"/>
        </w:rPr>
        <w:t>
      мынадай мазмұндағы екінші, үшінші, төртінші, бесінші, алтыншы және жетінші бөліктермен толықтырылсын:</w:t>
      </w:r>
    </w:p>
    <w:bookmarkEnd w:id="29"/>
    <w:bookmarkStart w:name="z50" w:id="30"/>
    <w:p>
      <w:pPr>
        <w:spacing w:after="0"/>
        <w:ind w:left="0"/>
        <w:jc w:val="both"/>
      </w:pPr>
      <w:r>
        <w:rPr>
          <w:rFonts w:ascii="Times New Roman"/>
          <w:b w:val="false"/>
          <w:i w:val="false"/>
          <w:color w:val="000000"/>
          <w:sz w:val="28"/>
        </w:rPr>
        <w:t>
      "Мектепке дейінгі тәрбиемен және оқытумен қамту</w:t>
      </w:r>
    </w:p>
    <w:bookmarkEnd w:id="30"/>
    <w:bookmarkStart w:name="z51" w:id="31"/>
    <w:p>
      <w:pPr>
        <w:spacing w:after="0"/>
        <w:ind w:left="0"/>
        <w:jc w:val="both"/>
      </w:pPr>
      <w:r>
        <w:rPr>
          <w:rFonts w:ascii="Times New Roman"/>
          <w:b w:val="false"/>
          <w:i w:val="false"/>
          <w:color w:val="000000"/>
          <w:sz w:val="28"/>
        </w:rPr>
        <w:t>
      Еуропа елдері мен АҚШ-тың тәжірибесі мектепке дейінгі білім беру орындарының тапшылығы проблемасын шешудің табысты мысалдарының бірі болып табылады.</w:t>
      </w:r>
    </w:p>
    <w:bookmarkEnd w:id="31"/>
    <w:bookmarkStart w:name="z52" w:id="32"/>
    <w:p>
      <w:pPr>
        <w:spacing w:after="0"/>
        <w:ind w:left="0"/>
        <w:jc w:val="both"/>
      </w:pPr>
      <w:r>
        <w:rPr>
          <w:rFonts w:ascii="Times New Roman"/>
          <w:b w:val="false"/>
          <w:i w:val="false"/>
          <w:color w:val="000000"/>
          <w:sz w:val="28"/>
        </w:rPr>
        <w:t>
      Қызметкерлерді тарту және оларға қолайлы жағдай жасау мақсатында әлемнің дамыған елдерінде корпоративтік балабақшалар кең таралған.</w:t>
      </w:r>
    </w:p>
    <w:bookmarkEnd w:id="32"/>
    <w:bookmarkStart w:name="z53" w:id="33"/>
    <w:p>
      <w:pPr>
        <w:spacing w:after="0"/>
        <w:ind w:left="0"/>
        <w:jc w:val="both"/>
      </w:pPr>
      <w:r>
        <w:rPr>
          <w:rFonts w:ascii="Times New Roman"/>
          <w:b w:val="false"/>
          <w:i w:val="false"/>
          <w:color w:val="000000"/>
          <w:sz w:val="28"/>
        </w:rPr>
        <w:t>
      Корпоративтік балабақша – бұл балалардың офисте немесе оның жанында уақытша болуы үшін жұмыс беруші арнайы ұйымдастырған кеңістік, онда ата-аналар баланы бірнеше сағатқа немесе бір күнге қалдыра алады.</w:t>
      </w:r>
    </w:p>
    <w:bookmarkEnd w:id="33"/>
    <w:bookmarkStart w:name="z54" w:id="34"/>
    <w:p>
      <w:pPr>
        <w:spacing w:after="0"/>
        <w:ind w:left="0"/>
        <w:jc w:val="both"/>
      </w:pPr>
      <w:r>
        <w:rPr>
          <w:rFonts w:ascii="Times New Roman"/>
          <w:b w:val="false"/>
          <w:i w:val="false"/>
          <w:color w:val="000000"/>
          <w:sz w:val="28"/>
        </w:rPr>
        <w:t>
      Мектепке дейінгі білім беру ұйымының бұл моделі Еуропа мен АҚШ-тағы ірі компанияларда кеңінен қолданылады. Корпоративтік балабақшалар мен балалар бөлмесі Google, Apple, BMW сияқты халықаралық алпауыттарда бар. Корпоративтік балабақшалардың ең ірі әлемдік желісі Bright Horizons компаниясының деректері бойынша сауалнамаға қатысқан ата-аналардың 94 %-ы балабақша үшін жұмыс орнын ауыстыруға дайын, ал 23 %-ы балабақша немесе даму орталығы жоқ компанияларда жұмыс істеуден бас тартқан.</w:t>
      </w:r>
    </w:p>
    <w:bookmarkEnd w:id="34"/>
    <w:bookmarkStart w:name="z55" w:id="35"/>
    <w:p>
      <w:pPr>
        <w:spacing w:after="0"/>
        <w:ind w:left="0"/>
        <w:jc w:val="both"/>
      </w:pPr>
      <w:r>
        <w:rPr>
          <w:rFonts w:ascii="Times New Roman"/>
          <w:b w:val="false"/>
          <w:i w:val="false"/>
          <w:color w:val="000000"/>
          <w:sz w:val="28"/>
        </w:rPr>
        <w:t>
      Осы халықаралық тәжірибені ірі жұмыс берушілердің әлеуетін тарта отырып, мектепке дейінгі тәрбие мен оқытуға қолжетімділікті қамтамасыз ету үшін Қазақстанда да қолдануға болады.";</w:t>
      </w:r>
    </w:p>
    <w:bookmarkEnd w:id="35"/>
    <w:bookmarkStart w:name="z56" w:id="36"/>
    <w:p>
      <w:pPr>
        <w:spacing w:after="0"/>
        <w:ind w:left="0"/>
        <w:jc w:val="both"/>
      </w:pPr>
      <w:r>
        <w:rPr>
          <w:rFonts w:ascii="Times New Roman"/>
          <w:b w:val="false"/>
          <w:i w:val="false"/>
          <w:color w:val="000000"/>
          <w:sz w:val="28"/>
        </w:rPr>
        <w:t xml:space="preserve">
      "5. Негізгі қағидаттар мен тәсілдер" деген </w:t>
      </w:r>
      <w:r>
        <w:rPr>
          <w:rFonts w:ascii="Times New Roman"/>
          <w:b w:val="false"/>
          <w:i w:val="false"/>
          <w:color w:val="000000"/>
          <w:sz w:val="28"/>
        </w:rPr>
        <w:t>бөлімде:</w:t>
      </w:r>
    </w:p>
    <w:bookmarkEnd w:id="36"/>
    <w:bookmarkStart w:name="z57" w:id="37"/>
    <w:p>
      <w:pPr>
        <w:spacing w:after="0"/>
        <w:ind w:left="0"/>
        <w:jc w:val="both"/>
      </w:pPr>
      <w:r>
        <w:rPr>
          <w:rFonts w:ascii="Times New Roman"/>
          <w:b w:val="false"/>
          <w:i w:val="false"/>
          <w:color w:val="000000"/>
          <w:sz w:val="28"/>
        </w:rPr>
        <w:t xml:space="preserve">
      "1. Тең бастапқы мүмкіндіктер жасау" деген </w:t>
      </w:r>
      <w:r>
        <w:rPr>
          <w:rFonts w:ascii="Times New Roman"/>
          <w:b w:val="false"/>
          <w:i w:val="false"/>
          <w:color w:val="000000"/>
          <w:sz w:val="28"/>
        </w:rPr>
        <w:t>бағытта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9" w:id="38"/>
    <w:p>
      <w:pPr>
        <w:spacing w:after="0"/>
        <w:ind w:left="0"/>
        <w:jc w:val="both"/>
      </w:pPr>
      <w:r>
        <w:rPr>
          <w:rFonts w:ascii="Times New Roman"/>
          <w:b w:val="false"/>
          <w:i w:val="false"/>
          <w:color w:val="000000"/>
          <w:sz w:val="28"/>
        </w:rPr>
        <w:t>
      "1-бағыт. Балабақша – жайлылық пен даму мекені";</w:t>
      </w:r>
    </w:p>
    <w:bookmarkEnd w:id="38"/>
    <w:bookmarkStart w:name="z60" w:id="39"/>
    <w:p>
      <w:pPr>
        <w:spacing w:after="0"/>
        <w:ind w:left="0"/>
        <w:jc w:val="both"/>
      </w:pPr>
      <w:r>
        <w:rPr>
          <w:rFonts w:ascii="Times New Roman"/>
          <w:b w:val="false"/>
          <w:i w:val="false"/>
          <w:color w:val="000000"/>
          <w:sz w:val="28"/>
        </w:rPr>
        <w:t>
      "1. Мектепке дейінгі тәрбие мен оқытуға қолжетімділікті кеңейту" деген параграф:</w:t>
      </w:r>
    </w:p>
    <w:bookmarkEnd w:id="39"/>
    <w:bookmarkStart w:name="z61" w:id="40"/>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40"/>
    <w:bookmarkStart w:name="z62" w:id="41"/>
    <w:p>
      <w:pPr>
        <w:spacing w:after="0"/>
        <w:ind w:left="0"/>
        <w:jc w:val="both"/>
      </w:pPr>
      <w:r>
        <w:rPr>
          <w:rFonts w:ascii="Times New Roman"/>
          <w:b w:val="false"/>
          <w:i w:val="false"/>
          <w:color w:val="000000"/>
          <w:sz w:val="28"/>
        </w:rPr>
        <w:t>
      "Балабақша мен ата-аналар арасында нысаналы мақсатқа кепілдік беру және мемлекеттік қаражатты тиімді пайдалану бөлігінде өзара іс-қимыл тетіктері әзірленетін болады. Білім беру ваучерін алған балалардың ата-аналарының жауапкершілігін арттыру тетігі пысықталатын болады.</w:t>
      </w:r>
    </w:p>
    <w:bookmarkEnd w:id="41"/>
    <w:bookmarkStart w:name="z63" w:id="42"/>
    <w:p>
      <w:pPr>
        <w:spacing w:after="0"/>
        <w:ind w:left="0"/>
        <w:jc w:val="both"/>
      </w:pPr>
      <w:r>
        <w:rPr>
          <w:rFonts w:ascii="Times New Roman"/>
          <w:b w:val="false"/>
          <w:i w:val="false"/>
          <w:color w:val="000000"/>
          <w:sz w:val="28"/>
        </w:rPr>
        <w:t>
      Google, Apple моделі бойынша ірі ұйымдардың жанынан ведомстволық (корпоративтік) мектепке дейінгі ұйымдарды құру мәселесі пысықталатын болады.";</w:t>
      </w:r>
    </w:p>
    <w:bookmarkEnd w:id="42"/>
    <w:bookmarkStart w:name="z64" w:id="43"/>
    <w:p>
      <w:pPr>
        <w:spacing w:after="0"/>
        <w:ind w:left="0"/>
        <w:jc w:val="both"/>
      </w:pPr>
      <w:r>
        <w:rPr>
          <w:rFonts w:ascii="Times New Roman"/>
          <w:b w:val="false"/>
          <w:i w:val="false"/>
          <w:color w:val="000000"/>
          <w:sz w:val="28"/>
        </w:rPr>
        <w:t>
      мынадай мазмұндағы алтыншы, жетінші және сегізінші бөліктермен толықтырылсын:</w:t>
      </w:r>
    </w:p>
    <w:bookmarkEnd w:id="43"/>
    <w:bookmarkStart w:name="z65" w:id="44"/>
    <w:p>
      <w:pPr>
        <w:spacing w:after="0"/>
        <w:ind w:left="0"/>
        <w:jc w:val="both"/>
      </w:pPr>
      <w:r>
        <w:rPr>
          <w:rFonts w:ascii="Times New Roman"/>
          <w:b w:val="false"/>
          <w:i w:val="false"/>
          <w:color w:val="000000"/>
          <w:sz w:val="28"/>
        </w:rPr>
        <w:t>
      "Кіші жастағы балаларды оқытудың мазмұнында, тәсілдері мен тәрбиелеудегі сабақтастықты қамтамасыз ете отырып, мектепке дейінгі ұйымдар мен бастауыш мектептің жұмысы үйлестірілетін болады. Әр кезеңде балалардың міндеттері, қажеттіліктері мен жасына қарай мүмкіндіктері ескерілетін болады.</w:t>
      </w:r>
    </w:p>
    <w:bookmarkEnd w:id="44"/>
    <w:bookmarkStart w:name="z66" w:id="45"/>
    <w:p>
      <w:pPr>
        <w:spacing w:after="0"/>
        <w:ind w:left="0"/>
        <w:jc w:val="both"/>
      </w:pPr>
      <w:r>
        <w:rPr>
          <w:rFonts w:ascii="Times New Roman"/>
          <w:b w:val="false"/>
          <w:i w:val="false"/>
          <w:color w:val="000000"/>
          <w:sz w:val="28"/>
        </w:rPr>
        <w:t>
      Баланың даму картасы негізінде оны оқытудың жеке траекториясы айқындалады, сондай-ақ психологиялық-эмоционалдық тұрғыдан мектепке әзірлігі ашылады, кейін олар жеке деректердің құпиялылығын қамтамасыз ете отырып, бастауыш мектепке беріледі. Мектепке қабылдау үшін іріктеу мақсатында кіру тестілері өткізілмейді.</w:t>
      </w:r>
    </w:p>
    <w:bookmarkEnd w:id="45"/>
    <w:bookmarkStart w:name="z67" w:id="46"/>
    <w:p>
      <w:pPr>
        <w:spacing w:after="0"/>
        <w:ind w:left="0"/>
        <w:jc w:val="both"/>
      </w:pPr>
      <w:r>
        <w:rPr>
          <w:rFonts w:ascii="Times New Roman"/>
          <w:b w:val="false"/>
          <w:i w:val="false"/>
          <w:color w:val="000000"/>
          <w:sz w:val="28"/>
        </w:rPr>
        <w:t>
      Түрлі себептерге байланысты балабақшаға бармаған немесе педагог пен ата-ананың пікірі бойынша мектепке дайын емес, бірақ 1-сыныпқа қабылданатын жасқа жеткен балаларға мектептерде бейімделу бағдарламасы ұсынылады.":</w:t>
      </w:r>
    </w:p>
    <w:bookmarkEnd w:id="46"/>
    <w:bookmarkStart w:name="z68" w:id="47"/>
    <w:p>
      <w:pPr>
        <w:spacing w:after="0"/>
        <w:ind w:left="0"/>
        <w:jc w:val="both"/>
      </w:pPr>
      <w:r>
        <w:rPr>
          <w:rFonts w:ascii="Times New Roman"/>
          <w:b w:val="false"/>
          <w:i w:val="false"/>
          <w:color w:val="000000"/>
          <w:sz w:val="28"/>
        </w:rPr>
        <w:t xml:space="preserve">
      "2. Мектепке дейінгі білім беру ұйымдарындағы мазмұнды Мектепке дейінгі тәрбие мен оқытудың жаңа моделі шеңберінде жаңғырту" деген </w:t>
      </w:r>
      <w:r>
        <w:rPr>
          <w:rFonts w:ascii="Times New Roman"/>
          <w:b w:val="false"/>
          <w:i w:val="false"/>
          <w:color w:val="000000"/>
          <w:sz w:val="28"/>
        </w:rPr>
        <w:t>параграф</w:t>
      </w:r>
      <w:r>
        <w:rPr>
          <w:rFonts w:ascii="Times New Roman"/>
          <w:b w:val="false"/>
          <w:i w:val="false"/>
          <w:color w:val="000000"/>
          <w:sz w:val="28"/>
        </w:rPr>
        <w:t>:</w:t>
      </w:r>
    </w:p>
    <w:bookmarkEnd w:id="47"/>
    <w:bookmarkStart w:name="z69" w:id="48"/>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48"/>
    <w:bookmarkStart w:name="z70" w:id="49"/>
    <w:p>
      <w:pPr>
        <w:spacing w:after="0"/>
        <w:ind w:left="0"/>
        <w:jc w:val="both"/>
      </w:pPr>
      <w:r>
        <w:rPr>
          <w:rFonts w:ascii="Times New Roman"/>
          <w:b w:val="false"/>
          <w:i w:val="false"/>
          <w:color w:val="000000"/>
          <w:sz w:val="28"/>
        </w:rPr>
        <w:t>
      "Бұл ретте балалардың жас ерекшеліктеріне сәйкес жасанды интеллектті қолдана отырып, дербестендірілген білім беру бағдарламалары әзірленіп, енгізілетін болады. Педагогтің АКТ-құзыреттілігі білім беру ресурстарын, оның ішінде әр баланың қабілеті мен қызығушылығы деңгейіне сәйкес бірегей материалдар мен тапсырмаларды қолдана отырып, көрнекі, компьютерлік, электрондық ресурстарды құруды көздейді. Педагогтердің озық педагогикалық тәжірибені жинақтау шеңберінде когнитивті дағдыларды, логиканы, тілдік және математикалық ойлауды дамытуға көмектесетін интерактивті білім беру ойындары мен жасанды интеллектке негізделген қосымшаларды әзірлеуі пәрменді әдіс болады. Тәрбиелеу-білім беру процесінде жасанды интеллектке негізделген технологияларды қолдану әр баланың даму барысын бақылауға, күшті және әлсіз жақтарын анықтауға, сондай-ақ қосымша қолдауды қажет ететін салаларды айқындауға мүмкіндік береді.</w:t>
      </w:r>
    </w:p>
    <w:bookmarkEnd w:id="49"/>
    <w:bookmarkStart w:name="z71" w:id="50"/>
    <w:p>
      <w:pPr>
        <w:spacing w:after="0"/>
        <w:ind w:left="0"/>
        <w:jc w:val="both"/>
      </w:pPr>
      <w:r>
        <w:rPr>
          <w:rFonts w:ascii="Times New Roman"/>
          <w:b w:val="false"/>
          <w:i w:val="false"/>
          <w:color w:val="000000"/>
          <w:sz w:val="28"/>
        </w:rPr>
        <w:t>
      Бұдан басқа, оқыту орыс және басқа да тілдерде жүргізілетін мектепке дейінгі ұйымдарда қазақ тіліне тілдік тереңдету бағдарламасы қарастырылады. Әрбір жас тобында тілдік құзыреттілікті қалыптастыру үшін күні бойы қазақ тілінде қажетті сөздік қоры қалыптастырылады. Бұл баланы тек қазақ тілін түсінуге ғана емес, әуезділігіне де үйрете отырып, оны жас кезінен бастап қазақ тіліндегі күнделікті сөздік қорды, сөз тіркестері мен қазақ тілінде тұтас сөз орамдарын үйренуге және қолдануға мүмкіндік береді. Тілмен бірге бала қазақ халқының мәдениеті мен дәстүрлеріне бойлай түседі, осылайша бағдарлама біздің кішкентай азаматтарымызда қазақстандық бірегейлікті қалыптастырады.";</w:t>
      </w:r>
    </w:p>
    <w:bookmarkEnd w:id="50"/>
    <w:bookmarkStart w:name="z72" w:id="51"/>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51"/>
    <w:bookmarkStart w:name="z73" w:id="52"/>
    <w:p>
      <w:pPr>
        <w:spacing w:after="0"/>
        <w:ind w:left="0"/>
        <w:jc w:val="both"/>
      </w:pPr>
      <w:r>
        <w:rPr>
          <w:rFonts w:ascii="Times New Roman"/>
          <w:b w:val="false"/>
          <w:i w:val="false"/>
          <w:color w:val="000000"/>
          <w:sz w:val="28"/>
        </w:rPr>
        <w:t xml:space="preserve">
      "Мектепке дейінгі тәрбие мен оқытудың дәстүрлі институттары жанындағы консультациялық пункттердің жұмыс форматын балалар клубтары, балаларды ойынмен қолдау орталықтары және ерте әлеуметтену сияқты жаңа нысандармен толықтыру жоспарлануда, олар да жас ерекшеліктерін ескере отырып, балаларды тәрбиелеу, оқыту және дамыту мәселелері бойынша ата-аналардың құзыреттіліктерін арттыруға бағытталған."; </w:t>
      </w:r>
    </w:p>
    <w:bookmarkEnd w:id="52"/>
    <w:bookmarkStart w:name="z74" w:id="53"/>
    <w:p>
      <w:pPr>
        <w:spacing w:after="0"/>
        <w:ind w:left="0"/>
        <w:jc w:val="both"/>
      </w:pPr>
      <w:r>
        <w:rPr>
          <w:rFonts w:ascii="Times New Roman"/>
          <w:b w:val="false"/>
          <w:i w:val="false"/>
          <w:color w:val="000000"/>
          <w:sz w:val="28"/>
        </w:rPr>
        <w:t xml:space="preserve">
      "3. Мектепке дейінгі тәрбие мен оқыту саласын көшбасшылық негізінде басқару тиімділігін арттыру" деген </w:t>
      </w:r>
      <w:r>
        <w:rPr>
          <w:rFonts w:ascii="Times New Roman"/>
          <w:b w:val="false"/>
          <w:i w:val="false"/>
          <w:color w:val="000000"/>
          <w:sz w:val="28"/>
        </w:rPr>
        <w:t>параграф</w:t>
      </w:r>
      <w:r>
        <w:rPr>
          <w:rFonts w:ascii="Times New Roman"/>
          <w:b w:val="false"/>
          <w:i w:val="false"/>
          <w:color w:val="000000"/>
          <w:sz w:val="28"/>
        </w:rPr>
        <w:t xml:space="preserve"> мынадай мазмұндағы бесінші бөлікпен толықтырылсын:</w:t>
      </w:r>
    </w:p>
    <w:bookmarkEnd w:id="53"/>
    <w:bookmarkStart w:name="z75" w:id="54"/>
    <w:p>
      <w:pPr>
        <w:spacing w:after="0"/>
        <w:ind w:left="0"/>
        <w:jc w:val="both"/>
      </w:pPr>
      <w:r>
        <w:rPr>
          <w:rFonts w:ascii="Times New Roman"/>
          <w:b w:val="false"/>
          <w:i w:val="false"/>
          <w:color w:val="000000"/>
          <w:sz w:val="28"/>
        </w:rPr>
        <w:t>
      "Нәтижелері төмен нысаналы мектепке дейінгі ұйымдар анықталып, оларға арнайы әдіснамалық қолдау көрсетілетін болады. Мектепке дейінгі тәрбиелеу мен оқытудың және әдістемелік сүйемелдеудің озық практикаларын тарату үшін үздік мектепке дейінгі ұйымдар базасында құзыреттер орталықтары, ал әдістемелік кабинеттер жанынан мобильдік топтар одан әрі дамитын болады. Олардың міндеті – педагогтерге нақты проблемалар мен оларды шешу жолдарын айқындау кезінде әдістемелік көмек көрсету.";</w:t>
      </w:r>
    </w:p>
    <w:bookmarkEnd w:id="54"/>
    <w:bookmarkStart w:name="z76" w:id="55"/>
    <w:p>
      <w:pPr>
        <w:spacing w:after="0"/>
        <w:ind w:left="0"/>
        <w:jc w:val="both"/>
      </w:pPr>
      <w:r>
        <w:rPr>
          <w:rFonts w:ascii="Times New Roman"/>
          <w:b w:val="false"/>
          <w:i w:val="false"/>
          <w:color w:val="000000"/>
          <w:sz w:val="28"/>
        </w:rPr>
        <w:t xml:space="preserve">
      "2. Орта білім беру жүйесі арқылы саналы және жан-жақты дамыған азаматты қалыптастыру" деген </w:t>
      </w:r>
      <w:r>
        <w:rPr>
          <w:rFonts w:ascii="Times New Roman"/>
          <w:b w:val="false"/>
          <w:i w:val="false"/>
          <w:color w:val="000000"/>
          <w:sz w:val="28"/>
        </w:rPr>
        <w:t>бағытта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8" w:id="56"/>
    <w:p>
      <w:pPr>
        <w:spacing w:after="0"/>
        <w:ind w:left="0"/>
        <w:jc w:val="both"/>
      </w:pPr>
      <w:r>
        <w:rPr>
          <w:rFonts w:ascii="Times New Roman"/>
          <w:b w:val="false"/>
          <w:i w:val="false"/>
          <w:color w:val="000000"/>
          <w:sz w:val="28"/>
        </w:rPr>
        <w:t>
      "2-бағыт. Әр мектеп – үздік мектеп";</w:t>
      </w:r>
    </w:p>
    <w:bookmarkEnd w:id="56"/>
    <w:bookmarkStart w:name="z79" w:id="57"/>
    <w:p>
      <w:pPr>
        <w:spacing w:after="0"/>
        <w:ind w:left="0"/>
        <w:jc w:val="both"/>
      </w:pPr>
      <w:r>
        <w:rPr>
          <w:rFonts w:ascii="Times New Roman"/>
          <w:b w:val="false"/>
          <w:i w:val="false"/>
          <w:color w:val="000000"/>
          <w:sz w:val="28"/>
        </w:rPr>
        <w:t>
      "1. Орта білім беру мазмұнын жетілдіру" деген параграф мынадай редакцияда жазылсын:</w:t>
      </w:r>
    </w:p>
    <w:bookmarkEnd w:id="57"/>
    <w:bookmarkStart w:name="z80" w:id="58"/>
    <w:p>
      <w:pPr>
        <w:spacing w:after="0"/>
        <w:ind w:left="0"/>
        <w:jc w:val="both"/>
      </w:pPr>
      <w:r>
        <w:rPr>
          <w:rFonts w:ascii="Times New Roman"/>
          <w:b w:val="false"/>
          <w:i w:val="false"/>
          <w:color w:val="000000"/>
          <w:sz w:val="28"/>
        </w:rPr>
        <w:t>
      "2021 – 2022 оқу жылында орта білім берудің МЖС-ын, оқу бағдарламалары мен жоспарларын, оқыту мен білім беру әдістемелерін өзгертуге, өлшемшарттық бағалау жүйесін енгізуге негізделген білім берудің жаңартылған мазмұнын енгізу аяқталды.</w:t>
      </w:r>
    </w:p>
    <w:bookmarkEnd w:id="58"/>
    <w:bookmarkStart w:name="z81" w:id="59"/>
    <w:p>
      <w:pPr>
        <w:spacing w:after="0"/>
        <w:ind w:left="0"/>
        <w:jc w:val="both"/>
      </w:pPr>
      <w:r>
        <w:rPr>
          <w:rFonts w:ascii="Times New Roman"/>
          <w:b w:val="false"/>
          <w:i w:val="false"/>
          <w:color w:val="000000"/>
          <w:sz w:val="28"/>
        </w:rPr>
        <w:t>
      Орта білім беру мазмұнын одан әрі жетілдіру тұжырымдамалық және әдіснамалық негіздерді айқындау арқылы жүзеге асырылатын болады. Оқу бағдарламалары мен оқулықтар әр 5-7 жыл сайын талдау негізінде қайта қаралатын болады. Тұрақты түрде қайта қарау қажетті және оң өзгерістер құралы, сондай-ақ уақыт талабына сай келу үшін орынды шара болып табылады.</w:t>
      </w:r>
    </w:p>
    <w:bookmarkEnd w:id="59"/>
    <w:bookmarkStart w:name="z82" w:id="60"/>
    <w:p>
      <w:pPr>
        <w:spacing w:after="0"/>
        <w:ind w:left="0"/>
        <w:jc w:val="both"/>
      </w:pPr>
      <w:r>
        <w:rPr>
          <w:rFonts w:ascii="Times New Roman"/>
          <w:b w:val="false"/>
          <w:i w:val="false"/>
          <w:color w:val="000000"/>
          <w:sz w:val="28"/>
        </w:rPr>
        <w:t xml:space="preserve">
      Білім берудің заманауи моделін құрудың ғылыми-теориялық негізі гуманистік парадигманың тұжырымдамалық идеяларын жүзеге асыруға бағытталған тұлғалық-іс-әрекеттік және құзыреттілік тәсілдер болып табылады. </w:t>
      </w:r>
    </w:p>
    <w:bookmarkEnd w:id="60"/>
    <w:bookmarkStart w:name="z83" w:id="61"/>
    <w:p>
      <w:pPr>
        <w:spacing w:after="0"/>
        <w:ind w:left="0"/>
        <w:jc w:val="both"/>
      </w:pPr>
      <w:r>
        <w:rPr>
          <w:rFonts w:ascii="Times New Roman"/>
          <w:b w:val="false"/>
          <w:i w:val="false"/>
          <w:color w:val="000000"/>
          <w:sz w:val="28"/>
        </w:rPr>
        <w:t>
      Білім алушылардың функционалдық сауаттылық деңгейін анықтайтын TIMSS, PISA халықаралық зерттеулеріндегі көрсеткіштер салыстырмалы түрде төмен болғандықтан, еліміздің білім беру мазмұнында құзыреттілік тәсілді іске асыру маңызды.</w:t>
      </w:r>
    </w:p>
    <w:bookmarkEnd w:id="61"/>
    <w:bookmarkStart w:name="z84" w:id="62"/>
    <w:p>
      <w:pPr>
        <w:spacing w:after="0"/>
        <w:ind w:left="0"/>
        <w:jc w:val="both"/>
      </w:pPr>
      <w:r>
        <w:rPr>
          <w:rFonts w:ascii="Times New Roman"/>
          <w:b w:val="false"/>
          <w:i w:val="false"/>
          <w:color w:val="000000"/>
          <w:sz w:val="28"/>
        </w:rPr>
        <w:t>
      Құзыреттілік тәсіл іс-әрекетке деген көзқарастың негізгі тұжырымдамасын – "іс-әрекет арқылы оқытуды" қамтиды және ол білім алушы игерілген білімді іс жүзінде қолдана білуі керек деген талаппен күшейтіледі. Оқу бағдарламаларының мазмұнында пәндерді, тараулар мен тақырыптарды интеграциялау қағидаты күшейтіледі. Осылайша, бастауыш білім беруде барлық пәндердің мазмұнында ортақ өтпелі тақырыптар болады. Негізгі мектепте өзара деңгейлес және сатылас пәнаралық байланыстар қамтамасыз етіледі. Жоғары мектепте пәндер мен оқу бағдарламаларының мазмұнын интеграциялау арқылы бейіндеу жүргізіледі. Барлық деңгейдегі интеграциялау STEAM-тәсілдер негізінде жүзеге асырылады.</w:t>
      </w:r>
    </w:p>
    <w:bookmarkEnd w:id="62"/>
    <w:bookmarkStart w:name="z85" w:id="63"/>
    <w:p>
      <w:pPr>
        <w:spacing w:after="0"/>
        <w:ind w:left="0"/>
        <w:jc w:val="both"/>
      </w:pPr>
      <w:r>
        <w:rPr>
          <w:rFonts w:ascii="Times New Roman"/>
          <w:b w:val="false"/>
          <w:i w:val="false"/>
          <w:color w:val="000000"/>
          <w:sz w:val="28"/>
        </w:rPr>
        <w:t>
      STEM-тәсіл білім беру жүйесінің инженерлік-технологиялық трендінің талаптары, яғни осы саланы дамытудың жаңа парадигмасының инновациялық құрамдас бөлігі контекстіндегі тұлғалық-іс-әрекеттік және құзыреттілік тәсілдердің интеграцияланған форматын кеңейту және өзгерту болып табылады.</w:t>
      </w:r>
    </w:p>
    <w:bookmarkEnd w:id="63"/>
    <w:bookmarkStart w:name="z86" w:id="64"/>
    <w:p>
      <w:pPr>
        <w:spacing w:after="0"/>
        <w:ind w:left="0"/>
        <w:jc w:val="both"/>
      </w:pPr>
      <w:r>
        <w:rPr>
          <w:rFonts w:ascii="Times New Roman"/>
          <w:b w:val="false"/>
          <w:i w:val="false"/>
          <w:color w:val="000000"/>
          <w:sz w:val="28"/>
        </w:rPr>
        <w:t xml:space="preserve">
      Білім берудің жаңа әдіснамасын, тұлғалық-іс-әрекеттік, құзыреттілік тәсілдерді және олардың интеграцияланатын инновациялық STEM-тәсілін іске асыру мектеп білімінің мазмұндық-әдістемелік негіздерін трансформациялауды көздейді. </w:t>
      </w:r>
    </w:p>
    <w:bookmarkEnd w:id="64"/>
    <w:bookmarkStart w:name="z87" w:id="65"/>
    <w:p>
      <w:pPr>
        <w:spacing w:after="0"/>
        <w:ind w:left="0"/>
        <w:jc w:val="both"/>
      </w:pPr>
      <w:r>
        <w:rPr>
          <w:rFonts w:ascii="Times New Roman"/>
          <w:b w:val="false"/>
          <w:i w:val="false"/>
          <w:color w:val="000000"/>
          <w:sz w:val="28"/>
        </w:rPr>
        <w:t>
      Білім беру мазмұны мектеп түлегінің пәндік, метапәндік және негізгі құзыреттерін қалыптастыруға бағытталған.</w:t>
      </w:r>
    </w:p>
    <w:bookmarkEnd w:id="65"/>
    <w:bookmarkStart w:name="z88" w:id="66"/>
    <w:p>
      <w:pPr>
        <w:spacing w:after="0"/>
        <w:ind w:left="0"/>
        <w:jc w:val="both"/>
      </w:pPr>
      <w:r>
        <w:rPr>
          <w:rFonts w:ascii="Times New Roman"/>
          <w:b w:val="false"/>
          <w:i w:val="false"/>
          <w:color w:val="000000"/>
          <w:sz w:val="28"/>
        </w:rPr>
        <w:t>
      Білім беру мазмұнын жетілдіру білім алушының оқу жүктемесін төмендетуді, академиялық білімге баса назар аударуды, функционалдық сауаттылықты дамытуды, білім алушылардың қажеттіліктерін ескере отырып, мазмұнды дағдылар мен құзыреттерді дамытуға бағдарлауды, STEM-тәсілдер негізінде жаратылыстану-математикалық пәндер бойынша оқытудың тиімділігін арттыруды, сондай-ақ қазақ халқының ұлттық құндылықтары мен мәдениеті негізінде тәрбиелік компонентті күшейтуді көздейді. Білім беру мазмұнына Мемлекет басшысының 2023 жылғы 1 қыркүйектегі "Әділетті Қазақстанның экономикалық бағдары" атты Қазақстан халқына Жолдауында айтылған Абайдың "Толық адам" ілімінен бастау алатын "Адал азамат" тұжырымдамасы интеграцияланатын болады. Орта білімнің философиялық негізін Әбунасыр әл-Фараби, Жүсіп Баласағұни, Махмуд әл-Қашғари, әл-Хорезми, Қожа Ахмет Ясауи сияқты ағартушылардың және басқа да ұлы ойшылдардың мәдени және рухани мұрасы қалайды.</w:t>
      </w:r>
    </w:p>
    <w:bookmarkEnd w:id="66"/>
    <w:bookmarkStart w:name="z89" w:id="67"/>
    <w:p>
      <w:pPr>
        <w:spacing w:after="0"/>
        <w:ind w:left="0"/>
        <w:jc w:val="both"/>
      </w:pPr>
      <w:r>
        <w:rPr>
          <w:rFonts w:ascii="Times New Roman"/>
          <w:b w:val="false"/>
          <w:i w:val="false"/>
          <w:color w:val="000000"/>
          <w:sz w:val="28"/>
        </w:rPr>
        <w:t>
      Мемлекет орта мектептегі оқу бағыттарында ауқымды таңдау болуын қолдайды. МЖБС-да міндетті оқу сағаттарының саны және вариативтік компоненттің әртүрлі бағыттары айқындалатын болады. Вариативтік компонент орта білім деңгейлері бойынша кезең-кезеңімен ұлғайтылады. Бұл ретте мектеп дербестікті кеңейту арқылы оқушылардың ерте бейінделуін және өзіндік білім траекториясын, жеке бейіндік бағытын таңдауын қамтамасыз етеді.</w:t>
      </w:r>
    </w:p>
    <w:bookmarkEnd w:id="67"/>
    <w:bookmarkStart w:name="z90" w:id="68"/>
    <w:p>
      <w:pPr>
        <w:spacing w:after="0"/>
        <w:ind w:left="0"/>
        <w:jc w:val="both"/>
      </w:pPr>
      <w:r>
        <w:rPr>
          <w:rFonts w:ascii="Times New Roman"/>
          <w:b w:val="false"/>
          <w:i w:val="false"/>
          <w:color w:val="000000"/>
          <w:sz w:val="28"/>
        </w:rPr>
        <w:t>
      МЖБС-ға жасанды интеллект элементтерін білім беру мазмұнына интеграциялауды көздейтін өзгерістер енгізілетін болады (сыни ойлауды, білім алушылардың ақпараттық және компьютерлік сауаттылығын қалыптастыра отырып).</w:t>
      </w:r>
    </w:p>
    <w:bookmarkEnd w:id="68"/>
    <w:bookmarkStart w:name="z91" w:id="69"/>
    <w:p>
      <w:pPr>
        <w:spacing w:after="0"/>
        <w:ind w:left="0"/>
        <w:jc w:val="both"/>
      </w:pPr>
      <w:r>
        <w:rPr>
          <w:rFonts w:ascii="Times New Roman"/>
          <w:b w:val="false"/>
          <w:i w:val="false"/>
          <w:color w:val="000000"/>
          <w:sz w:val="28"/>
        </w:rPr>
        <w:t>
      Сондай-ақ білім беруде жасанды интеллектті қолданудың әлеуметтік және этикалық салдары ескерілетін болады, орта білім берудегі оқу бағдарламаларының тиімділігін бағалау үшін пайдалану мүмкіндігіне талдау жүргізіледі.</w:t>
      </w:r>
    </w:p>
    <w:bookmarkEnd w:id="69"/>
    <w:bookmarkStart w:name="z92" w:id="70"/>
    <w:p>
      <w:pPr>
        <w:spacing w:after="0"/>
        <w:ind w:left="0"/>
        <w:jc w:val="both"/>
      </w:pPr>
      <w:r>
        <w:rPr>
          <w:rFonts w:ascii="Times New Roman"/>
          <w:b w:val="false"/>
          <w:i w:val="false"/>
          <w:color w:val="000000"/>
          <w:sz w:val="28"/>
        </w:rPr>
        <w:t>
      Жалпы қолданыстағы МЖБС, оқу жоспарлары мен бағдарламаларының құрылымдық негіздері сақталады. Оқу мақсаттарының мазмұнына және пәндер бойынша күтілетін нәтижелерге өзгерістер енгізіледі. Бастауыш, негізгі орта және жалпы орта білім беру МЖС-да оқыту мақсаттары жүйесіне және әр пәннің үлгілік оқу бағдарламасын іске асыру жөніндегі ұзақ мерзімді жоспарға интеграцияланатын құндылықтар қайта қаралады. Мазмұнында көптілді білім беруді іске асыруға, қазақ, орыс және шет тілдерін кезең-кезеңімен және деңгейлік меңгеруді қамтамасыз етуге баса назар аударылатын болады.</w:t>
      </w:r>
    </w:p>
    <w:bookmarkEnd w:id="70"/>
    <w:bookmarkStart w:name="z93" w:id="71"/>
    <w:p>
      <w:pPr>
        <w:spacing w:after="0"/>
        <w:ind w:left="0"/>
        <w:jc w:val="both"/>
      </w:pPr>
      <w:r>
        <w:rPr>
          <w:rFonts w:ascii="Times New Roman"/>
          <w:b w:val="false"/>
          <w:i w:val="false"/>
          <w:color w:val="000000"/>
          <w:sz w:val="28"/>
        </w:rPr>
        <w:t>
      Қазақ тілін үйрену сапасын арттыру, сондай-ақ қазақ тілінде сөйлемейтін балалардың оқыту процесіне жылдам енуі үшін мектептерде оқу процесіне эксперименттік негізде қазақ тіліне ерте жастан баулу бағдарламасын енгізу жоспарланған. Бағдарлама Зияткерлік мектептердің базасында апробациядан өткізіліп, оқулықтар мен оқу құралдары әзірленді.</w:t>
      </w:r>
    </w:p>
    <w:bookmarkEnd w:id="71"/>
    <w:bookmarkStart w:name="z94" w:id="72"/>
    <w:p>
      <w:pPr>
        <w:spacing w:after="0"/>
        <w:ind w:left="0"/>
        <w:jc w:val="both"/>
      </w:pPr>
      <w:r>
        <w:rPr>
          <w:rFonts w:ascii="Times New Roman"/>
          <w:b w:val="false"/>
          <w:i w:val="false"/>
          <w:color w:val="000000"/>
          <w:sz w:val="28"/>
        </w:rPr>
        <w:t>
      Оқу бағдарламаларында вариативтік сағаттар шеңберінде пәндер бойынша оқу материалын қайталауға және бекітуге қосымша сағаттар көзделетін болады. Барлық үлгілік оқу жоспарлары мен бағдарламалары енгізілгенге дейін міндетті сараптамадан және апробациядан өтеді. Бағдарламалар кезең-кезеңімен енгізілетін болады.</w:t>
      </w:r>
    </w:p>
    <w:bookmarkEnd w:id="72"/>
    <w:bookmarkStart w:name="z95" w:id="73"/>
    <w:p>
      <w:pPr>
        <w:spacing w:after="0"/>
        <w:ind w:left="0"/>
        <w:jc w:val="both"/>
      </w:pPr>
      <w:r>
        <w:rPr>
          <w:rFonts w:ascii="Times New Roman"/>
          <w:b w:val="false"/>
          <w:i w:val="false"/>
          <w:color w:val="000000"/>
          <w:sz w:val="28"/>
        </w:rPr>
        <w:t>
      Мәселен, қазақ тілінде оқытатын мектептерде бірінші сынып оқушылары "Қазақ тілін" оқиды, 2-сыныпта бағдарламаға "Орыс тілі", 3-сыныпта "Ағылшын тілі" енгізіледі. Орыс тілінде оқытатын мектептерде 1-сыныпта "Қазақ тілі" және "Орыс тілі" оқытылады, 3-сыныптан бастап "Ағылшын тілі" қосылады. Оқытудың негізгі қағидаты – сөйлеу әрекетінің төрт түрін дамыту (тыңдалым, айтылым, оқылым және жазылым). 5-8, 10-сынып білім алушылары оқыту тіліне қарамастан, "Қазақ тілі" оқу пәні бойынша емтихан тапсырады, 10-11-сыныпта "Ағылшын тілі" пәнін топтарға бөле отырып оқуға қосымша 1 сағат енгізіледі, бұл қазақ/ағылшын тілдерін еркін меңгеруге мүмкіндік береді.</w:t>
      </w:r>
    </w:p>
    <w:bookmarkEnd w:id="73"/>
    <w:bookmarkStart w:name="z96" w:id="74"/>
    <w:p>
      <w:pPr>
        <w:spacing w:after="0"/>
        <w:ind w:left="0"/>
        <w:jc w:val="both"/>
      </w:pPr>
      <w:r>
        <w:rPr>
          <w:rFonts w:ascii="Times New Roman"/>
          <w:b w:val="false"/>
          <w:i w:val="false"/>
          <w:color w:val="000000"/>
          <w:sz w:val="28"/>
        </w:rPr>
        <w:t>
      Қазақ тілінде оқытатын мектептерде 5 – 11-сынып аралығында "Әлем әдебиеті" жеке оқу пәнін енгізу мәселесі пысықталатын болады.</w:t>
      </w:r>
    </w:p>
    <w:bookmarkEnd w:id="74"/>
    <w:bookmarkStart w:name="z97" w:id="75"/>
    <w:p>
      <w:pPr>
        <w:spacing w:after="0"/>
        <w:ind w:left="0"/>
        <w:jc w:val="both"/>
      </w:pPr>
      <w:r>
        <w:rPr>
          <w:rFonts w:ascii="Times New Roman"/>
          <w:b w:val="false"/>
          <w:i w:val="false"/>
          <w:color w:val="000000"/>
          <w:sz w:val="28"/>
        </w:rPr>
        <w:t>
      "География" пәнінің оқу бағдарламасының мазмұнында қазақстандық компонент күшейтіледі. Мектептегі тарихи білім берудің мазмұнын жетілдіру мақсатында "Қазақстан тарихы" және "Әлем тарихы" пәндері бойынша оқу бағдарламаларында тарихи фактілер мен мәліметтердің хронологиясы, кезеңділігі қайта қаралатын болады.</w:t>
      </w:r>
    </w:p>
    <w:bookmarkEnd w:id="75"/>
    <w:bookmarkStart w:name="z98" w:id="76"/>
    <w:p>
      <w:pPr>
        <w:spacing w:after="0"/>
        <w:ind w:left="0"/>
        <w:jc w:val="both"/>
      </w:pPr>
      <w:r>
        <w:rPr>
          <w:rFonts w:ascii="Times New Roman"/>
          <w:b w:val="false"/>
          <w:i w:val="false"/>
          <w:color w:val="000000"/>
          <w:sz w:val="28"/>
        </w:rPr>
        <w:t>
      ЖМБ пәндерін оқыту "Жаратылыстану", "Математика", "Алгебра", "Геометрия", "Алгебра және анализ бастамалары", "География", "Биология", "Физика" және "Химия" оқу пәндерінің мазмұны арқылы жүзеге асырылады. Бұл ретте негізгі міндет білім алушыларда оқытуға пәнаралық, шығармашылық, жобалық тәсілдерге, сабақтастықты сақтауға, жаратылыстану-математикалық пәндер туралы білімді кеңейту мен тереңдетуге, пәнаралық байланысты күшейтуге негізделген құзыреттерді қалыптастыру болып табылады.</w:t>
      </w:r>
    </w:p>
    <w:bookmarkEnd w:id="76"/>
    <w:bookmarkStart w:name="z99" w:id="77"/>
    <w:p>
      <w:pPr>
        <w:spacing w:after="0"/>
        <w:ind w:left="0"/>
        <w:jc w:val="both"/>
      </w:pPr>
      <w:r>
        <w:rPr>
          <w:rFonts w:ascii="Times New Roman"/>
          <w:b w:val="false"/>
          <w:i w:val="false"/>
          <w:color w:val="000000"/>
          <w:sz w:val="28"/>
        </w:rPr>
        <w:t>
      5-9-сыныптарға арналған "Жаһандық құзыреттіліктер" оқу курсының мазмұнына адам өмірі мен денсаулығының қауіпсіздігін қамтамасыз етуге, даралығын, жеке өмірі мен қол сұғылмаушылық құқығын сақтауға, буллинг пен зорлық-зомбылықтан қорғауға бағытталған "Өмір қауіпсіздігі" бөлімі енгізілген.</w:t>
      </w:r>
    </w:p>
    <w:bookmarkEnd w:id="77"/>
    <w:bookmarkStart w:name="z100" w:id="78"/>
    <w:p>
      <w:pPr>
        <w:spacing w:after="0"/>
        <w:ind w:left="0"/>
        <w:jc w:val="both"/>
      </w:pPr>
      <w:r>
        <w:rPr>
          <w:rFonts w:ascii="Times New Roman"/>
          <w:b w:val="false"/>
          <w:i w:val="false"/>
          <w:color w:val="000000"/>
          <w:sz w:val="28"/>
        </w:rPr>
        <w:t xml:space="preserve">
      "Алғашқы әскери және технологиялық дайындық" пәні "Алғашқы әскери дайындық" болып қайта аталады. Оқу пәнінің мазмұнында практикалық бөлік күшейтіледі, "Өмір қауіпсіздігінің негіздері" бөлімін оқытуға сағат саны ұлғайтылады. </w:t>
      </w:r>
    </w:p>
    <w:bookmarkEnd w:id="78"/>
    <w:bookmarkStart w:name="z101" w:id="79"/>
    <w:p>
      <w:pPr>
        <w:spacing w:after="0"/>
        <w:ind w:left="0"/>
        <w:jc w:val="both"/>
      </w:pPr>
      <w:r>
        <w:rPr>
          <w:rFonts w:ascii="Times New Roman"/>
          <w:b w:val="false"/>
          <w:i w:val="false"/>
          <w:color w:val="000000"/>
          <w:sz w:val="28"/>
        </w:rPr>
        <w:t xml:space="preserve">
      Негізгі орта мектеп бағдарламасы бейінді дайындыққа және колледждерде немесе жоғары сыныпта оқуды жалғастыруға бағытталған. Жоғары сыныптарда мектеп түлектерінің кәсіптік даярлығын қамтамасыз ету үшін үлгілік оқу жоспарындағы вариативтік компонент пәндерінің сағаттарын қолданып, бейінді оқыту жүргізіледі. </w:t>
      </w:r>
    </w:p>
    <w:bookmarkEnd w:id="79"/>
    <w:bookmarkStart w:name="z102" w:id="80"/>
    <w:p>
      <w:pPr>
        <w:spacing w:after="0"/>
        <w:ind w:left="0"/>
        <w:jc w:val="both"/>
      </w:pPr>
      <w:r>
        <w:rPr>
          <w:rFonts w:ascii="Times New Roman"/>
          <w:b w:val="false"/>
          <w:i w:val="false"/>
          <w:color w:val="000000"/>
          <w:sz w:val="28"/>
        </w:rPr>
        <w:t>
      Ы. Алтынсарин атындағы Ұлттық білім академиясы әзірлеген оқу бағдарламалары кезең-кезеңімен сынақтан өткізіліп, енгізіледі. Оқу бағдарламаларының іске асырылу процесін жүйелі бақылау негізінде мониторингтік зерттеулер жүзеге асырылып, оқу бағдарламалары қолданысқа енгізілгенге дейін және одан кейін ұстаздар қауымымен кең ауқымды консультациялар өткізіледі. Бұл әзірлеушілерге проблеманың мәнін және қай салада жақсартуға болатынын айқындауға мүмкіндік береді.</w:t>
      </w:r>
    </w:p>
    <w:bookmarkEnd w:id="80"/>
    <w:bookmarkStart w:name="z103" w:id="81"/>
    <w:p>
      <w:pPr>
        <w:spacing w:after="0"/>
        <w:ind w:left="0"/>
        <w:jc w:val="both"/>
      </w:pPr>
      <w:r>
        <w:rPr>
          <w:rFonts w:ascii="Times New Roman"/>
          <w:b w:val="false"/>
          <w:i w:val="false"/>
          <w:color w:val="000000"/>
          <w:sz w:val="28"/>
        </w:rPr>
        <w:t>
      Білім беру ұйымдарына үздік отандық және әлемдік практикаларды енгізу, вариативтік бағдарламаларды әзірлеу және енгізу арқылы инновацияларды өз бетінше таңдау мүмкіндігі беріледі.</w:t>
      </w:r>
    </w:p>
    <w:bookmarkEnd w:id="81"/>
    <w:bookmarkStart w:name="z104" w:id="82"/>
    <w:p>
      <w:pPr>
        <w:spacing w:after="0"/>
        <w:ind w:left="0"/>
        <w:jc w:val="both"/>
      </w:pPr>
      <w:r>
        <w:rPr>
          <w:rFonts w:ascii="Times New Roman"/>
          <w:b w:val="false"/>
          <w:i w:val="false"/>
          <w:color w:val="000000"/>
          <w:sz w:val="28"/>
        </w:rPr>
        <w:t xml:space="preserve">
      Пәндерді оқытудың инновациялық тәсілдерін енгізу педагогтер мен білім алушыларға арналған электрондық платформалар арқылы жүзеге асырылады, бұл бүкіл оқу процесін цифрландыруға алып келеді. </w:t>
      </w:r>
    </w:p>
    <w:bookmarkEnd w:id="82"/>
    <w:bookmarkStart w:name="z105" w:id="83"/>
    <w:p>
      <w:pPr>
        <w:spacing w:after="0"/>
        <w:ind w:left="0"/>
        <w:jc w:val="both"/>
      </w:pPr>
      <w:r>
        <w:rPr>
          <w:rFonts w:ascii="Times New Roman"/>
          <w:b w:val="false"/>
          <w:i w:val="false"/>
          <w:color w:val="000000"/>
          <w:sz w:val="28"/>
        </w:rPr>
        <w:t>
      Мазмұнды платформалар, сапалы оқулықтар мен оқу-әдістемелік кешендер, оқу процесінде электрондық ресурстарды пайдалану білім алушылардың функционалдық сауаттылығын қалыптастыру бойынша дағдыларды дәйекті және жүйелі дамытуға мүмкіндік береді, материалдардың көрнекілігін, қолжетімділігін, даралығын, білім алушылардың дербестігін қамтамасыз етеді.</w:t>
      </w:r>
    </w:p>
    <w:bookmarkEnd w:id="83"/>
    <w:bookmarkStart w:name="z106" w:id="84"/>
    <w:p>
      <w:pPr>
        <w:spacing w:after="0"/>
        <w:ind w:left="0"/>
        <w:jc w:val="both"/>
      </w:pPr>
      <w:r>
        <w:rPr>
          <w:rFonts w:ascii="Times New Roman"/>
          <w:b w:val="false"/>
          <w:i w:val="false"/>
          <w:color w:val="000000"/>
          <w:sz w:val="28"/>
        </w:rPr>
        <w:t>
      Барлық сыныптарда инварианттық пәндер мультимедиялық (аудио, бейне), интерактивті контенті мен геймификация элементтері қамтылған функциялары бар цифрлық оқулықтармен 100 % қамтылады.</w:t>
      </w:r>
    </w:p>
    <w:bookmarkEnd w:id="84"/>
    <w:bookmarkStart w:name="z107" w:id="85"/>
    <w:p>
      <w:pPr>
        <w:spacing w:after="0"/>
        <w:ind w:left="0"/>
        <w:jc w:val="both"/>
      </w:pPr>
      <w:r>
        <w:rPr>
          <w:rFonts w:ascii="Times New Roman"/>
          <w:b w:val="false"/>
          <w:i w:val="false"/>
          <w:color w:val="000000"/>
          <w:sz w:val="28"/>
        </w:rPr>
        <w:t xml:space="preserve">
      Мектептердің барлығы сапалы цифрлық интерактивті білім беру контенті бар платформаларға және цифрландырылған мектеп процестеріне қосыла алады. Бұл ретте цифрлық контент тиісті сараптамадан өтеді. </w:t>
      </w:r>
    </w:p>
    <w:bookmarkEnd w:id="85"/>
    <w:bookmarkStart w:name="z108" w:id="86"/>
    <w:p>
      <w:pPr>
        <w:spacing w:after="0"/>
        <w:ind w:left="0"/>
        <w:jc w:val="both"/>
      </w:pPr>
      <w:r>
        <w:rPr>
          <w:rFonts w:ascii="Times New Roman"/>
          <w:b w:val="false"/>
          <w:i w:val="false"/>
          <w:color w:val="000000"/>
          <w:sz w:val="28"/>
        </w:rPr>
        <w:t>
      Оқытудың мақсаты мен білім беру нәтижелері нақтыланады, жаңа педагогикалық құралдар әзірленіп, зерттеу нәтижелері базасында цифрлық технологияларды қолдана отырып, педагогикалық практикалар жаңартылады.</w:t>
      </w:r>
    </w:p>
    <w:bookmarkEnd w:id="86"/>
    <w:bookmarkStart w:name="z109" w:id="87"/>
    <w:p>
      <w:pPr>
        <w:spacing w:after="0"/>
        <w:ind w:left="0"/>
        <w:jc w:val="both"/>
      </w:pPr>
      <w:r>
        <w:rPr>
          <w:rFonts w:ascii="Times New Roman"/>
          <w:b w:val="false"/>
          <w:i w:val="false"/>
          <w:color w:val="000000"/>
          <w:sz w:val="28"/>
        </w:rPr>
        <w:t>
      Ақпараттық жүйеде оқу процесін басқаруға, оқу жетістіктері және ата-аналармен кері байланыс, оқылатын материалдардың ауқымы, пәндер бойынша тақырыптар жинағы, үй тапсырмалары, педагогтер туралы ақпаратқа қолжетімділік қамтамасыз етіледі. Білім беру процесіне қатысушылардың цифрлық ортадағы қауіпсіздігі кезек күттірмейтін міндет болады.</w:t>
      </w:r>
    </w:p>
    <w:bookmarkEnd w:id="87"/>
    <w:bookmarkStart w:name="z110" w:id="88"/>
    <w:p>
      <w:pPr>
        <w:spacing w:after="0"/>
        <w:ind w:left="0"/>
        <w:jc w:val="both"/>
      </w:pPr>
      <w:r>
        <w:rPr>
          <w:rFonts w:ascii="Times New Roman"/>
          <w:b w:val="false"/>
          <w:i w:val="false"/>
          <w:color w:val="000000"/>
          <w:sz w:val="28"/>
        </w:rPr>
        <w:t>
      Білім алушылардың оқу жетістіктері жөніндегі деректер білім алушылардың дербес деректерінің тарихилығын, толықтығын, өзгермеуін және қорғалуын қамтамасыз ету үшін оқытуды басқару жүйелерімен (LMS) және электрондық журналдармен интеграциялау жолымен Ұлттық білім беру деректері базасына біріктірілетін болады. Бұл тәсіл баланың білім беру траекториясын талдауға және жақсартуға мүмкіндік береді.</w:t>
      </w:r>
    </w:p>
    <w:bookmarkEnd w:id="88"/>
    <w:bookmarkStart w:name="z111" w:id="89"/>
    <w:p>
      <w:pPr>
        <w:spacing w:after="0"/>
        <w:ind w:left="0"/>
        <w:jc w:val="both"/>
      </w:pPr>
      <w:r>
        <w:rPr>
          <w:rFonts w:ascii="Times New Roman"/>
          <w:b w:val="false"/>
          <w:i w:val="false"/>
          <w:color w:val="000000"/>
          <w:sz w:val="28"/>
        </w:rPr>
        <w:t>
      Нәтижесінде білім алушылардың бәсекеге қабілеттілігі артады, оқу-тәрбие процесі жетілдіріледі, балалардың, педагогтердің жүктемесі азайып, жалпы білім беру сапасы жоғарылайды.</w:t>
      </w:r>
    </w:p>
    <w:bookmarkEnd w:id="89"/>
    <w:bookmarkStart w:name="z112" w:id="90"/>
    <w:p>
      <w:pPr>
        <w:spacing w:after="0"/>
        <w:ind w:left="0"/>
        <w:jc w:val="both"/>
      </w:pPr>
      <w:r>
        <w:rPr>
          <w:rFonts w:ascii="Times New Roman"/>
          <w:b w:val="false"/>
          <w:i w:val="false"/>
          <w:color w:val="000000"/>
          <w:sz w:val="28"/>
        </w:rPr>
        <w:t>
      Оқулықтар мен ОӘК әзірлеу және көбейту процесі бәсекелестік ортаға берілді. Нәтижесінде баспалар қалыптастыратын авторлық ұжымдар қолданылатын оқулықтар мен ОӘК-ні әзірледі. Мемлекет оқу басылымдарының сапасын міндетті сараптамадан өткізу және баламалы оқулықтарды мақұлдау, сондай-ақ оқулықтар мен ОӘК-нің құрылымы мен мазмұнына қойылатын міндетті талаптар қою және оларды тексеру, баспаішілік сараптама рәсімі арқылы реттейді.</w:t>
      </w:r>
    </w:p>
    <w:bookmarkEnd w:id="90"/>
    <w:bookmarkStart w:name="z113" w:id="91"/>
    <w:p>
      <w:pPr>
        <w:spacing w:after="0"/>
        <w:ind w:left="0"/>
        <w:jc w:val="both"/>
      </w:pPr>
      <w:r>
        <w:rPr>
          <w:rFonts w:ascii="Times New Roman"/>
          <w:b w:val="false"/>
          <w:i w:val="false"/>
          <w:color w:val="000000"/>
          <w:sz w:val="28"/>
        </w:rPr>
        <w:t>
      Бастауыш сыныптарда баламалы оқулықтарды енгізу алдағы жылдары білім берудің вариативтілігін және оқулықтардың сапасын арттыруға мүмкіндік береді.</w:t>
      </w:r>
    </w:p>
    <w:bookmarkEnd w:id="91"/>
    <w:bookmarkStart w:name="z114" w:id="92"/>
    <w:p>
      <w:pPr>
        <w:spacing w:after="0"/>
        <w:ind w:left="0"/>
        <w:jc w:val="both"/>
      </w:pPr>
      <w:r>
        <w:rPr>
          <w:rFonts w:ascii="Times New Roman"/>
          <w:b w:val="false"/>
          <w:i w:val="false"/>
          <w:color w:val="000000"/>
          <w:sz w:val="28"/>
        </w:rPr>
        <w:t>
      Оқулықтардың сапасын арттыру үшін білім беру мазмұнын сараптау және оқулықтарды педагогтердің таңдауы бойынша электрондық платформаларды енгізу мәселесі пысықталатын болады.</w:t>
      </w:r>
    </w:p>
    <w:bookmarkEnd w:id="92"/>
    <w:bookmarkStart w:name="z115" w:id="93"/>
    <w:p>
      <w:pPr>
        <w:spacing w:after="0"/>
        <w:ind w:left="0"/>
        <w:jc w:val="both"/>
      </w:pPr>
      <w:r>
        <w:rPr>
          <w:rFonts w:ascii="Times New Roman"/>
          <w:b w:val="false"/>
          <w:i w:val="false"/>
          <w:color w:val="000000"/>
          <w:sz w:val="28"/>
        </w:rPr>
        <w:t>
      Болашақ кәсіпті таңдау үшін оқушыларды ерте кәсіптік бағдарлау жүйесі енгізілуде. Мектептерде "педагог-кәсіптік бағдар беруші" лауазымын енгізу нәтижесінде 4 мыңнан астам педагог-кәсіптік бағдар беруші өз міндеттеріне кірісті және оқушылардың белгілі бір кәсіптік қызмет түрлеріне бейімділігін анықтау бойынша іс-қимыл кешенімен қамтамасыз етеді. Кәсіптік бағдар беретін педагогтер ата-аналар мен білім алушыларға экономиканың өңірлік және ұлттық құрылымы мен даму перспективалары, мамандықтар атласына сәйкес өңірдегі және елдегі сұранысқа ие мамандықтар, таңдаған бағыты бойынша колледждер мен ЖОО-ға түсу мүмкіндігі, грант түрлерінің қолжетімділігі бойынша консультация береді. Колледждер мен жоғары оқу орындарына түспеген жағдайда кәсіптік бағдар берушілер жастарды қолдаудың қолданыстағы бағдарламалары мен жобалары туралы хабардар етеді.</w:t>
      </w:r>
    </w:p>
    <w:bookmarkEnd w:id="93"/>
    <w:bookmarkStart w:name="z116" w:id="94"/>
    <w:p>
      <w:pPr>
        <w:spacing w:after="0"/>
        <w:ind w:left="0"/>
        <w:jc w:val="both"/>
      </w:pPr>
      <w:r>
        <w:rPr>
          <w:rFonts w:ascii="Times New Roman"/>
          <w:b w:val="false"/>
          <w:i w:val="false"/>
          <w:color w:val="000000"/>
          <w:sz w:val="28"/>
        </w:rPr>
        <w:t>
      Педагог-кәсіптік бағдар берушілердің жұмысына арналған әдістемелік ұсынымдар әзірленіп, орта білім беру ұйымдарында кәсіптік бағдар беру жұмысын дамытудың тұжырымдамалық негіздері айқындалатын болады. Білім алушылар арасында психологиялық, әлеуметтік, экономикалық және басқа да аспектілерді қамтитын үздіксіз кәсіптік бағдар беру жүйесі құрылады. Оқу бағдарламаларында білім алушылардың ерте әлеуметтенуі мен кәсіптік бағдарлануы, жоғары мектеп деңгейінде алғашқы кәсіптік біліктілікті меңгеруі қарастырылады. Бакалавриат пен магистратураның педагогикалық кадрларын даярлау бағдарламасына кәсіптік бағдар беру бағыты енгізілетін болады.</w:t>
      </w:r>
    </w:p>
    <w:bookmarkEnd w:id="94"/>
    <w:bookmarkStart w:name="z117" w:id="95"/>
    <w:p>
      <w:pPr>
        <w:spacing w:after="0"/>
        <w:ind w:left="0"/>
        <w:jc w:val="both"/>
      </w:pPr>
      <w:r>
        <w:rPr>
          <w:rFonts w:ascii="Times New Roman"/>
          <w:b w:val="false"/>
          <w:i w:val="false"/>
          <w:color w:val="000000"/>
          <w:sz w:val="28"/>
        </w:rPr>
        <w:t xml:space="preserve">
      Балалардың зияткерлік әлеуетін дамытуға және болашақ кәсібін таңдауға бірыңғай мамандандырылған жалпы білім беретін оқу бағдарламасын іске асыратын желілік мектептер ықпал ететін болады. Барлық өңірлерде Қ. Сәтбаев атындағы инженерлік мектептер желісі, О. Жәутіков атындағы IT-мектептер, Абай атындағы гуманитарлық мектептер жұмыс істейді. </w:t>
      </w:r>
    </w:p>
    <w:bookmarkEnd w:id="95"/>
    <w:bookmarkStart w:name="z118" w:id="96"/>
    <w:p>
      <w:pPr>
        <w:spacing w:after="0"/>
        <w:ind w:left="0"/>
        <w:jc w:val="both"/>
      </w:pPr>
      <w:r>
        <w:rPr>
          <w:rFonts w:ascii="Times New Roman"/>
          <w:b w:val="false"/>
          <w:i w:val="false"/>
          <w:color w:val="000000"/>
          <w:sz w:val="28"/>
        </w:rPr>
        <w:t>
      Оқытудың әртүрлі нысандарын дамыту үшін, оның ішінде белгіленген қағидалар шеңберінде ақпараттық технологияларды пайдалана отырып шаралар қабылданады. Мектептерде оқыту әдістерін, тәсілдері мен қарқынын таңдау білім алушылардың жеке ерекшеліктеріне байланысты болатын оқытудың жеке тәсілі ұйымдастырылатын болады. Үлгерімі төмен балаларға ерекше қолдау көрсетіледі. Үлгерімі төмен, сондай-ақ әлеуметтік жағынан осал отбасылардан шыққан білім алушылардың біліміндегі олқылықтарды негізгі пәндер бойынша онлайн режимде қосымша сабақтар ұйымдастыру арқылы толықтыру үшін "Цифрлық мұғалім" жобасын енгізу жоспарлануда. Жоба үлгерімі төмен балалардың жеке ерекшеліктерін ескере отырып, ақпараттық жүйе арқылы оқытудың бейімделген әдістемесін іске асыруды қамтамасыз етеді.</w:t>
      </w:r>
    </w:p>
    <w:bookmarkEnd w:id="96"/>
    <w:bookmarkStart w:name="z119" w:id="97"/>
    <w:p>
      <w:pPr>
        <w:spacing w:after="0"/>
        <w:ind w:left="0"/>
        <w:jc w:val="both"/>
      </w:pPr>
      <w:r>
        <w:rPr>
          <w:rFonts w:ascii="Times New Roman"/>
          <w:b w:val="false"/>
          <w:i w:val="false"/>
          <w:color w:val="000000"/>
          <w:sz w:val="28"/>
        </w:rPr>
        <w:t>
      Ауылдық ШЖМ-де білім беру жөніндегі көрсетілетін қызметтердің сапасын арттыруға, қала мен ауыл арасындағы алшақтықты қысқартуға "Цифрлық ауыл мектебі" жобасы ықпал ететін болады. Жоба шеңберінде ауылдық ШЖМ қашықтан оқыту форматында сабақ өткізетін, сұранысқа ие білікті педагогтермен қамтамасыз етілетін болады. "Химия", "Физика", "Математика", "Ағылшын тілі" және басқа пәндер бойынша педагогтер тапшылығы мәселесі шешілетін болады. Ы. Алтынсарин атындағы ұлттық білім академиясы әдістемелік және әдіснамалық сүйемелдеуді, "Өрлеу" ұлттық біліктілікті арттыру орталығы педагогтерді цифрлық форматта жұмыс істеуге даярлауды қамтамасыз етеді. ШЖМ ақпараттық-коммуникациялық инфрақұрылымы айтарлықтай нығая түседі.</w:t>
      </w:r>
    </w:p>
    <w:bookmarkEnd w:id="97"/>
    <w:bookmarkStart w:name="z120" w:id="98"/>
    <w:p>
      <w:pPr>
        <w:spacing w:after="0"/>
        <w:ind w:left="0"/>
        <w:jc w:val="both"/>
      </w:pPr>
      <w:r>
        <w:rPr>
          <w:rFonts w:ascii="Times New Roman"/>
          <w:b w:val="false"/>
          <w:i w:val="false"/>
          <w:color w:val="000000"/>
          <w:sz w:val="28"/>
        </w:rPr>
        <w:t>
      Мектепті басқарудың тиімділігін арттыру мақсатында мектепішілік бақылау жүйесі жетілдіріледі, онда ең алдымен, мектеп директорларының орынбасарларына, педагогтердің әдістемелік бірлестіктеріне бақылау өкілеттіктерін беру есебінен бақылау субъектілерінің кәсіби құзыреттілік деңгейін арттыруға баса назар аударылады. Мақсатын, теориялық тәсілдерін, бағалау өлшемшарттарын және нәтижелерді өңдеу әдістемесін көрсете отырып, мектепішілік бақылау ережесі әзірленді. Мектепішілік бақылау бағыттары бойынша табысты нәтижелер мен кемшіліктерді бақылау негізінде тұрақты талдау және бағалау мектепті басқару қызметінің сапасын арттыруға және жоғары нәтижелерге қол жеткізуге мүмкіндік береді. Балалардың білім сапасын арттыру мәселелерінде әр мектептің ішкі ресурсы пайдаланылатын болады. Педагогтер дәстүрлі әдіс-тәсілдерден басқа, "сабақты зерттеу", "іс-әрекеттегі зерттеу" әдістерін қолданады, сабақтарға қатысып, кері байланыста болады, сабақтарды бірлесіп жоспарлау мен модерациялауды жүзеге асырады және т.б.";</w:t>
      </w:r>
    </w:p>
    <w:bookmarkEnd w:id="98"/>
    <w:bookmarkStart w:name="z121" w:id="99"/>
    <w:p>
      <w:pPr>
        <w:spacing w:after="0"/>
        <w:ind w:left="0"/>
        <w:jc w:val="both"/>
      </w:pPr>
      <w:r>
        <w:rPr>
          <w:rFonts w:ascii="Times New Roman"/>
          <w:b w:val="false"/>
          <w:i w:val="false"/>
          <w:color w:val="000000"/>
          <w:sz w:val="28"/>
        </w:rPr>
        <w:t xml:space="preserve">
      "3. Инфрақұрылымды дамыту және мектептерді жаңғырту" деген </w:t>
      </w:r>
      <w:r>
        <w:rPr>
          <w:rFonts w:ascii="Times New Roman"/>
          <w:b w:val="false"/>
          <w:i w:val="false"/>
          <w:color w:val="000000"/>
          <w:sz w:val="28"/>
        </w:rPr>
        <w:t>параграфта</w:t>
      </w:r>
      <w:r>
        <w:rPr>
          <w:rFonts w:ascii="Times New Roman"/>
          <w:b w:val="false"/>
          <w:i w:val="false"/>
          <w:color w:val="000000"/>
          <w:sz w:val="28"/>
        </w:rPr>
        <w:t>:</w:t>
      </w:r>
    </w:p>
    <w:bookmarkEnd w:id="99"/>
    <w:bookmarkStart w:name="z122" w:id="100"/>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00"/>
    <w:bookmarkStart w:name="z123" w:id="101"/>
    <w:p>
      <w:pPr>
        <w:spacing w:after="0"/>
        <w:ind w:left="0"/>
        <w:jc w:val="both"/>
      </w:pPr>
      <w:r>
        <w:rPr>
          <w:rFonts w:ascii="Times New Roman"/>
          <w:b w:val="false"/>
          <w:i w:val="false"/>
          <w:color w:val="000000"/>
          <w:sz w:val="28"/>
        </w:rPr>
        <w:t>
      "Үш ауысымды оқыту, авариялық мектептер және оқушы орындарының тапшылығы проблемаларын шешу мақсатында 2030 жылға қарай 1,5 млн жаңа оқушы орнын іске қосу жоспарлануда.</w:t>
      </w:r>
    </w:p>
    <w:bookmarkEnd w:id="101"/>
    <w:bookmarkStart w:name="z124" w:id="102"/>
    <w:p>
      <w:pPr>
        <w:spacing w:after="0"/>
        <w:ind w:left="0"/>
        <w:jc w:val="both"/>
      </w:pPr>
      <w:r>
        <w:rPr>
          <w:rFonts w:ascii="Times New Roman"/>
          <w:b w:val="false"/>
          <w:i w:val="false"/>
          <w:color w:val="000000"/>
          <w:sz w:val="28"/>
        </w:rPr>
        <w:t>
      "Жайлы мектеп" ұлттық жобасы шеңберінде 2023 – 2025 жылдар аралығында 740000 оқушы орнына арналған 369 жаңа мектеп салынады (екі ауысымда: 2024 жыл – 461 мың орын, 2025 жыл – 279 мың орын).";</w:t>
      </w:r>
    </w:p>
    <w:bookmarkEnd w:id="102"/>
    <w:bookmarkStart w:name="z125" w:id="103"/>
    <w:p>
      <w:pPr>
        <w:spacing w:after="0"/>
        <w:ind w:left="0"/>
        <w:jc w:val="both"/>
      </w:pPr>
      <w:r>
        <w:rPr>
          <w:rFonts w:ascii="Times New Roman"/>
          <w:b w:val="false"/>
          <w:i w:val="false"/>
          <w:color w:val="000000"/>
          <w:sz w:val="28"/>
        </w:rPr>
        <w:t>
      мынадай мазмұндағы он бірінші бөлікпен толықтырылсын:</w:t>
      </w:r>
    </w:p>
    <w:bookmarkEnd w:id="103"/>
    <w:bookmarkStart w:name="z126" w:id="104"/>
    <w:p>
      <w:pPr>
        <w:spacing w:after="0"/>
        <w:ind w:left="0"/>
        <w:jc w:val="both"/>
      </w:pPr>
      <w:r>
        <w:rPr>
          <w:rFonts w:ascii="Times New Roman"/>
          <w:b w:val="false"/>
          <w:i w:val="false"/>
          <w:color w:val="000000"/>
          <w:sz w:val="28"/>
        </w:rPr>
        <w:t>
      "Барлық мектептер ықтимал қауіпті, "ересектерге арналған" контентті бұғаттап, арнайы шлюзді пайдалана отырып, ең төмен халықаралық талаптарға сәйкес жылдамдықты қауіпсіз Интернетке қолжетімділікпен қамтамасыз етілетін болады. Бұл ретте Интернет елді мекенге тартылып қана қоймай, былайша айтқанда, "соңғы милясы" мектепке дейін жеткізіліп, ал мектепте тиісті жергілікті желі құрылуға тиіс. Мектептер білім беру ұйымының және оқушылар контингентінің ерекшеліктеріне қарай интерактивті құрал-жабдықтың қажетті жинағымен қамтамасыз етіледі.";</w:t>
      </w:r>
    </w:p>
    <w:bookmarkEnd w:id="104"/>
    <w:bookmarkStart w:name="z127" w:id="105"/>
    <w:p>
      <w:pPr>
        <w:spacing w:after="0"/>
        <w:ind w:left="0"/>
        <w:jc w:val="both"/>
      </w:pPr>
      <w:r>
        <w:rPr>
          <w:rFonts w:ascii="Times New Roman"/>
          <w:b w:val="false"/>
          <w:i w:val="false"/>
          <w:color w:val="000000"/>
          <w:sz w:val="28"/>
        </w:rPr>
        <w:t xml:space="preserve">
      "3. Жастарды оқуға және еңбек нарығына интеграциялау" деген </w:t>
      </w:r>
      <w:r>
        <w:rPr>
          <w:rFonts w:ascii="Times New Roman"/>
          <w:b w:val="false"/>
          <w:i w:val="false"/>
          <w:color w:val="000000"/>
          <w:sz w:val="28"/>
        </w:rPr>
        <w:t>бағытта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9" w:id="106"/>
    <w:p>
      <w:pPr>
        <w:spacing w:after="0"/>
        <w:ind w:left="0"/>
        <w:jc w:val="both"/>
      </w:pPr>
      <w:r>
        <w:rPr>
          <w:rFonts w:ascii="Times New Roman"/>
          <w:b w:val="false"/>
          <w:i w:val="false"/>
          <w:color w:val="000000"/>
          <w:sz w:val="28"/>
        </w:rPr>
        <w:t xml:space="preserve">
      "3-бағыт. Техникалық және кәсіптік білім беру – жұмысшы кадрларды даярлайтын негізгі буын"; </w:t>
      </w:r>
    </w:p>
    <w:bookmarkEnd w:id="106"/>
    <w:bookmarkStart w:name="z130" w:id="107"/>
    <w:p>
      <w:pPr>
        <w:spacing w:after="0"/>
        <w:ind w:left="0"/>
        <w:jc w:val="both"/>
      </w:pPr>
      <w:r>
        <w:rPr>
          <w:rFonts w:ascii="Times New Roman"/>
          <w:b w:val="false"/>
          <w:i w:val="false"/>
          <w:color w:val="000000"/>
          <w:sz w:val="28"/>
        </w:rPr>
        <w:t xml:space="preserve">
      "1. Техникалық және кәсіптік білімге сапалы және кедергісіз қолжетімділікті қамтамасыз ету" деген </w:t>
      </w:r>
      <w:r>
        <w:rPr>
          <w:rFonts w:ascii="Times New Roman"/>
          <w:b w:val="false"/>
          <w:i w:val="false"/>
          <w:color w:val="000000"/>
          <w:sz w:val="28"/>
        </w:rPr>
        <w:t>параграфта</w:t>
      </w:r>
      <w:r>
        <w:rPr>
          <w:rFonts w:ascii="Times New Roman"/>
          <w:b w:val="false"/>
          <w:i w:val="false"/>
          <w:color w:val="000000"/>
          <w:sz w:val="28"/>
        </w:rPr>
        <w:t>:</w:t>
      </w:r>
    </w:p>
    <w:bookmarkEnd w:id="107"/>
    <w:bookmarkStart w:name="z131" w:id="108"/>
    <w:p>
      <w:pPr>
        <w:spacing w:after="0"/>
        <w:ind w:left="0"/>
        <w:jc w:val="both"/>
      </w:pPr>
      <w:r>
        <w:rPr>
          <w:rFonts w:ascii="Times New Roman"/>
          <w:b w:val="false"/>
          <w:i w:val="false"/>
          <w:color w:val="000000"/>
          <w:sz w:val="28"/>
        </w:rPr>
        <w:t>
      екінші бөлік мынадай редакцияда жазылсын:</w:t>
      </w:r>
    </w:p>
    <w:bookmarkEnd w:id="108"/>
    <w:p>
      <w:pPr>
        <w:spacing w:after="0"/>
        <w:ind w:left="0"/>
        <w:jc w:val="both"/>
      </w:pPr>
      <w:bookmarkStart w:name="z132" w:id="109"/>
      <w:r>
        <w:rPr>
          <w:rFonts w:ascii="Times New Roman"/>
          <w:b w:val="false"/>
          <w:i w:val="false"/>
          <w:color w:val="000000"/>
          <w:sz w:val="28"/>
        </w:rPr>
        <w:t xml:space="preserve">
      "ТжКБ-ға сапалы және кедергісіз қол жеткізуді қамтамасыз ету үшін </w:t>
      </w:r>
    </w:p>
    <w:bookmarkEnd w:id="109"/>
    <w:p>
      <w:pPr>
        <w:spacing w:after="0"/>
        <w:ind w:left="0"/>
        <w:jc w:val="both"/>
      </w:pPr>
      <w:r>
        <w:rPr>
          <w:rFonts w:ascii="Times New Roman"/>
          <w:b w:val="false"/>
          <w:i w:val="false"/>
          <w:color w:val="000000"/>
          <w:sz w:val="28"/>
        </w:rPr>
        <w:t>2026 жылға қарай ТжКБ-дан кадрлар даярлауға мемлекеттік тапсырыс көлемін 150 мың орынға дейін ұлғайту арқылы сұранысқа ие мамандықтар бойынша ТжКБ ұйымдарында 9-сыныптың тілек білдірген түлектерін тегін оқытумен толыққанды қамту жұмысы жалғастырылады. Сондай-ақ жұмысқа орналастыру (жыл сайын 10 мыңнан астам талапкер) міндеттемесімен, бір білім беру бағдарламасы шеңберінде бірнеше біліктілік алумен кәсіпорындардың өтінімдері бойынша кадрларды нысаналы даярлау ұлғайтылатын болады. Алғашқы жұмысшы мамандығын алудан басқа, еңбек нарығында сұранысқа ие екінші мамандықты тегін алу қажеттілігі мәселесі пысықталатын болады. Кадрларды даярлау сапасын арттыру мақсатында ТжКБ-ның жан басына шаққандағы қаржыландыру нормативін екі есеге ұлғайту мәселесі пысықталатын болады. Ауылдық аумақтарды қолдау, ауылдарда кадрлық әлеуетті қалыптастыру және ауыл жастарын қолдау үшін мобильді оқу орталықтарының ("көшпелі оқыту") жұмысы жолға қойылады. Орталықтың жұмысы ауылдық жерлерде тұратын адамдарды қысқа мерзімді курстық даярлауға арналған. Сонымен қатар бұл орталықтар колледжі жоқ елді мекендерде жалпы білім беретін мектептердің 10-11-сынып оқушыларын оқытатын болады.";</w:t>
      </w:r>
    </w:p>
    <w:bookmarkStart w:name="z133" w:id="110"/>
    <w:p>
      <w:pPr>
        <w:spacing w:after="0"/>
        <w:ind w:left="0"/>
        <w:jc w:val="both"/>
      </w:pPr>
      <w:r>
        <w:rPr>
          <w:rFonts w:ascii="Times New Roman"/>
          <w:b w:val="false"/>
          <w:i w:val="false"/>
          <w:color w:val="000000"/>
          <w:sz w:val="28"/>
        </w:rPr>
        <w:t>
      сегізінші бөлік мынадай редакцияда жазылсын:</w:t>
      </w:r>
    </w:p>
    <w:bookmarkEnd w:id="110"/>
    <w:bookmarkStart w:name="z134" w:id="111"/>
    <w:p>
      <w:pPr>
        <w:spacing w:after="0"/>
        <w:ind w:left="0"/>
        <w:jc w:val="both"/>
      </w:pPr>
      <w:r>
        <w:rPr>
          <w:rFonts w:ascii="Times New Roman"/>
          <w:b w:val="false"/>
          <w:i w:val="false"/>
          <w:color w:val="000000"/>
          <w:sz w:val="28"/>
        </w:rPr>
        <w:t>
      "ЕБҚ бар білім алушылардың жеке мүмкіндіктері мен ерекше қажеттіліктерін ескере отырып, қазіргі еңбек нарығында сұранысқа ие кәсіптерді алуына мүмкіндік беретін тетіктерді әзірлеу жоспарлануда. ЕБҚ бар адамдар үшін тең жағдайлар мен кедергісіз қолжетімділікті қамтамасыз ету жөніндегі жұмыс жалғасады. 2025 жылға қарай барлық ТжКБ мемлекеттік ұйымдарында инклюзивті білім беру үшін жағдай жасау жоспарлануда.";</w:t>
      </w:r>
    </w:p>
    <w:bookmarkEnd w:id="111"/>
    <w:bookmarkStart w:name="z135" w:id="112"/>
    <w:p>
      <w:pPr>
        <w:spacing w:after="0"/>
        <w:ind w:left="0"/>
        <w:jc w:val="both"/>
      </w:pPr>
      <w:r>
        <w:rPr>
          <w:rFonts w:ascii="Times New Roman"/>
          <w:b w:val="false"/>
          <w:i w:val="false"/>
          <w:color w:val="000000"/>
          <w:sz w:val="28"/>
        </w:rPr>
        <w:t>
      мынадай мазмұндағы он үшінші бөлікпен толықтырылсын:</w:t>
      </w:r>
    </w:p>
    <w:bookmarkEnd w:id="112"/>
    <w:bookmarkStart w:name="z136" w:id="113"/>
    <w:p>
      <w:pPr>
        <w:spacing w:after="0"/>
        <w:ind w:left="0"/>
        <w:jc w:val="both"/>
      </w:pPr>
      <w:r>
        <w:rPr>
          <w:rFonts w:ascii="Times New Roman"/>
          <w:b w:val="false"/>
          <w:i w:val="false"/>
          <w:color w:val="000000"/>
          <w:sz w:val="28"/>
        </w:rPr>
        <w:t>
      "WorldSkills халықаралық чемпионаттарының жеңімпаздары мен оларды дайындаған оқытушылар мен шеберлерді ынталандыру мәселесі пысықталады, бұл жұмысшы кәсіптерінің беделін арттыруға мүмкіндік береді, техникалық және кәсіптік білімнің тартымдылығын арттыруға ықпал ететін болады.";</w:t>
      </w:r>
    </w:p>
    <w:bookmarkEnd w:id="113"/>
    <w:bookmarkStart w:name="z137" w:id="114"/>
    <w:p>
      <w:pPr>
        <w:spacing w:after="0"/>
        <w:ind w:left="0"/>
        <w:jc w:val="both"/>
      </w:pPr>
      <w:r>
        <w:rPr>
          <w:rFonts w:ascii="Times New Roman"/>
          <w:b w:val="false"/>
          <w:i w:val="false"/>
          <w:color w:val="000000"/>
          <w:sz w:val="28"/>
        </w:rPr>
        <w:t>
      он бесінші бөлік мынадай редакцияда жазылсын:</w:t>
      </w:r>
    </w:p>
    <w:bookmarkEnd w:id="114"/>
    <w:bookmarkStart w:name="z138" w:id="115"/>
    <w:p>
      <w:pPr>
        <w:spacing w:after="0"/>
        <w:ind w:left="0"/>
        <w:jc w:val="both"/>
      </w:pPr>
      <w:r>
        <w:rPr>
          <w:rFonts w:ascii="Times New Roman"/>
          <w:b w:val="false"/>
          <w:i w:val="false"/>
          <w:color w:val="000000"/>
          <w:sz w:val="28"/>
        </w:rPr>
        <w:t>
      "Колледждерде кәсіпкерлік дағдыларды қолдау және өз ісін ашу үшін "Бизнес-стартап" студенттік орталықтары құрылады. Бұл студенттік орталықтар әлеуметтік әріптестермен бірлесіп жұмыс істейді және студенттердің өз бизнес-идеялары мен стартаптарын іске асыруына мүмкіндік береді.";</w:t>
      </w:r>
    </w:p>
    <w:bookmarkEnd w:id="115"/>
    <w:bookmarkStart w:name="z139" w:id="116"/>
    <w:p>
      <w:pPr>
        <w:spacing w:after="0"/>
        <w:ind w:left="0"/>
        <w:jc w:val="both"/>
      </w:pPr>
      <w:r>
        <w:rPr>
          <w:rFonts w:ascii="Times New Roman"/>
          <w:b w:val="false"/>
          <w:i w:val="false"/>
          <w:color w:val="000000"/>
          <w:sz w:val="28"/>
        </w:rPr>
        <w:t xml:space="preserve">
      "2. Техникалық және кәсіптік білімнің мазмұнын жаңғырту және сапасын арттыру"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p>
    <w:bookmarkEnd w:id="116"/>
    <w:bookmarkStart w:name="z140" w:id="117"/>
    <w:p>
      <w:pPr>
        <w:spacing w:after="0"/>
        <w:ind w:left="0"/>
        <w:jc w:val="both"/>
      </w:pPr>
      <w:r>
        <w:rPr>
          <w:rFonts w:ascii="Times New Roman"/>
          <w:b w:val="false"/>
          <w:i w:val="false"/>
          <w:color w:val="000000"/>
          <w:sz w:val="28"/>
        </w:rPr>
        <w:t>
      "WorldSkills стандарттарын оқу процесіне енгізу және жұмыс оқу бағдарламаларын әзірлеу, кәсіптік бағдар беру, педагогтерді курстық оқыту және WorldSkills талаптары бойынша демонстрациялық емтихан өткізу кезінде ТжКБ ұйымдарын әдіснамалық қолдау және сүйемелдеу бойынша жұмыс жалғасады.</w:t>
      </w:r>
    </w:p>
    <w:bookmarkEnd w:id="117"/>
    <w:bookmarkStart w:name="z141" w:id="118"/>
    <w:p>
      <w:pPr>
        <w:spacing w:after="0"/>
        <w:ind w:left="0"/>
        <w:jc w:val="both"/>
      </w:pPr>
      <w:r>
        <w:rPr>
          <w:rFonts w:ascii="Times New Roman"/>
          <w:b w:val="false"/>
          <w:i w:val="false"/>
          <w:color w:val="000000"/>
          <w:sz w:val="28"/>
        </w:rPr>
        <w:t>
      Жұмыс берушілермен бірлесіп білім беру мазмұны мен оқыту мерзімдерін айқындауда академиялық дербестікті кеңейту бойынша жұмыс жалғасады. Білім беру бағдарламаларын есепке алу мен сапасының бірыңғай ақпараттық ортасын қалыптастыру мақсатында білім беру бағдарламаларының тізілімін жүргізу және оларды сараптау процесін жетілдіру жөніндегі жұмыс жалғасады. Білім беру бағдарламаларының тізілімі негізінде кейіннен Ұлттық біліктілік жүйесінің цифрлық платформасымен интеграциялай отырып, ТжКБ білім беру бағдарламаларының ұлттық портфелі қалыптастырылатын болады. Ұлттық портфель колледждер мен жоғары оқу орындарында үздіксіз оқытуды қамтамасыз етеді, бұрын игерілген оқу нәтижелерін қайта тапсыру үшін негіз болады. Ақпарат жұмыс берушілер мен кәсіп алғысы келетіндер үшін, әсіресе экономиканың дамуын ескере отырып, кадрларды озыңқы даярлау мәселелерінде пайдалы болады.</w:t>
      </w:r>
    </w:p>
    <w:bookmarkEnd w:id="118"/>
    <w:bookmarkStart w:name="z142" w:id="119"/>
    <w:p>
      <w:pPr>
        <w:spacing w:after="0"/>
        <w:ind w:left="0"/>
        <w:jc w:val="both"/>
      </w:pPr>
      <w:r>
        <w:rPr>
          <w:rFonts w:ascii="Times New Roman"/>
          <w:b w:val="false"/>
          <w:i w:val="false"/>
          <w:color w:val="000000"/>
          <w:sz w:val="28"/>
        </w:rPr>
        <w:t>
      Білім беру бағдарламаларын жетілдіру және жаңарту жалғасады, онда кәсіпкерлік дағдыларды, негізгі икемді дағдыларды (soft skills) дамытуға бағытталған модульдер көзделетін болады. Білім беру бағдарламаларына білім алушыларға жекелеген еңбек функциясын орындау үшін жеткілікті сабақтас салаларда біліктілікті меңгеруге мүмкіндік беретін еріктілік және таңдау негізінде қосымша микробіліктіліктер және (немесе) minor-бағдарламалар енгізілетін болады. Осыған байланысты салалық мемлекеттік органдар кәсіптің микробіліктілігін қоса алғанда, біліктілікке дейінгі декомпозициясын ескере отырып, кәсіптік стандарттың құрылымын қайта қарайтын болады. Мемлекеттік білім беру тапсырысы кәсіптік стандарттар негізінде (бар болса) білім беру бағдарламаларын іске асыратын колледждерде орналастырылады.</w:t>
      </w:r>
    </w:p>
    <w:bookmarkEnd w:id="119"/>
    <w:bookmarkStart w:name="z143" w:id="120"/>
    <w:p>
      <w:pPr>
        <w:spacing w:after="0"/>
        <w:ind w:left="0"/>
        <w:jc w:val="both"/>
      </w:pPr>
      <w:r>
        <w:rPr>
          <w:rFonts w:ascii="Times New Roman"/>
          <w:b w:val="false"/>
          <w:i w:val="false"/>
          <w:color w:val="000000"/>
          <w:sz w:val="28"/>
        </w:rPr>
        <w:t>
      Сұранысқа ие дағдыларды қысқа уақытта меңгеруге мүмкіндік беретін модульдік-құзыреттілік тәсілді енгізу жұмысы жалғаса береді. Мамандық бойынша бір модульді не қысқа мерзімді кәсіптік оқыту шеңберінде микробіліктілік алуға, сертификаттаудан өтуге және жұмысқа орналасуға мүмкіндік беріледі. Қысқа мерзімді кәсіптік оқыту бойынша кадрлар даярлауды жергілікті атқарушы органдар жүзеге асыратын болады.</w:t>
      </w:r>
    </w:p>
    <w:bookmarkEnd w:id="120"/>
    <w:bookmarkStart w:name="z144" w:id="121"/>
    <w:p>
      <w:pPr>
        <w:spacing w:after="0"/>
        <w:ind w:left="0"/>
        <w:jc w:val="both"/>
      </w:pPr>
      <w:r>
        <w:rPr>
          <w:rFonts w:ascii="Times New Roman"/>
          <w:b w:val="false"/>
          <w:i w:val="false"/>
          <w:color w:val="000000"/>
          <w:sz w:val="28"/>
        </w:rPr>
        <w:t>
      Жоғары колледждердің қолданбалы бакалавриат бағдарламалары академиялық кредиттерді қайта есептеуді қамтамасыз ету және жоғары оқу орындарында бакалавр дәрежесін алу мерзімін қысқарту үшін бейінді жоғары оқу орындарымен келісілетін болады. Бұл ретте уәкілетті мемлекеттік органдар жергілікті атқарушы органдармен бірлесіп тиісті НҚА қабылдап, үшінші білім берудің халықаралық тәжірибесі негізінде орта білімнен кейінгі білім беру деңгейін дамыту жөнінде шаралар қабылдайтын болады.</w:t>
      </w:r>
    </w:p>
    <w:bookmarkEnd w:id="121"/>
    <w:bookmarkStart w:name="z145" w:id="122"/>
    <w:p>
      <w:pPr>
        <w:spacing w:after="0"/>
        <w:ind w:left="0"/>
        <w:jc w:val="both"/>
      </w:pPr>
      <w:r>
        <w:rPr>
          <w:rFonts w:ascii="Times New Roman"/>
          <w:b w:val="false"/>
          <w:i w:val="false"/>
          <w:color w:val="000000"/>
          <w:sz w:val="28"/>
        </w:rPr>
        <w:t>
      Еуропалық кредиттік технология қағидаттарын ескере отырып, оқытудың кредиттік жүйесін жетілдіру жөніндегі жұмыс жалғастырылады.</w:t>
      </w:r>
    </w:p>
    <w:bookmarkEnd w:id="122"/>
    <w:bookmarkStart w:name="z146" w:id="123"/>
    <w:p>
      <w:pPr>
        <w:spacing w:after="0"/>
        <w:ind w:left="0"/>
        <w:jc w:val="both"/>
      </w:pPr>
      <w:r>
        <w:rPr>
          <w:rFonts w:ascii="Times New Roman"/>
          <w:b w:val="false"/>
          <w:i w:val="false"/>
          <w:color w:val="000000"/>
          <w:sz w:val="28"/>
        </w:rPr>
        <w:t>
      Жұмыс берушілердің талаптарын және Жаңа кәсіптер атласын ескере отырып, ТжКБ мамандықтары мен біліктіліктерінің сыныптауышын өзектілендіру жалғасады.</w:t>
      </w:r>
    </w:p>
    <w:bookmarkEnd w:id="123"/>
    <w:p>
      <w:pPr>
        <w:spacing w:after="0"/>
        <w:ind w:left="0"/>
        <w:jc w:val="both"/>
      </w:pPr>
      <w:bookmarkStart w:name="z147" w:id="124"/>
      <w:r>
        <w:rPr>
          <w:rFonts w:ascii="Times New Roman"/>
          <w:b w:val="false"/>
          <w:i w:val="false"/>
          <w:color w:val="000000"/>
          <w:sz w:val="28"/>
        </w:rPr>
        <w:t xml:space="preserve">
      ТжКБ жалпы білім беретін пәндері бойынша үлгілік оқу бағдарламаларында жеке тұлғаның жалпы мәдениетін қалыптастыру, білім алушылардың функционалдық сауаттылығы негіздерін жасау, жастарды қоғамдағы өмірге бейімдеу жөніндегі міндеттер шешілетін болады. ТжКБ ұйымдарының білім алушылары 15 жастағы білім алушылардың функционалдық сауаттылығы деңгейін анықтауға бағытталған PISA-2025, </w:t>
      </w:r>
    </w:p>
    <w:bookmarkEnd w:id="124"/>
    <w:p>
      <w:pPr>
        <w:spacing w:after="0"/>
        <w:ind w:left="0"/>
        <w:jc w:val="both"/>
      </w:pPr>
      <w:r>
        <w:rPr>
          <w:rFonts w:ascii="Times New Roman"/>
          <w:b w:val="false"/>
          <w:i w:val="false"/>
          <w:color w:val="000000"/>
          <w:sz w:val="28"/>
        </w:rPr>
        <w:t>PISA-2029 халықаралық салыстырмалы зерттеулеріне қатысатын болады.</w:t>
      </w:r>
    </w:p>
    <w:bookmarkStart w:name="z148" w:id="125"/>
    <w:p>
      <w:pPr>
        <w:spacing w:after="0"/>
        <w:ind w:left="0"/>
        <w:jc w:val="both"/>
      </w:pPr>
      <w:r>
        <w:rPr>
          <w:rFonts w:ascii="Times New Roman"/>
          <w:b w:val="false"/>
          <w:i w:val="false"/>
          <w:color w:val="000000"/>
          <w:sz w:val="28"/>
        </w:rPr>
        <w:t>
      Түлектерді жұмысқа орналастыру кезінде, ең алдымен, жас маманның дағдылары мен біліктілік деңгейі шешуші мәнге ие болады. Білімі туралы дипломға қосымша құжат ретінде түлектің құзыреттер картасы берілетін болады. Түлектің құзыреттер картасы кәсіптік даярлық және кәсіп бойынша еңбек функцияларын орындау үшін талап етілетін қандай да бір құзыреттерді меңгеру деңгейін көрсетеді.</w:t>
      </w:r>
    </w:p>
    <w:bookmarkEnd w:id="125"/>
    <w:bookmarkStart w:name="z149" w:id="126"/>
    <w:p>
      <w:pPr>
        <w:spacing w:after="0"/>
        <w:ind w:left="0"/>
        <w:jc w:val="both"/>
      </w:pPr>
      <w:r>
        <w:rPr>
          <w:rFonts w:ascii="Times New Roman"/>
          <w:b w:val="false"/>
          <w:i w:val="false"/>
          <w:color w:val="000000"/>
          <w:sz w:val="28"/>
        </w:rPr>
        <w:t>
      Жұмыс берушілер үшін түлектердің құзыреттер картасы кәсіби құзыреттер шеңберінде студенттер меңгерген оқу нәтижелеріне қол жеткізуді бағалаудың егжей-тегжейлі өлшемшарттары ұсынылған шаблон болады.</w:t>
      </w:r>
    </w:p>
    <w:bookmarkEnd w:id="126"/>
    <w:bookmarkStart w:name="z150" w:id="127"/>
    <w:p>
      <w:pPr>
        <w:spacing w:after="0"/>
        <w:ind w:left="0"/>
        <w:jc w:val="both"/>
      </w:pPr>
      <w:r>
        <w:rPr>
          <w:rFonts w:ascii="Times New Roman"/>
          <w:b w:val="false"/>
          <w:i w:val="false"/>
          <w:color w:val="000000"/>
          <w:sz w:val="28"/>
        </w:rPr>
        <w:t>
      Колледждерге түгендеу және оларды бейіндеу жұмыстары жүргізіледі. Бұл барлық академиялық және өндірістік қуаттарды салалық оқу орындарында шоғырландыруға мүмкіндік береді.</w:t>
      </w:r>
    </w:p>
    <w:bookmarkEnd w:id="127"/>
    <w:bookmarkStart w:name="z151" w:id="128"/>
    <w:p>
      <w:pPr>
        <w:spacing w:after="0"/>
        <w:ind w:left="0"/>
        <w:jc w:val="both"/>
      </w:pPr>
      <w:r>
        <w:rPr>
          <w:rFonts w:ascii="Times New Roman"/>
          <w:b w:val="false"/>
          <w:i w:val="false"/>
          <w:color w:val="000000"/>
          <w:sz w:val="28"/>
        </w:rPr>
        <w:t>
      Ауылдық жерлердегі шағын жинақты колледждерді жетекші колледждермен біріктіру, әлеуметтік әріптестермен бірлесіп аграрлық салада заманауи оқу шаруашылықтары мен шағын кәсіпорындар құру, сондай-ақ осы саладағы мемлекеттік тапсырыстарды ынталандыру әрі ірі кәсіпорындар мен колледждер арасындағы әріптестікті қолдау жоспарлануда.</w:t>
      </w:r>
    </w:p>
    <w:bookmarkEnd w:id="128"/>
    <w:bookmarkStart w:name="z152" w:id="129"/>
    <w:p>
      <w:pPr>
        <w:spacing w:after="0"/>
        <w:ind w:left="0"/>
        <w:jc w:val="both"/>
      </w:pPr>
      <w:r>
        <w:rPr>
          <w:rFonts w:ascii="Times New Roman"/>
          <w:b w:val="false"/>
          <w:i w:val="false"/>
          <w:color w:val="000000"/>
          <w:sz w:val="28"/>
        </w:rPr>
        <w:t>
      Өңір кәсіпорындарында үздік практикаларды қалыптастыруға және озыңқы оқытудың кәсіби модульдерін іске асыруға арналған база ретінде колледждерде салалық құзыреттер орталықтарын дамыту жұмыстары жалғасады. Құзыреттер орталықтары азаматтардың көптеген біліктіліктерге, қайта мамандануға, формалды емес оқуға және икемді дағдыларды дамытуға қолжетімділігін кеңейтеді. Алған құзыреттерін біліктілікті тану орталықтары растайтын болады. Мұндай құзыреттер орталықтары бар колледждер кәсіпорындардың жұмыс істеп жүрген қызметкерлерінің салалық біліктілігін арттыру және қайта оқыту орталықтарының функцияларын атқара алады. Бұл тәсіл өмір бойы оқу қағидатына сәйкес келеді.";</w:t>
      </w:r>
    </w:p>
    <w:bookmarkEnd w:id="129"/>
    <w:bookmarkStart w:name="z153" w:id="130"/>
    <w:p>
      <w:pPr>
        <w:spacing w:after="0"/>
        <w:ind w:left="0"/>
        <w:jc w:val="both"/>
      </w:pPr>
      <w:r>
        <w:rPr>
          <w:rFonts w:ascii="Times New Roman"/>
          <w:b w:val="false"/>
          <w:i w:val="false"/>
          <w:color w:val="000000"/>
          <w:sz w:val="28"/>
        </w:rPr>
        <w:t xml:space="preserve">
      "4. Техникалық және кәсіптік білім беру ұйымдарының қаржылық орнықтылығын арттыру және нысаналы қолдау" деген </w:t>
      </w:r>
      <w:r>
        <w:rPr>
          <w:rFonts w:ascii="Times New Roman"/>
          <w:b w:val="false"/>
          <w:i w:val="false"/>
          <w:color w:val="000000"/>
          <w:sz w:val="28"/>
        </w:rPr>
        <w:t>параграфта</w:t>
      </w:r>
      <w:r>
        <w:rPr>
          <w:rFonts w:ascii="Times New Roman"/>
          <w:b w:val="false"/>
          <w:i w:val="false"/>
          <w:color w:val="000000"/>
          <w:sz w:val="28"/>
        </w:rPr>
        <w:t>:</w:t>
      </w:r>
    </w:p>
    <w:bookmarkEnd w:id="130"/>
    <w:bookmarkStart w:name="z154" w:id="131"/>
    <w:p>
      <w:pPr>
        <w:spacing w:after="0"/>
        <w:ind w:left="0"/>
        <w:jc w:val="both"/>
      </w:pPr>
      <w:r>
        <w:rPr>
          <w:rFonts w:ascii="Times New Roman"/>
          <w:b w:val="false"/>
          <w:i w:val="false"/>
          <w:color w:val="000000"/>
          <w:sz w:val="28"/>
        </w:rPr>
        <w:t>
      бірінші бөлік мынадай редакцияда жазылсын:</w:t>
      </w:r>
    </w:p>
    <w:bookmarkEnd w:id="131"/>
    <w:bookmarkStart w:name="z155" w:id="132"/>
    <w:p>
      <w:pPr>
        <w:spacing w:after="0"/>
        <w:ind w:left="0"/>
        <w:jc w:val="both"/>
      </w:pPr>
      <w:r>
        <w:rPr>
          <w:rFonts w:ascii="Times New Roman"/>
          <w:b w:val="false"/>
          <w:i w:val="false"/>
          <w:color w:val="000000"/>
          <w:sz w:val="28"/>
        </w:rPr>
        <w:t>
      "Мемлекеттік білім беру тапсырысы есебінен ғана емес, сондай-ақ колледж өндірген өз өнімдерін сатудан түскен кірістер мен жұмыс берушілердің қаражаты есебінен қаржыландырудың икемді моделіне өту пысықталуда. ТжКБ мемлекеттік ұйымдарының, оның ішінде бизнес қаражаты есебінен МТБ нығайту жөніндегі жұмыс жалғасады. Колледждер заманауи жабдықтармен, оның ішінде бизнес қаражаты есебінен жаңғыртылып, жабдықталатын болады.";</w:t>
      </w:r>
    </w:p>
    <w:bookmarkEnd w:id="132"/>
    <w:bookmarkStart w:name="z156" w:id="133"/>
    <w:p>
      <w:pPr>
        <w:spacing w:after="0"/>
        <w:ind w:left="0"/>
        <w:jc w:val="both"/>
      </w:pPr>
      <w:r>
        <w:rPr>
          <w:rFonts w:ascii="Times New Roman"/>
          <w:b w:val="false"/>
          <w:i w:val="false"/>
          <w:color w:val="000000"/>
          <w:sz w:val="28"/>
        </w:rPr>
        <w:t xml:space="preserve">
      "5. Техникалық және кәсіптік білім беруді цифрландыру" деген </w:t>
      </w:r>
      <w:r>
        <w:rPr>
          <w:rFonts w:ascii="Times New Roman"/>
          <w:b w:val="false"/>
          <w:i w:val="false"/>
          <w:color w:val="000000"/>
          <w:sz w:val="28"/>
        </w:rPr>
        <w:t>параграфта</w:t>
      </w:r>
      <w:r>
        <w:rPr>
          <w:rFonts w:ascii="Times New Roman"/>
          <w:b w:val="false"/>
          <w:i w:val="false"/>
          <w:color w:val="000000"/>
          <w:sz w:val="28"/>
        </w:rPr>
        <w:t>:</w:t>
      </w:r>
    </w:p>
    <w:bookmarkEnd w:id="133"/>
    <w:bookmarkStart w:name="z157" w:id="134"/>
    <w:p>
      <w:pPr>
        <w:spacing w:after="0"/>
        <w:ind w:left="0"/>
        <w:jc w:val="both"/>
      </w:pPr>
      <w:r>
        <w:rPr>
          <w:rFonts w:ascii="Times New Roman"/>
          <w:b w:val="false"/>
          <w:i w:val="false"/>
          <w:color w:val="000000"/>
          <w:sz w:val="28"/>
        </w:rPr>
        <w:t>
      бесінші бөлік мынадай редакцияда жазылсын:</w:t>
      </w:r>
    </w:p>
    <w:bookmarkEnd w:id="134"/>
    <w:bookmarkStart w:name="z158" w:id="135"/>
    <w:p>
      <w:pPr>
        <w:spacing w:after="0"/>
        <w:ind w:left="0"/>
        <w:jc w:val="both"/>
      </w:pPr>
      <w:r>
        <w:rPr>
          <w:rFonts w:ascii="Times New Roman"/>
          <w:b w:val="false"/>
          <w:i w:val="false"/>
          <w:color w:val="000000"/>
          <w:sz w:val="28"/>
        </w:rPr>
        <w:t>
      "Онлайн және гибридті оқытуды кеңінен енгізу үшін цифрлық инфрақұрылымды жаңғырту (компьютерлік паркті, оқытудың мультимедиялық және интерактивті құралдарын жаңарту, оқытуды басқару жүйелерін әзірлеу, халықаралық сертификаттауды жүргізу) және кадр құрамының цифрлық дағдыларын дамыту (сертификатталған тренингтер) жөніндегі шаралар пысықталатын болады. Онлайн және гибридті оқыту колледждердің бәсекеге қабілеттілігін арттырады, ұтқырлық пен жоғары нәтижелерге, ал студенттерге жұмыс орнында оқу арқылы уақыты мен шығыстарын үнемдеуге ықпал ететін болады.";</w:t>
      </w:r>
    </w:p>
    <w:bookmarkEnd w:id="135"/>
    <w:bookmarkStart w:name="z159" w:id="136"/>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36"/>
    <w:bookmarkStart w:name="z160" w:id="137"/>
    <w:p>
      <w:pPr>
        <w:spacing w:after="0"/>
        <w:ind w:left="0"/>
        <w:jc w:val="both"/>
      </w:pPr>
      <w:r>
        <w:rPr>
          <w:rFonts w:ascii="Times New Roman"/>
          <w:b w:val="false"/>
          <w:i w:val="false"/>
          <w:color w:val="000000"/>
          <w:sz w:val="28"/>
        </w:rPr>
        <w:t>
      "Заманауи колледждер базасында 20 өңірлік IT-орталықтар ашу бойынша жұмыс жалғасады. Өңірлік IT-орталықтар тартылыс нүктелеріне және жоғары технологиялық жобалар үшін өсу аймағына айналады деп жоспарлануда. IT-мамандар, техникалық мамандар да, цифрлық индустрияның бизнесмендері де осында оқып, өз құзыреттерін арттыра алады.";</w:t>
      </w:r>
    </w:p>
    <w:bookmarkEnd w:id="137"/>
    <w:bookmarkStart w:name="z161" w:id="138"/>
    <w:p>
      <w:pPr>
        <w:spacing w:after="0"/>
        <w:ind w:left="0"/>
        <w:jc w:val="both"/>
      </w:pPr>
      <w:r>
        <w:rPr>
          <w:rFonts w:ascii="Times New Roman"/>
          <w:b w:val="false"/>
          <w:i w:val="false"/>
          <w:color w:val="000000"/>
          <w:sz w:val="28"/>
        </w:rPr>
        <w:t>
      тоғызыншы бөлік мынадай редакцияда жазылсын:</w:t>
      </w:r>
    </w:p>
    <w:bookmarkEnd w:id="138"/>
    <w:bookmarkStart w:name="z162" w:id="139"/>
    <w:p>
      <w:pPr>
        <w:spacing w:after="0"/>
        <w:ind w:left="0"/>
        <w:jc w:val="both"/>
      </w:pPr>
      <w:r>
        <w:rPr>
          <w:rFonts w:ascii="Times New Roman"/>
          <w:b w:val="false"/>
          <w:i w:val="false"/>
          <w:color w:val="000000"/>
          <w:sz w:val="28"/>
        </w:rPr>
        <w:t>
      "Қабылданған шаралардың нәтижесінде 2030 жылға қарай ТжКБ оқу орындарын бітіргеннен кейінгі бірінші жылы жұмысқа орналастырылған түлектердің үлесі 89 %-ға жетеді.";</w:t>
      </w:r>
    </w:p>
    <w:bookmarkEnd w:id="139"/>
    <w:bookmarkStart w:name="z163" w:id="140"/>
    <w:p>
      <w:pPr>
        <w:spacing w:after="0"/>
        <w:ind w:left="0"/>
        <w:jc w:val="both"/>
      </w:pPr>
      <w:r>
        <w:rPr>
          <w:rFonts w:ascii="Times New Roman"/>
          <w:b w:val="false"/>
          <w:i w:val="false"/>
          <w:color w:val="000000"/>
          <w:sz w:val="28"/>
        </w:rPr>
        <w:t xml:space="preserve">
      "4. Балалардың құқықтары мен мүдделерін қорғау, баланың қауіпсіз өмір cүруіне қолайлы жағдайды қамтамасыз ету" деген </w:t>
      </w:r>
      <w:r>
        <w:rPr>
          <w:rFonts w:ascii="Times New Roman"/>
          <w:b w:val="false"/>
          <w:i w:val="false"/>
          <w:color w:val="000000"/>
          <w:sz w:val="28"/>
        </w:rPr>
        <w:t>бағытта</w:t>
      </w:r>
      <w:r>
        <w:rPr>
          <w:rFonts w:ascii="Times New Roman"/>
          <w:b w:val="false"/>
          <w:i w:val="false"/>
          <w:color w:val="000000"/>
          <w:sz w:val="28"/>
        </w:rPr>
        <w:t>:</w:t>
      </w:r>
    </w:p>
    <w:bookmarkEnd w:id="140"/>
    <w:bookmarkStart w:name="z164" w:id="141"/>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балалардың құқықтарын қорғау" деген </w:t>
      </w:r>
      <w:r>
        <w:rPr>
          <w:rFonts w:ascii="Times New Roman"/>
          <w:b w:val="false"/>
          <w:i w:val="false"/>
          <w:color w:val="000000"/>
          <w:sz w:val="28"/>
        </w:rPr>
        <w:t>параграфта</w:t>
      </w:r>
      <w:r>
        <w:rPr>
          <w:rFonts w:ascii="Times New Roman"/>
          <w:b w:val="false"/>
          <w:i w:val="false"/>
          <w:color w:val="000000"/>
          <w:sz w:val="28"/>
        </w:rPr>
        <w:t>:</w:t>
      </w:r>
    </w:p>
    <w:bookmarkEnd w:id="141"/>
    <w:bookmarkStart w:name="z165" w:id="142"/>
    <w:p>
      <w:pPr>
        <w:spacing w:after="0"/>
        <w:ind w:left="0"/>
        <w:jc w:val="both"/>
      </w:pPr>
      <w:r>
        <w:rPr>
          <w:rFonts w:ascii="Times New Roman"/>
          <w:b w:val="false"/>
          <w:i w:val="false"/>
          <w:color w:val="000000"/>
          <w:sz w:val="28"/>
        </w:rPr>
        <w:t>
      мынадай мазмұндағы үшінші бөлікпен толықтырылсын:</w:t>
      </w:r>
    </w:p>
    <w:bookmarkEnd w:id="142"/>
    <w:bookmarkStart w:name="z166" w:id="143"/>
    <w:p>
      <w:pPr>
        <w:spacing w:after="0"/>
        <w:ind w:left="0"/>
        <w:jc w:val="both"/>
      </w:pPr>
      <w:r>
        <w:rPr>
          <w:rFonts w:ascii="Times New Roman"/>
          <w:b w:val="false"/>
          <w:i w:val="false"/>
          <w:color w:val="000000"/>
          <w:sz w:val="28"/>
        </w:rPr>
        <w:t>
      "Жетім балалар мен ата-анасының қамқорлығынсыз қалған балаларды есепке алу жүйесі жетілдірілетін болады.";</w:t>
      </w:r>
    </w:p>
    <w:bookmarkEnd w:id="143"/>
    <w:bookmarkStart w:name="z167" w:id="144"/>
    <w:p>
      <w:pPr>
        <w:spacing w:after="0"/>
        <w:ind w:left="0"/>
        <w:jc w:val="both"/>
      </w:pPr>
      <w:r>
        <w:rPr>
          <w:rFonts w:ascii="Times New Roman"/>
          <w:b w:val="false"/>
          <w:i w:val="false"/>
          <w:color w:val="000000"/>
          <w:sz w:val="28"/>
        </w:rPr>
        <w:t>
      алтыншы бөлік мынадай редакцияда жазылсын:</w:t>
      </w:r>
    </w:p>
    <w:bookmarkEnd w:id="144"/>
    <w:bookmarkStart w:name="z168" w:id="145"/>
    <w:p>
      <w:pPr>
        <w:spacing w:after="0"/>
        <w:ind w:left="0"/>
        <w:jc w:val="both"/>
      </w:pPr>
      <w:r>
        <w:rPr>
          <w:rFonts w:ascii="Times New Roman"/>
          <w:b w:val="false"/>
          <w:i w:val="false"/>
          <w:color w:val="000000"/>
          <w:sz w:val="28"/>
        </w:rPr>
        <w:t>
      "Балаларды қолдау орталықтарын психологтермен, әлеуметтік педагогтермен және жұмыскерлермен кезең-кезеңімен жасақтау жүргізіледі. Қорғаншылық және қамқоршылық органдары мамандары штат санының нормативі белгіленетін болады.";</w:t>
      </w:r>
    </w:p>
    <w:bookmarkEnd w:id="145"/>
    <w:bookmarkStart w:name="z169" w:id="146"/>
    <w:p>
      <w:pPr>
        <w:spacing w:after="0"/>
        <w:ind w:left="0"/>
        <w:jc w:val="both"/>
      </w:pPr>
      <w:r>
        <w:rPr>
          <w:rFonts w:ascii="Times New Roman"/>
          <w:b w:val="false"/>
          <w:i w:val="false"/>
          <w:color w:val="000000"/>
          <w:sz w:val="28"/>
        </w:rPr>
        <w:t xml:space="preserve">
      "5. Қазақстандықтардың жаңа буынын тәрбиелеу" деген </w:t>
      </w:r>
      <w:r>
        <w:rPr>
          <w:rFonts w:ascii="Times New Roman"/>
          <w:b w:val="false"/>
          <w:i w:val="false"/>
          <w:color w:val="000000"/>
          <w:sz w:val="28"/>
        </w:rPr>
        <w:t>бағытта</w:t>
      </w:r>
      <w:r>
        <w:rPr>
          <w:rFonts w:ascii="Times New Roman"/>
          <w:b w:val="false"/>
          <w:i w:val="false"/>
          <w:color w:val="000000"/>
          <w:sz w:val="28"/>
        </w:rPr>
        <w:t>:</w:t>
      </w:r>
    </w:p>
    <w:bookmarkEnd w:id="146"/>
    <w:bookmarkStart w:name="z170" w:id="147"/>
    <w:p>
      <w:pPr>
        <w:spacing w:after="0"/>
        <w:ind w:left="0"/>
        <w:jc w:val="both"/>
      </w:pPr>
      <w:r>
        <w:rPr>
          <w:rFonts w:ascii="Times New Roman"/>
          <w:b w:val="false"/>
          <w:i w:val="false"/>
          <w:color w:val="000000"/>
          <w:sz w:val="28"/>
        </w:rPr>
        <w:t>
      "2. Қосымша (формальды емес) білім беру арқылы бала қабілеттерін қызығушылықтары бойынша дамыту" деген параграф мынадай редакцияда жазылсын:</w:t>
      </w:r>
    </w:p>
    <w:bookmarkEnd w:id="147"/>
    <w:bookmarkStart w:name="z171" w:id="148"/>
    <w:p>
      <w:pPr>
        <w:spacing w:after="0"/>
        <w:ind w:left="0"/>
        <w:jc w:val="both"/>
      </w:pPr>
      <w:r>
        <w:rPr>
          <w:rFonts w:ascii="Times New Roman"/>
          <w:b w:val="false"/>
          <w:i w:val="false"/>
          <w:color w:val="000000"/>
          <w:sz w:val="28"/>
        </w:rPr>
        <w:t>
      "Қосымша білім беру жүйесінің негізгі міндеті – балалардың жан-жақты дамуы үшін көрсетілетін қызметтердің неғұрлым кең спектрін ұсыну.</w:t>
      </w:r>
    </w:p>
    <w:bookmarkEnd w:id="148"/>
    <w:bookmarkStart w:name="z172" w:id="149"/>
    <w:p>
      <w:pPr>
        <w:spacing w:after="0"/>
        <w:ind w:left="0"/>
        <w:jc w:val="both"/>
      </w:pPr>
      <w:r>
        <w:rPr>
          <w:rFonts w:ascii="Times New Roman"/>
          <w:b w:val="false"/>
          <w:i w:val="false"/>
          <w:color w:val="000000"/>
          <w:sz w:val="28"/>
        </w:rPr>
        <w:t xml:space="preserve">
      ЖАО есебінен қосымша білім беруге мемлекеттік білім беру тапсырысын кезең-кезеңімен ұлғайту мемлекеттік және жеке ұйымдар арасында бәсекелестік туғызады, қалаларда да, ауылдық жерлерде де балалардың тұрғылықты жерінен қадамдық қолжетімділікте үйірмелер мен секциялар желісін кеңейту үшін жағдай жасайды, балаларға қосымша білім беру сапасын жақсартады. ЖАО балаларға қосымша білім беретін мемлекеттік ұйымдардың МТБ-сын нығайту, оларды заманауи жабдықтармен жарақтандыру, оның ішінде ЕБҚ бар балаларға кедергісіз жағдайлар жасау бойынша шаралар қабылдайды. </w:t>
      </w:r>
    </w:p>
    <w:bookmarkEnd w:id="149"/>
    <w:bookmarkStart w:name="z173" w:id="150"/>
    <w:p>
      <w:pPr>
        <w:spacing w:after="0"/>
        <w:ind w:left="0"/>
        <w:jc w:val="both"/>
      </w:pPr>
      <w:r>
        <w:rPr>
          <w:rFonts w:ascii="Times New Roman"/>
          <w:b w:val="false"/>
          <w:i w:val="false"/>
          <w:color w:val="000000"/>
          <w:sz w:val="28"/>
        </w:rPr>
        <w:t>
      Мемлекеттік білім беру тапсырысын жекеменшік ұйымдарда орналастыру есебінен балаларға қосымша білім беру мектептен тыс ұйымдарда, мектептерде және жеке ұйымдарда қолжетімді болады. 2027 жылдың соңына дейін балалардың шығармашылық және зияткерлік әлеуетін дамыту үшін кемінде 100 жаңа ірі объекті: оқушылар сарайлары, жас техниктер станциялары, балалар технопарктері, музыка және өнер мектептері салынады. Әрбір тілек білдірген балаға спорт секцияларына немесе шығармашылық, сондай-ақ инженерлік-техникалық, IT-бағыттар мен бағдарламалау бойынша және т.б. үйірмелерге тегін баруға мүмкіндік беріледі.</w:t>
      </w:r>
    </w:p>
    <w:bookmarkEnd w:id="150"/>
    <w:bookmarkStart w:name="z174" w:id="151"/>
    <w:p>
      <w:pPr>
        <w:spacing w:after="0"/>
        <w:ind w:left="0"/>
        <w:jc w:val="both"/>
      </w:pPr>
      <w:r>
        <w:rPr>
          <w:rFonts w:ascii="Times New Roman"/>
          <w:b w:val="false"/>
          <w:i w:val="false"/>
          <w:color w:val="000000"/>
          <w:sz w:val="28"/>
        </w:rPr>
        <w:t>
      Балаларға арналған қосымша білім беруде жаңа бағыттар пайда болуда (кванттық информатика, бағдарламалау, виртуалды және толықтырылған шындық, жасанды интеллект, машиналық оқыту, қаржылық сауаттылық, биотехнология және нейротехнология, ғарыштық зерттеулер, астроинженерия және т.б.) және де білім алушылардың өзгеріп отыратын қызығушылықтары мен қажеттіліктеріне сәйкес келу үшін балалардың зияткерлік дамуына ықпал ететін қосымша білім беру бағыттарын айқындап, кеңейту қажет. Ауылдық жерлерде көрсетілетін қызметтер спектрін кеңейту үшін 87 музыкалық және көркемсурет ауылдық мектебі көпбейінді қызметі бар өнер мектептері болып қайта ұйымдастырылатын болады. Ауылдық жерлерде тиісті материалдық-техникалық базасы бар мектептерге қосымша білім беру ұйымдары және комьюнити-орталықтар мәртебесі беріледі.</w:t>
      </w:r>
    </w:p>
    <w:bookmarkEnd w:id="151"/>
    <w:bookmarkStart w:name="z175" w:id="152"/>
    <w:p>
      <w:pPr>
        <w:spacing w:after="0"/>
        <w:ind w:left="0"/>
        <w:jc w:val="both"/>
      </w:pPr>
      <w:r>
        <w:rPr>
          <w:rFonts w:ascii="Times New Roman"/>
          <w:b w:val="false"/>
          <w:i w:val="false"/>
          <w:color w:val="000000"/>
          <w:sz w:val="28"/>
        </w:rPr>
        <w:t>
      Мемлекеттік тапсырыс алатын қосымша білім беру ұйымдары үшін қызметті жүзеге асырудың басталуы немесе тоқтатылуы туралы хабарлау тәртібін енгізу талаптарға сәйкес келуін қамтамасыз ете отырып, ұсынылатын білім беру қызметтерінің сапасын арттыруға, сондай-ақ мемлекеттік ресурстарды тиімді пайдалануға және мектептен тыс мекемелердің балалардың дамуы үшін қоғам алдындағы жауапкершілігін арттыруға мүмкіндік береді.</w:t>
      </w:r>
    </w:p>
    <w:bookmarkEnd w:id="152"/>
    <w:bookmarkStart w:name="z176" w:id="153"/>
    <w:p>
      <w:pPr>
        <w:spacing w:after="0"/>
        <w:ind w:left="0"/>
        <w:jc w:val="both"/>
      </w:pPr>
      <w:r>
        <w:rPr>
          <w:rFonts w:ascii="Times New Roman"/>
          <w:b w:val="false"/>
          <w:i w:val="false"/>
          <w:color w:val="000000"/>
          <w:sz w:val="28"/>
        </w:rPr>
        <w:t>
      Бірыңғай қосымша білім беру платформасын құру мәселесі пысықталады, ол әртүрлі білім беру бағдарламалары мен ресурстарын бір жерге біріктіреді, бұл білім алушылар мен олардың ата-аналары үшін білім беру қызметтерін іздеуді жеңілдетіп, қол жеткізуді қамтамасыз етеді, оларға көптеген білім беру курстары мен бағдарламаларын ұсынады.</w:t>
      </w:r>
    </w:p>
    <w:bookmarkEnd w:id="153"/>
    <w:bookmarkStart w:name="z177" w:id="154"/>
    <w:p>
      <w:pPr>
        <w:spacing w:after="0"/>
        <w:ind w:left="0"/>
        <w:jc w:val="both"/>
      </w:pPr>
      <w:r>
        <w:rPr>
          <w:rFonts w:ascii="Times New Roman"/>
          <w:b w:val="false"/>
          <w:i w:val="false"/>
          <w:color w:val="000000"/>
          <w:sz w:val="28"/>
        </w:rPr>
        <w:t>
      Қосымша білім беру жүйесінде жан басына шаққандағы қаржыландыру нормативін енгізу мәселесі пысықталатын болады.</w:t>
      </w:r>
    </w:p>
    <w:bookmarkEnd w:id="154"/>
    <w:bookmarkStart w:name="z178" w:id="155"/>
    <w:p>
      <w:pPr>
        <w:spacing w:after="0"/>
        <w:ind w:left="0"/>
        <w:jc w:val="both"/>
      </w:pPr>
      <w:r>
        <w:rPr>
          <w:rFonts w:ascii="Times New Roman"/>
          <w:b w:val="false"/>
          <w:i w:val="false"/>
          <w:color w:val="000000"/>
          <w:sz w:val="28"/>
        </w:rPr>
        <w:t>
      Ұлттық білім беру дерекқорында арнайы модульді құру әрбір білім алушының жеке дағдылары мен құзыреттерінің дамуын, оның сабақтан тыс жетістіктері мен қоғамдық қозғалысқа қатысуын байқауға, сондай-ақ жазғы каникул кезеңінде демалуға және сауықтыруға байланысты белсенділігін қадағалауға мүмкіндік береді, онда білім алушының сабақтан тыс жетістіктерін қамтитын жеке құзыреттерінің картасы және жазғы кезеңде демалыспен және сауықтырумен қамту картасы көрсетіледі.</w:t>
      </w:r>
    </w:p>
    <w:bookmarkEnd w:id="155"/>
    <w:bookmarkStart w:name="z179" w:id="156"/>
    <w:p>
      <w:pPr>
        <w:spacing w:after="0"/>
        <w:ind w:left="0"/>
        <w:jc w:val="both"/>
      </w:pPr>
      <w:r>
        <w:rPr>
          <w:rFonts w:ascii="Times New Roman"/>
          <w:b w:val="false"/>
          <w:i w:val="false"/>
          <w:color w:val="000000"/>
          <w:sz w:val="28"/>
        </w:rPr>
        <w:t>
      Жалпы білім беретін мектеп түлегінің жеке құзыреттері картасында тіркелген сабақтан тыс жетістіктері оның негізгі және жалпы орта білімі туралы аттестатына қосымшада көрсетіледі. Бұл шара түлектің көп жағдайда тек академиялық жетістіктеріне байланысты бола бермейтін дағдыларының, қызығушылықтары мен жетістіктерінің кең спектрін көрсететін болады. Бұл оқу орындарына түсу, жұмысқа орналасу немесе стипендиялар мен конкурстарға өтініш беру кезінде көмектесуі мүмкін.</w:t>
      </w:r>
    </w:p>
    <w:bookmarkEnd w:id="156"/>
    <w:bookmarkStart w:name="z180" w:id="157"/>
    <w:p>
      <w:pPr>
        <w:spacing w:after="0"/>
        <w:ind w:left="0"/>
        <w:jc w:val="both"/>
      </w:pPr>
      <w:r>
        <w:rPr>
          <w:rFonts w:ascii="Times New Roman"/>
          <w:b w:val="false"/>
          <w:i w:val="false"/>
          <w:color w:val="000000"/>
          <w:sz w:val="28"/>
        </w:rPr>
        <w:t>
      2023 – 2025 жылдар аралығында қосымша білім берудің ірі объектілерін құру тиімсіз болып табылатын ауылдық жерлерде балалардың әртүрлі үйірмелер мен секцияларға қадамдық қолжетімділігін қамтамасыз ету үшін комьюнити-орталықтарды немесе мектептен тыс ұйымдардың филиалдарын ашу жоспарлануда. Сондай-ақ "Жайлы мектеп" ұлттық жобасы шеңберінде комьюнити-орталықтарды көздеу жоспарланып отыр.</w:t>
      </w:r>
    </w:p>
    <w:bookmarkEnd w:id="157"/>
    <w:bookmarkStart w:name="z181" w:id="158"/>
    <w:p>
      <w:pPr>
        <w:spacing w:after="0"/>
        <w:ind w:left="0"/>
        <w:jc w:val="both"/>
      </w:pPr>
      <w:r>
        <w:rPr>
          <w:rFonts w:ascii="Times New Roman"/>
          <w:b w:val="false"/>
          <w:i w:val="false"/>
          <w:color w:val="000000"/>
          <w:sz w:val="28"/>
        </w:rPr>
        <w:t>
      Алдағы үш жылда 193 мектептен тыс ұйымды жаңғырту, күрделі жөндеу жүргізу және МТБ жарақтандыру жоспарлануда.</w:t>
      </w:r>
    </w:p>
    <w:bookmarkEnd w:id="158"/>
    <w:bookmarkStart w:name="z182" w:id="159"/>
    <w:p>
      <w:pPr>
        <w:spacing w:after="0"/>
        <w:ind w:left="0"/>
        <w:jc w:val="both"/>
      </w:pPr>
      <w:r>
        <w:rPr>
          <w:rFonts w:ascii="Times New Roman"/>
          <w:b w:val="false"/>
          <w:i w:val="false"/>
          <w:color w:val="000000"/>
          <w:sz w:val="28"/>
        </w:rPr>
        <w:t xml:space="preserve">
      Оқушылар арасында дебаттық қозғалысты танымал ету және одан әрі дамыту мақсатында ЖАО қажетті ғылыми-әдістемелік, ұйымдастырушылық-педагогикалық, ақпараттық жағдайларды қамтамасыз ету жөніндегі өңірлік жоспарлар әзірлейтін болады. </w:t>
      </w:r>
    </w:p>
    <w:bookmarkEnd w:id="159"/>
    <w:bookmarkStart w:name="z183" w:id="160"/>
    <w:p>
      <w:pPr>
        <w:spacing w:after="0"/>
        <w:ind w:left="0"/>
        <w:jc w:val="both"/>
      </w:pPr>
      <w:r>
        <w:rPr>
          <w:rFonts w:ascii="Times New Roman"/>
          <w:b w:val="false"/>
          <w:i w:val="false"/>
          <w:color w:val="000000"/>
          <w:sz w:val="28"/>
        </w:rPr>
        <w:t>
      Мектеп кітапханалары электрондық ақпараттық ресурстар базасы, оның ішінде цифрландырылған құжаттар коллекциясы, веб-сайттар, веб-порталдар және т.б. бар қосымша білім беру алаңдарына трансформацияланатын болады.</w:t>
      </w:r>
    </w:p>
    <w:bookmarkEnd w:id="160"/>
    <w:bookmarkStart w:name="z184" w:id="161"/>
    <w:p>
      <w:pPr>
        <w:spacing w:after="0"/>
        <w:ind w:left="0"/>
        <w:jc w:val="both"/>
      </w:pPr>
      <w:r>
        <w:rPr>
          <w:rFonts w:ascii="Times New Roman"/>
          <w:b w:val="false"/>
          <w:i w:val="false"/>
          <w:color w:val="000000"/>
          <w:sz w:val="28"/>
        </w:rPr>
        <w:t>
      Балалардың, педагогтердің білім қажеттіліктерін айқындау бойынша талдау жүргізу, балаларға қосымша білім беру қызметтерінің сапасын бағалайтын көрсеткіштер мен индикаторларды әзірлеу, білім беру бағдарламаларын әзірлеу, педагогтердің біліктілігін жүйелі түрде арттыру білім беру қызметтерінің сапалы деңгейін қамтамасыз етеді.";</w:t>
      </w:r>
    </w:p>
    <w:bookmarkEnd w:id="161"/>
    <w:bookmarkStart w:name="z185" w:id="162"/>
    <w:p>
      <w:pPr>
        <w:spacing w:after="0"/>
        <w:ind w:left="0"/>
        <w:jc w:val="both"/>
      </w:pPr>
      <w:r>
        <w:rPr>
          <w:rFonts w:ascii="Times New Roman"/>
          <w:b w:val="false"/>
          <w:i w:val="false"/>
          <w:color w:val="000000"/>
          <w:sz w:val="28"/>
        </w:rPr>
        <w:t xml:space="preserve">
      "6. Педагогтердің кәсіптік және мәдени капиталын арттыру" деген </w:t>
      </w:r>
      <w:r>
        <w:rPr>
          <w:rFonts w:ascii="Times New Roman"/>
          <w:b w:val="false"/>
          <w:i w:val="false"/>
          <w:color w:val="000000"/>
          <w:sz w:val="28"/>
        </w:rPr>
        <w:t>бағытта</w:t>
      </w:r>
      <w:r>
        <w:rPr>
          <w:rFonts w:ascii="Times New Roman"/>
          <w:b w:val="false"/>
          <w:i w:val="false"/>
          <w:color w:val="000000"/>
          <w:sz w:val="28"/>
        </w:rPr>
        <w:t>:</w:t>
      </w:r>
    </w:p>
    <w:bookmarkEnd w:id="162"/>
    <w:bookmarkStart w:name="z186" w:id="163"/>
    <w:p>
      <w:pPr>
        <w:spacing w:after="0"/>
        <w:ind w:left="0"/>
        <w:jc w:val="both"/>
      </w:pPr>
      <w:r>
        <w:rPr>
          <w:rFonts w:ascii="Times New Roman"/>
          <w:b w:val="false"/>
          <w:i w:val="false"/>
          <w:color w:val="000000"/>
          <w:sz w:val="28"/>
        </w:rPr>
        <w:t xml:space="preserve">
      "2. Педагогтермен қамтамасыз ету және колледждерде педагогикалық білім беруді жаңғырту" деген </w:t>
      </w:r>
      <w:r>
        <w:rPr>
          <w:rFonts w:ascii="Times New Roman"/>
          <w:b w:val="false"/>
          <w:i w:val="false"/>
          <w:color w:val="000000"/>
          <w:sz w:val="28"/>
        </w:rPr>
        <w:t>параграфта</w:t>
      </w:r>
      <w:r>
        <w:rPr>
          <w:rFonts w:ascii="Times New Roman"/>
          <w:b w:val="false"/>
          <w:i w:val="false"/>
          <w:color w:val="000000"/>
          <w:sz w:val="28"/>
        </w:rPr>
        <w:t>:</w:t>
      </w:r>
    </w:p>
    <w:bookmarkEnd w:id="163"/>
    <w:bookmarkStart w:name="z187" w:id="164"/>
    <w:p>
      <w:pPr>
        <w:spacing w:after="0"/>
        <w:ind w:left="0"/>
        <w:jc w:val="both"/>
      </w:pPr>
      <w:r>
        <w:rPr>
          <w:rFonts w:ascii="Times New Roman"/>
          <w:b w:val="false"/>
          <w:i w:val="false"/>
          <w:color w:val="000000"/>
          <w:sz w:val="28"/>
        </w:rPr>
        <w:t>
      екінші бөлік мынадай редакцияда жазылсын:</w:t>
      </w:r>
    </w:p>
    <w:bookmarkEnd w:id="164"/>
    <w:bookmarkStart w:name="z188" w:id="165"/>
    <w:p>
      <w:pPr>
        <w:spacing w:after="0"/>
        <w:ind w:left="0"/>
        <w:jc w:val="both"/>
      </w:pPr>
      <w:r>
        <w:rPr>
          <w:rFonts w:ascii="Times New Roman"/>
          <w:b w:val="false"/>
          <w:i w:val="false"/>
          <w:color w:val="000000"/>
          <w:sz w:val="28"/>
        </w:rPr>
        <w:t>
      "Колледждер мектепке дейінгі білім беру, бастауыш сынып педагогтерін, сондай-ақ білім беру ұйымдары жұмысының басқа да бағыттарын қамтамасыз етеді. ТжКБ ұйымдарында психологиялық-педагогикалық сүйемелдеу және ЕБҚ бар білім алушылардың оқу-тәрбие қызметіне жәрдемдесу үшін педагог-ассистент даярлау жүзеге асырылатын болады. Ерекше білім беру қажеттіліктері бар балалармен жұмыс істеу үшін үздік халықаралық практикаларға негізделген педагогтерді даярлаудың заманауи моделі әзірленетін болады. Білім беру бағдарламалары "Педагог" кәсіптік стандартына толықтай сәйкес келетін болады және педагогикалық колледждер мен жоғары оқу орындарының білім беру бағдарламаларының үйлесімділігін қамтамасыз етеді.";</w:t>
      </w:r>
    </w:p>
    <w:bookmarkEnd w:id="165"/>
    <w:bookmarkStart w:name="z189" w:id="166"/>
    <w:p>
      <w:pPr>
        <w:spacing w:after="0"/>
        <w:ind w:left="0"/>
        <w:jc w:val="both"/>
      </w:pPr>
      <w:r>
        <w:rPr>
          <w:rFonts w:ascii="Times New Roman"/>
          <w:b w:val="false"/>
          <w:i w:val="false"/>
          <w:color w:val="000000"/>
          <w:sz w:val="28"/>
        </w:rPr>
        <w:t>
      алтыншы бөлік мынадай редакцияда жазылсын:</w:t>
      </w:r>
    </w:p>
    <w:bookmarkEnd w:id="166"/>
    <w:bookmarkStart w:name="z190" w:id="167"/>
    <w:p>
      <w:pPr>
        <w:spacing w:after="0"/>
        <w:ind w:left="0"/>
        <w:jc w:val="both"/>
      </w:pPr>
      <w:r>
        <w:rPr>
          <w:rFonts w:ascii="Times New Roman"/>
          <w:b w:val="false"/>
          <w:i w:val="false"/>
          <w:color w:val="000000"/>
          <w:sz w:val="28"/>
        </w:rPr>
        <w:t>
      "МТО педагогтерін, әсіресе, балаларды ерте дамыту және оқыту тақырыбы бойынша оқыту тәсілдерін жетілдіру, мазмұнын мен бағдарламасын өзектілендіру жоспарлануда. МТО педагогтерін даярлауды жүргізетін ТжКБ ұйымдарының жанынан кадрлар даярлаудағы теория мен практиканың бірлігін қамтамасыз ету үшін ресурстық орталықтар (құзыреттер орталықтары) құрылады. "Болашақ" халықаралық стипендиясын тағайындау үшін басым бағыттар тізбесіне балаларды ерте дамыту саласы бойынша мамандықтарды қосу мәселесі пысықталады.";</w:t>
      </w:r>
    </w:p>
    <w:bookmarkEnd w:id="167"/>
    <w:bookmarkStart w:name="z191" w:id="168"/>
    <w:p>
      <w:pPr>
        <w:spacing w:after="0"/>
        <w:ind w:left="0"/>
        <w:jc w:val="both"/>
      </w:pPr>
      <w:r>
        <w:rPr>
          <w:rFonts w:ascii="Times New Roman"/>
          <w:b w:val="false"/>
          <w:i w:val="false"/>
          <w:color w:val="000000"/>
          <w:sz w:val="28"/>
        </w:rPr>
        <w:t>
      оныншы бөлік мынадай редакцияда жазылсын:</w:t>
      </w:r>
    </w:p>
    <w:bookmarkEnd w:id="168"/>
    <w:bookmarkStart w:name="z192" w:id="169"/>
    <w:p>
      <w:pPr>
        <w:spacing w:after="0"/>
        <w:ind w:left="0"/>
        <w:jc w:val="both"/>
      </w:pPr>
      <w:r>
        <w:rPr>
          <w:rFonts w:ascii="Times New Roman"/>
          <w:b w:val="false"/>
          <w:i w:val="false"/>
          <w:color w:val="000000"/>
          <w:sz w:val="28"/>
        </w:rPr>
        <w:t>
      "Болмыстың өзгеруіне және озық білім беру практикасына сәйкес "педагог құзыреттерінің шеңберін" – "Педагог" кәсіби стандартын енгізу жоспарлануда, ол білім берудің барлық деңгейлеріндегі педагогтердің кәсіби даму траекториясының бірыңғай бағдарына айналады. Сондай-ақ мектепке дейінгі тәрбие мен оқыту, орта, қосымша, сондай-ақ техникалық және кәсіптік білім беру педагогтері үшін "Педагог" кәсіби стандартында Еуропалық цифрлық құзыреттер шеңберінің тәжірибесі бойынша ақпараттық және компьютерлік сауаттылықты дамытуға баса назар аударатын нормалар көзделетін болады. Кәсіби стандартты ескере отырып, білім беру бағдарламалары әзірленіп, жаңартылады, сертификаттау және аттестаттау рәсімдері жүргізіледі, педагогтің үздіксіз кәсіби дамуының мазмұны жаңартылады.";</w:t>
      </w:r>
    </w:p>
    <w:bookmarkEnd w:id="169"/>
    <w:bookmarkStart w:name="z193" w:id="170"/>
    <w:p>
      <w:pPr>
        <w:spacing w:after="0"/>
        <w:ind w:left="0"/>
        <w:jc w:val="both"/>
      </w:pPr>
      <w:r>
        <w:rPr>
          <w:rFonts w:ascii="Times New Roman"/>
          <w:b w:val="false"/>
          <w:i w:val="false"/>
          <w:color w:val="000000"/>
          <w:sz w:val="28"/>
        </w:rPr>
        <w:t>
      мынадай мазмұндағы он үшінші және он төртінші бөліктермен толықтырылсын:</w:t>
      </w:r>
    </w:p>
    <w:bookmarkEnd w:id="170"/>
    <w:bookmarkStart w:name="z194" w:id="171"/>
    <w:p>
      <w:pPr>
        <w:spacing w:after="0"/>
        <w:ind w:left="0"/>
        <w:jc w:val="both"/>
      </w:pPr>
      <w:r>
        <w:rPr>
          <w:rFonts w:ascii="Times New Roman"/>
          <w:b w:val="false"/>
          <w:i w:val="false"/>
          <w:color w:val="000000"/>
          <w:sz w:val="28"/>
        </w:rPr>
        <w:t xml:space="preserve">
      "Педагогикалық ТжКБ ұйымдары тиімділігінің негізгі көрсеткіштері түлектерді тәуелсіз сертификаттау және олардың мамандық бойынша жұмысқа орналасуы болуы тиіс. Түлектерді тәуелсіз сертификаттау педагогикалық құрамның сапасын арттыруға ықпал етеді және олардың академиялық білімдері мен кәсіптік педагогикалық құзыреттерін бағалаудың маңызды құралы болады. Мектепте жұмыс істеу құқығы осындай сертификат алғаннан кейін ғана берілуі тиіс. </w:t>
      </w:r>
    </w:p>
    <w:bookmarkEnd w:id="171"/>
    <w:bookmarkStart w:name="z195" w:id="172"/>
    <w:p>
      <w:pPr>
        <w:spacing w:after="0"/>
        <w:ind w:left="0"/>
        <w:jc w:val="both"/>
      </w:pPr>
      <w:r>
        <w:rPr>
          <w:rFonts w:ascii="Times New Roman"/>
          <w:b w:val="false"/>
          <w:i w:val="false"/>
          <w:color w:val="000000"/>
          <w:sz w:val="28"/>
        </w:rPr>
        <w:t>
      Колледждің табысты болашағы оның кадрлық әлеуетін дамытуға байланысты. ЖОО-ларда негізгі білім беру бағдарламасы шеңберінде колледждерде өндірістік оқыту шеберлері мен арнайы пәндердің оқытушылары ретінде жұмыс істеуге қажетті жеткілікті көлемде құзыреттер алуы үшін студенттерге кәсіптік оқыту әдістемесін зерделеу бойынша minor-бағдарламалар және (немесе) микробіліктіліктер ұсынылатын болады. Студенттерге дуальды оқыту шеңберінде арнайы пәндердің оқытушылары немесе шеберлер ретінде колледжде өндірістік практикадан өту мүмкіндігі беріледі.";</w:t>
      </w:r>
    </w:p>
    <w:bookmarkEnd w:id="172"/>
    <w:bookmarkStart w:name="z196" w:id="173"/>
    <w:p>
      <w:pPr>
        <w:spacing w:after="0"/>
        <w:ind w:left="0"/>
        <w:jc w:val="both"/>
      </w:pPr>
      <w:r>
        <w:rPr>
          <w:rFonts w:ascii="Times New Roman"/>
          <w:b w:val="false"/>
          <w:i w:val="false"/>
          <w:color w:val="000000"/>
          <w:sz w:val="28"/>
        </w:rPr>
        <w:t xml:space="preserve">
      "3. Педагогтің үздіксіз кәсіби дамуы"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p>
    <w:bookmarkEnd w:id="173"/>
    <w:bookmarkStart w:name="z197" w:id="174"/>
    <w:p>
      <w:pPr>
        <w:spacing w:after="0"/>
        <w:ind w:left="0"/>
        <w:jc w:val="both"/>
      </w:pPr>
      <w:r>
        <w:rPr>
          <w:rFonts w:ascii="Times New Roman"/>
          <w:b w:val="false"/>
          <w:i w:val="false"/>
          <w:color w:val="000000"/>
          <w:sz w:val="28"/>
        </w:rPr>
        <w:t xml:space="preserve">
      "Педагогтің үздіксіз кәсіби даму парадигмасын одан әрі ілгерілету өзекті міндет болып табылады, мұнда осы процестің әрбір кезеңі (кәсіптік бағдар беру; педагогикалық даярлық; мектеп; біліктілікті арттыру) педагогтің кәсіби дамуы бойынша сабақтастық қағидатына және өз функцияларын дәйекті орындауға негізделеді. Жаңа парадигмаға сәйкес педагогтің үздіксіз кәсіби дамуының тұжырымдамалық тәсілдерін тереңдету жоспарлануда. </w:t>
      </w:r>
    </w:p>
    <w:bookmarkEnd w:id="174"/>
    <w:bookmarkStart w:name="z198" w:id="175"/>
    <w:p>
      <w:pPr>
        <w:spacing w:after="0"/>
        <w:ind w:left="0"/>
        <w:jc w:val="both"/>
      </w:pPr>
      <w:r>
        <w:rPr>
          <w:rFonts w:ascii="Times New Roman"/>
          <w:b w:val="false"/>
          <w:i w:val="false"/>
          <w:color w:val="000000"/>
          <w:sz w:val="28"/>
        </w:rPr>
        <w:t>
      Цифрлық шешімдерді пайдалана отырып, педагогтің үздіксіз кәсіби дамуын қамтамасыз етудің бірыңғай тәсілін енгізу жоспарлануда.</w:t>
      </w:r>
    </w:p>
    <w:bookmarkEnd w:id="175"/>
    <w:bookmarkStart w:name="z199" w:id="176"/>
    <w:p>
      <w:pPr>
        <w:spacing w:after="0"/>
        <w:ind w:left="0"/>
        <w:jc w:val="both"/>
      </w:pPr>
      <w:r>
        <w:rPr>
          <w:rFonts w:ascii="Times New Roman"/>
          <w:b w:val="false"/>
          <w:i w:val="false"/>
          <w:color w:val="000000"/>
          <w:sz w:val="28"/>
        </w:rPr>
        <w:t xml:space="preserve">
      Тестілеу нәтижелерінің негізінде педагогтердің күрделі немесе осал тақырыптардағы білімін тереңдетуге, сондай-ақ олардың педагогикалық құзыреттілігін кеңейтуге бағытталған, онлайн, сол сияқты офлайн-форматтарда қолжетімді болатын арнайы оқыту бағдарламалары әзірленетін болады. </w:t>
      </w:r>
    </w:p>
    <w:bookmarkEnd w:id="176"/>
    <w:p>
      <w:pPr>
        <w:spacing w:after="0"/>
        <w:ind w:left="0"/>
        <w:jc w:val="both"/>
      </w:pPr>
      <w:bookmarkStart w:name="z200" w:id="177"/>
      <w:r>
        <w:rPr>
          <w:rFonts w:ascii="Times New Roman"/>
          <w:b w:val="false"/>
          <w:i w:val="false"/>
          <w:color w:val="000000"/>
          <w:sz w:val="28"/>
        </w:rPr>
        <w:t xml:space="preserve">
      Педагогтердің мектеп ішінде, сондай-ақ үздік педагогтердің тәжірибесін тарататын өңіраралық және жалпыұлттық алаңдар арқылы да тұрақты өзара </w:t>
      </w:r>
    </w:p>
    <w:bookmarkEnd w:id="177"/>
    <w:p>
      <w:pPr>
        <w:spacing w:after="0"/>
        <w:ind w:left="0"/>
        <w:jc w:val="both"/>
      </w:pPr>
      <w:r>
        <w:rPr>
          <w:rFonts w:ascii="Times New Roman"/>
          <w:b w:val="false"/>
          <w:i w:val="false"/>
          <w:color w:val="000000"/>
          <w:sz w:val="28"/>
        </w:rPr>
        <w:t>іс-қимылға арналған тармақталған желісін әзірлей отырып, үздіксіз кәсіби даму мүмкіндігін қамтамасыз ету маңызды.</w:t>
      </w:r>
    </w:p>
    <w:bookmarkStart w:name="z201" w:id="178"/>
    <w:p>
      <w:pPr>
        <w:spacing w:after="0"/>
        <w:ind w:left="0"/>
        <w:jc w:val="both"/>
      </w:pPr>
      <w:r>
        <w:rPr>
          <w:rFonts w:ascii="Times New Roman"/>
          <w:b w:val="false"/>
          <w:i w:val="false"/>
          <w:color w:val="000000"/>
          <w:sz w:val="28"/>
        </w:rPr>
        <w:t xml:space="preserve">
      Педагогтердің біліктілігін арттыру курстары бағдарламаларының мазмұнында "Педагог" кәсіби стандартына сәйкес педагогикалық қызметтің барлық түрлерін іске асыру үшін педагогке қажетті пәндік, психологиялық-педагогикалық, әлеуметтік, цифрлық және басқа да құзыреттердің оңтайлы арақатынасы қамтылады. </w:t>
      </w:r>
    </w:p>
    <w:bookmarkEnd w:id="178"/>
    <w:bookmarkStart w:name="z202" w:id="179"/>
    <w:p>
      <w:pPr>
        <w:spacing w:after="0"/>
        <w:ind w:left="0"/>
        <w:jc w:val="both"/>
      </w:pPr>
      <w:r>
        <w:rPr>
          <w:rFonts w:ascii="Times New Roman"/>
          <w:b w:val="false"/>
          <w:i w:val="false"/>
          <w:color w:val="000000"/>
          <w:sz w:val="28"/>
        </w:rPr>
        <w:t xml:space="preserve">
      Педагогтердің кәсіби құзыреттілігін арттыру үшін педагогтердің біліктілігін арттыру курстары білім беру бағдарламаларының мазмұны қайта қаралатын болады. Кәсіби құзыреттерді қалыптастыру негізі ретінде біліктілікті арттырудың практикаға бағдарланған курстары енгізілетін болады. Сондай-ақ пәндер бойынша барлық оқу бағдарламаларын іске асыру шеңберінде инклюзивті ортада оқыту ерекшелігін зерделеуді көздейтін модульдер енгізіледі. </w:t>
      </w:r>
    </w:p>
    <w:bookmarkEnd w:id="179"/>
    <w:bookmarkStart w:name="z203" w:id="180"/>
    <w:p>
      <w:pPr>
        <w:spacing w:after="0"/>
        <w:ind w:left="0"/>
        <w:jc w:val="both"/>
      </w:pPr>
      <w:r>
        <w:rPr>
          <w:rFonts w:ascii="Times New Roman"/>
          <w:b w:val="false"/>
          <w:i w:val="false"/>
          <w:color w:val="000000"/>
          <w:sz w:val="28"/>
        </w:rPr>
        <w:t xml:space="preserve">
      Инклюзивті білім беру жағдайында жұмыс істеу үшін педагогтердің біліктілігін арттыру оқытудың әмбебап дизайны қағидаты негізінде жүзеге асырылатын болады (сараланған тапсырмаларды қолдана білу, оқу бағдарламаларын бейімдеу, ЕБҚ бар балаларға қажетті қолдауды ұйымдастыру). Педагог-ассистенттерді сертификаттау қағидалары және сертификаттау курстарының бағдарламалары әзірленетін болады (балалардың психологиялық-педагогикалық ерекшеліктері мен қажеттіліктерін есепке алу, сараланған көмекті дұрыс ұйымдастыра білу, көру қабілеті зақымданған балаларға арналған Брайль қарпін білу, есту қабілеті зақымдалған балаларға арналған дактилологияны білу, аутизмі бар балаларға арналған арнайы технологияларды және т.б. білу). </w:t>
      </w:r>
    </w:p>
    <w:bookmarkEnd w:id="180"/>
    <w:bookmarkStart w:name="z204" w:id="181"/>
    <w:p>
      <w:pPr>
        <w:spacing w:after="0"/>
        <w:ind w:left="0"/>
        <w:jc w:val="both"/>
      </w:pPr>
      <w:r>
        <w:rPr>
          <w:rFonts w:ascii="Times New Roman"/>
          <w:b w:val="false"/>
          <w:i w:val="false"/>
          <w:color w:val="000000"/>
          <w:sz w:val="28"/>
        </w:rPr>
        <w:t>
      Біліктілікті арттыру курстары (пәндік, IT-құзыреттер, инклюзивті және т.б.) арқылы педагогтердің құзыреттерін дамыту, өңірлік және республикалық деңгейлерде педагогтердің үздік практикаларын тарату бойынша жұмыс жалғасады.</w:t>
      </w:r>
    </w:p>
    <w:bookmarkEnd w:id="181"/>
    <w:bookmarkStart w:name="z205" w:id="182"/>
    <w:p>
      <w:pPr>
        <w:spacing w:after="0"/>
        <w:ind w:left="0"/>
        <w:jc w:val="both"/>
      </w:pPr>
      <w:r>
        <w:rPr>
          <w:rFonts w:ascii="Times New Roman"/>
          <w:b w:val="false"/>
          <w:i w:val="false"/>
          <w:color w:val="000000"/>
          <w:sz w:val="28"/>
        </w:rPr>
        <w:t>
      Қызметін жаңадан бастаған педагогтердің тұрақтамау проблемасын шешу үшін тәлімгерлерді және мамандығы бойынша жұмыс істемеген және ұзақ уақыт (3 жыл немесе одан да көп) сабақ бермеген, педагогикалық білімі бар адамдарды оқыту жалғасатын болады. Бұл шаралар мұғалімдерге деген қажеттілік проблемасын шешуді қамтамасыз етеді.</w:t>
      </w:r>
    </w:p>
    <w:bookmarkEnd w:id="182"/>
    <w:bookmarkStart w:name="z206" w:id="183"/>
    <w:p>
      <w:pPr>
        <w:spacing w:after="0"/>
        <w:ind w:left="0"/>
        <w:jc w:val="both"/>
      </w:pPr>
      <w:r>
        <w:rPr>
          <w:rFonts w:ascii="Times New Roman"/>
          <w:b w:val="false"/>
          <w:i w:val="false"/>
          <w:color w:val="000000"/>
          <w:sz w:val="28"/>
        </w:rPr>
        <w:t>
      Білім беру ұйымдарындағы әдістемелік жұмыс педагогтің кәсіби дамуымен тығыз байланысты. Осыған байланысты біліктілікті арттырумен айналысатын ұйымдар мектепке дейінгі және орта білім беру ұйымдарын курстан кейінгі қолдау мен әдістемелік сүйемелдеуді жалғастырады. Курстан кейінгі сүйемелдеу "сабақты зерттеу", "іс-әрекеттегі зерттеулер" негізінде құрылады, бұл педагогтердің кәсіби өзара іс-қимылын күшейтуге және үлгерімі әртүрлі деңгейдегі білім алушылардың академиялық жетістіктерінің өсуіне назар аударуға мүмкіндік береді. Нәтижесінде барлық деңгейдегі тәрбиеленушілер мен білім алушылардың білім беру сапасына бағытталған әдістемелік жұмыс педагогтер қызметінің сапасымен байланысты болып, тұрақты әрі үздіксіз сипатқа ие болады.</w:t>
      </w:r>
    </w:p>
    <w:bookmarkEnd w:id="183"/>
    <w:bookmarkStart w:name="z207" w:id="184"/>
    <w:p>
      <w:pPr>
        <w:spacing w:after="0"/>
        <w:ind w:left="0"/>
        <w:jc w:val="both"/>
      </w:pPr>
      <w:r>
        <w:rPr>
          <w:rFonts w:ascii="Times New Roman"/>
          <w:b w:val="false"/>
          <w:i w:val="false"/>
          <w:color w:val="000000"/>
          <w:sz w:val="28"/>
        </w:rPr>
        <w:t xml:space="preserve">
      Әдістемелік кабинеттердің қызметін трансформациялау мәселесі пысықталады. Педагогтің үздіксіз кәсіби дамуының және білім беру сапасын жақсартудың құрамдас бөлігі ретінде оқу-әдістемелік және ғылыми-әдістемелік жұмыс функцияларын жүктей отырып, облыстық әдістемелік кабинеттердің қызметі қайта қаралатын болады. Осыған байланысты әдістемелік кабинеттер Ы. Алтынсарин атындағы ұлттық білім академиясының басшылығымен жұмыс істейтін болады. Әдістемелік кабинеттерге (орталықтарға) қойылған міндеттерді сапалы орындау үшін қажетті жағдай жасалып, тиісті шаралар қабылданатын болады, оның ішінде ғылыми, ғылыми-техникалық жобалар мен бағдарламалар конкурстарына қатысу құқығы беріледі. </w:t>
      </w:r>
    </w:p>
    <w:bookmarkEnd w:id="184"/>
    <w:bookmarkStart w:name="z208" w:id="185"/>
    <w:p>
      <w:pPr>
        <w:spacing w:after="0"/>
        <w:ind w:left="0"/>
        <w:jc w:val="both"/>
      </w:pPr>
      <w:r>
        <w:rPr>
          <w:rFonts w:ascii="Times New Roman"/>
          <w:b w:val="false"/>
          <w:i w:val="false"/>
          <w:color w:val="000000"/>
          <w:sz w:val="28"/>
        </w:rPr>
        <w:t xml:space="preserve">
      Мемлекеттік білім беру ұйымдарының әдіскерлері үшін біліктілікті арттыру курстарын өткізу жалғасады. Курстардың мақсаты мемлекеттік білім беру саясатының басымдықтарымен, білім берудегі жаңашылдықтармен және өзекті үрдістермен таныстыру, сондай-ақ сапалы әдістемелік қолдау көрсету үшін дағдыларды дамыту болып табылады. </w:t>
      </w:r>
    </w:p>
    <w:bookmarkEnd w:id="185"/>
    <w:bookmarkStart w:name="z209" w:id="186"/>
    <w:p>
      <w:pPr>
        <w:spacing w:after="0"/>
        <w:ind w:left="0"/>
        <w:jc w:val="both"/>
      </w:pPr>
      <w:r>
        <w:rPr>
          <w:rFonts w:ascii="Times New Roman"/>
          <w:b w:val="false"/>
          <w:i w:val="false"/>
          <w:color w:val="000000"/>
          <w:sz w:val="28"/>
        </w:rPr>
        <w:t>
      Педагогтердің біліктілігін арттыруды кемінде үш жылда бір рет біліктілікті арттыру курстарының сапасын сырттай бағалау шеңберінде бекітілген сапа сипаттамаларына сәйкес келетін ұйымдар педагогтерді оқыту тиімділігінің айқындығы мен нақты индикаторлары негізінде жүзеге асыратын болады және ол "өмір бойы оқу" парадигмасына негізделеді. Халықаралық аккредиттеуден/сертификаттаудан өту арқылы біліктілікті арттыру ұйымдарының сапасын растау жөніндегі талаптар енгізіледі.</w:t>
      </w:r>
    </w:p>
    <w:bookmarkEnd w:id="186"/>
    <w:bookmarkStart w:name="z210" w:id="187"/>
    <w:p>
      <w:pPr>
        <w:spacing w:after="0"/>
        <w:ind w:left="0"/>
        <w:jc w:val="both"/>
      </w:pPr>
      <w:r>
        <w:rPr>
          <w:rFonts w:ascii="Times New Roman"/>
          <w:b w:val="false"/>
          <w:i w:val="false"/>
          <w:color w:val="000000"/>
          <w:sz w:val="28"/>
        </w:rPr>
        <w:t>
      Бұл ретте педагогтердің кәсіби даму нысандарының желісі педагогтердің өз сұраныстары мен "Педагог" кәсіби стандартының талаптары, елдік және өңірлік деңгейлердегі білім беру саясатының басымдықтары негізінде кеңейтіледі. Бұл педагог өзінің кәсібилігін тек біліктілікті арттыру курстарында ғана емес, ең алдымен, педагогикалық ортада, ұжым ішінде өзара іс-қимыл жасау, сабақтарды зерттеу, модерация, кері байланыс жасау, оқытудың күнделікті практикасын жақсарту арқылы, сондай-ақ әртүрлі ұйымдардың тренингтерінде, семинарларында, шеберлік сыныптарында оқыту барысында жетілдіретінін білдіреді.</w:t>
      </w:r>
    </w:p>
    <w:bookmarkEnd w:id="187"/>
    <w:bookmarkStart w:name="z211" w:id="188"/>
    <w:p>
      <w:pPr>
        <w:spacing w:after="0"/>
        <w:ind w:left="0"/>
        <w:jc w:val="both"/>
      </w:pPr>
      <w:r>
        <w:rPr>
          <w:rFonts w:ascii="Times New Roman"/>
          <w:b w:val="false"/>
          <w:i w:val="false"/>
          <w:color w:val="000000"/>
          <w:sz w:val="28"/>
        </w:rPr>
        <w:t xml:space="preserve">
      Қолданыстағы біліктілікті арттыру бағдарламалары жаңартылады, жаңа білім беру бағдарламалары әзірленеді. Бизнес-мектептердің жаттықтырушыларын тарта отырып, көшбасшылық және басқарушылық құзыреттерді дамыту бойынша орта білім беру ұйымдары басшыларының жеке қажеттіліктерін айқындайтын зерттеулер негізінде бағдарламалар әзірлеу жоспарлануда. </w:t>
      </w:r>
    </w:p>
    <w:bookmarkEnd w:id="188"/>
    <w:bookmarkStart w:name="z212" w:id="189"/>
    <w:p>
      <w:pPr>
        <w:spacing w:after="0"/>
        <w:ind w:left="0"/>
        <w:jc w:val="both"/>
      </w:pPr>
      <w:r>
        <w:rPr>
          <w:rFonts w:ascii="Times New Roman"/>
          <w:b w:val="false"/>
          <w:i w:val="false"/>
          <w:color w:val="000000"/>
          <w:sz w:val="28"/>
        </w:rPr>
        <w:t>
      Жалпымектептік тәсіл ("Whole school approach") негізінде мектеп ұжымдарын кәсіби дамытудың инновациялық практикаларын енгізуге ерекше назар аударылады. Бұл инновациялар мен озық білім беру практикаларын жалпы түсінуге, енгізілетін әдістемелердің мектеп басшылығы деңгейінде қолдау табуына қол жеткізуге мүмкіндік береді.</w:t>
      </w:r>
    </w:p>
    <w:bookmarkEnd w:id="189"/>
    <w:bookmarkStart w:name="z213" w:id="190"/>
    <w:p>
      <w:pPr>
        <w:spacing w:after="0"/>
        <w:ind w:left="0"/>
        <w:jc w:val="both"/>
      </w:pPr>
      <w:r>
        <w:rPr>
          <w:rFonts w:ascii="Times New Roman"/>
          <w:b w:val="false"/>
          <w:i w:val="false"/>
          <w:color w:val="000000"/>
          <w:sz w:val="28"/>
        </w:rPr>
        <w:t>
      Білім алушылардың академиялық үлгерімін халықаралық зерттеу педагогтердің мектепішілік даму нысандарын қолданудың табыстылығын көрсетеді. Мұнда өзара оқу және кәсіби тәжірибе алмасу қарастырылады. Мұндай практикалар оқыту сапасын арттыру және педагогтердің кәсібилігін арттыру үшін одан әрі таратылады.</w:t>
      </w:r>
    </w:p>
    <w:bookmarkEnd w:id="190"/>
    <w:bookmarkStart w:name="z214" w:id="191"/>
    <w:p>
      <w:pPr>
        <w:spacing w:after="0"/>
        <w:ind w:left="0"/>
        <w:jc w:val="both"/>
      </w:pPr>
      <w:r>
        <w:rPr>
          <w:rFonts w:ascii="Times New Roman"/>
          <w:b w:val="false"/>
          <w:i w:val="false"/>
          <w:color w:val="000000"/>
          <w:sz w:val="28"/>
        </w:rPr>
        <w:t xml:space="preserve">
      Білім беру сапасы білім беру ұйымдары менеджментінің сапасымен тығыз байланысты. Сондықтан мектеп директорларының республикалық кадрлық резервін құру бойынша серпінді жоба іске асырылатын болады. </w:t>
      </w:r>
    </w:p>
    <w:bookmarkEnd w:id="191"/>
    <w:bookmarkStart w:name="z215" w:id="192"/>
    <w:p>
      <w:pPr>
        <w:spacing w:after="0"/>
        <w:ind w:left="0"/>
        <w:jc w:val="both"/>
      </w:pPr>
      <w:r>
        <w:rPr>
          <w:rFonts w:ascii="Times New Roman"/>
          <w:b w:val="false"/>
          <w:i w:val="false"/>
          <w:color w:val="000000"/>
          <w:sz w:val="28"/>
        </w:rPr>
        <w:t>
      Дарынды жас педагогтердің, білім беру ұйымдары басшылары орынбасарларының мансаптық өсуі үшін кең мүмкіндіктер жасалады. Болашақ директорларды оқыту бағдарламалары практикалық кейстер мен өзекті сипаттағы тапсырмаларды қамтиды. Нәтижесінде жыл сайын білім беру ұйымдарының басшылары мен орынбасарлары ретінде тарту үшін өңірлік білім беруді басқару органдары үшін қолжетімді болатын резервшілердің республикалық дерекқоры қалыптастырылады.</w:t>
      </w:r>
    </w:p>
    <w:bookmarkEnd w:id="192"/>
    <w:bookmarkStart w:name="z216" w:id="193"/>
    <w:p>
      <w:pPr>
        <w:spacing w:after="0"/>
        <w:ind w:left="0"/>
        <w:jc w:val="both"/>
      </w:pPr>
      <w:r>
        <w:rPr>
          <w:rFonts w:ascii="Times New Roman"/>
          <w:b w:val="false"/>
          <w:i w:val="false"/>
          <w:color w:val="000000"/>
          <w:sz w:val="28"/>
        </w:rPr>
        <w:t>
      "Болашақ" халықаралық стипендиясы шеңберінде білім беру ұйымдарының басшылары мен педагогтері үшін шетелдік тағылымдамалар ұйымдастырылады.</w:t>
      </w:r>
    </w:p>
    <w:bookmarkEnd w:id="193"/>
    <w:bookmarkStart w:name="z217" w:id="194"/>
    <w:p>
      <w:pPr>
        <w:spacing w:after="0"/>
        <w:ind w:left="0"/>
        <w:jc w:val="both"/>
      </w:pPr>
      <w:r>
        <w:rPr>
          <w:rFonts w:ascii="Times New Roman"/>
          <w:b w:val="false"/>
          <w:i w:val="false"/>
          <w:color w:val="000000"/>
          <w:sz w:val="28"/>
        </w:rPr>
        <w:t>
      Сондай-ақ жаңадан құрылатын білім беру ұйымдарының штатын қалыптастыру және кадр тапшылығын толтыру үшін біліктілігі жоғары педагогтердің республикалық дерекқоры құрылады. Бұл базаны ата-аналар балаларға қосымша білім беру қызметтерін алу үшін пайдалана алады.</w:t>
      </w:r>
    </w:p>
    <w:bookmarkEnd w:id="194"/>
    <w:bookmarkStart w:name="z218" w:id="195"/>
    <w:p>
      <w:pPr>
        <w:spacing w:after="0"/>
        <w:ind w:left="0"/>
        <w:jc w:val="both"/>
      </w:pPr>
      <w:r>
        <w:rPr>
          <w:rFonts w:ascii="Times New Roman"/>
          <w:b w:val="false"/>
          <w:i w:val="false"/>
          <w:color w:val="000000"/>
          <w:sz w:val="28"/>
        </w:rPr>
        <w:t>
      ТжКБ-да біліктілікті арттыру курстарының форматы мен құрылымы практикаға көбірек бағдарлану және нақты өндіріс жағдайында оқыту жағына қарай, жетекші оқу орындары мен кәсіпорындарда тағылымдамадан өту, тәлімгерлік және өздігінен білім алудың басқа да нысандары қайта қаралатын болады.</w:t>
      </w:r>
    </w:p>
    <w:bookmarkEnd w:id="195"/>
    <w:bookmarkStart w:name="z219" w:id="196"/>
    <w:p>
      <w:pPr>
        <w:spacing w:after="0"/>
        <w:ind w:left="0"/>
        <w:jc w:val="both"/>
      </w:pPr>
      <w:r>
        <w:rPr>
          <w:rFonts w:ascii="Times New Roman"/>
          <w:b w:val="false"/>
          <w:i w:val="false"/>
          <w:color w:val="000000"/>
          <w:sz w:val="28"/>
        </w:rPr>
        <w:t>
      Сондай-ақ еңбек нарығының қажеттіліктерін, кәсіби стандарттар мен Worldskills стандарттарын ескере отырып, біліктілікті арттыру курстарының білім беру бағдарламалары жаңартылатын болады.</w:t>
      </w:r>
    </w:p>
    <w:bookmarkEnd w:id="196"/>
    <w:bookmarkStart w:name="z220" w:id="197"/>
    <w:p>
      <w:pPr>
        <w:spacing w:after="0"/>
        <w:ind w:left="0"/>
        <w:jc w:val="both"/>
      </w:pPr>
      <w:r>
        <w:rPr>
          <w:rFonts w:ascii="Times New Roman"/>
          <w:b w:val="false"/>
          <w:i w:val="false"/>
          <w:color w:val="000000"/>
          <w:sz w:val="28"/>
        </w:rPr>
        <w:t>
      Педагогтер мен колледж басшыларының сапалы құрамын қалыптастыру мақсатында "мамандыққа бүйірлік кіру" (PGCE) мүмкіндігі беріледі, сол арқылы өндірістен арнайы пән оқытушылары мен шеберлерді тарту шаралары қабылданады. Еңбек етуге тиісті жағдай жасау және икемді ақы төлеу жүйесі мамандыққа келуді және сонда қалыптасуды қамтамасыз етеді.</w:t>
      </w:r>
    </w:p>
    <w:bookmarkEnd w:id="197"/>
    <w:bookmarkStart w:name="z221" w:id="198"/>
    <w:p>
      <w:pPr>
        <w:spacing w:after="0"/>
        <w:ind w:left="0"/>
        <w:jc w:val="both"/>
      </w:pPr>
      <w:r>
        <w:rPr>
          <w:rFonts w:ascii="Times New Roman"/>
          <w:b w:val="false"/>
          <w:i w:val="false"/>
          <w:color w:val="000000"/>
          <w:sz w:val="28"/>
        </w:rPr>
        <w:t>
      Аттестаттау форматында жалпы білім беретін пәндер, арнайы пәндер оқытушыларының және өндірістік оқыту шеберлерінің ерекшеліктері ескерілетін болады. Біліктілікті бағалау мамандықтың салалар бойынша ерекшелігі мен бейінін көздейді.</w:t>
      </w:r>
    </w:p>
    <w:bookmarkEnd w:id="198"/>
    <w:bookmarkStart w:name="z222" w:id="199"/>
    <w:p>
      <w:pPr>
        <w:spacing w:after="0"/>
        <w:ind w:left="0"/>
        <w:jc w:val="both"/>
      </w:pPr>
      <w:r>
        <w:rPr>
          <w:rFonts w:ascii="Times New Roman"/>
          <w:b w:val="false"/>
          <w:i w:val="false"/>
          <w:color w:val="000000"/>
          <w:sz w:val="28"/>
        </w:rPr>
        <w:t>
      Білім беру ұйымдары қызметінің тиімділігін және білім беру қызметтерінің сапасын арттыру, басшылардың кәсіби әлеуеті мен басқару тәжірибесін тиімді пайдалануды қамтамасыз ету мақсатында мемлекеттік білім беру ұйымдарының бірінші басшыларын ротациялау жалғасады. Ротация бір білім беру ұйымында 7 жыл жұмыс істеген басшылар үшін жүргізіледі.</w:t>
      </w:r>
    </w:p>
    <w:bookmarkEnd w:id="199"/>
    <w:bookmarkStart w:name="z223" w:id="200"/>
    <w:p>
      <w:pPr>
        <w:spacing w:after="0"/>
        <w:ind w:left="0"/>
        <w:jc w:val="both"/>
      </w:pPr>
      <w:r>
        <w:rPr>
          <w:rFonts w:ascii="Times New Roman"/>
          <w:b w:val="false"/>
          <w:i w:val="false"/>
          <w:color w:val="000000"/>
          <w:sz w:val="28"/>
        </w:rPr>
        <w:t>
      Ашықтықты қамтамасыз ету және сыбайлас жемқорлық тәуекелдерін жою үшін педагогтерді жұмысқа қабылдау және аттестаттау рәсімдерін толығымен автоматтандыру жоспарлануда.</w:t>
      </w:r>
    </w:p>
    <w:bookmarkEnd w:id="200"/>
    <w:bookmarkStart w:name="z224" w:id="201"/>
    <w:p>
      <w:pPr>
        <w:spacing w:after="0"/>
        <w:ind w:left="0"/>
        <w:jc w:val="both"/>
      </w:pPr>
      <w:r>
        <w:rPr>
          <w:rFonts w:ascii="Times New Roman"/>
          <w:b w:val="false"/>
          <w:i w:val="false"/>
          <w:color w:val="000000"/>
          <w:sz w:val="28"/>
        </w:rPr>
        <w:t>
      Бұл шаралардың барлығы жалпы білім беру ұйымдары басшыларының, педагогтердің кәсіби деңгейін жетілдіру және арттыру үшін негіз болады және нәтижесінде барлық деңгейлерде білім беру сапасы артады.</w:t>
      </w:r>
    </w:p>
    <w:bookmarkEnd w:id="201"/>
    <w:bookmarkStart w:name="z225" w:id="202"/>
    <w:p>
      <w:pPr>
        <w:spacing w:after="0"/>
        <w:ind w:left="0"/>
        <w:jc w:val="both"/>
      </w:pPr>
      <w:r>
        <w:rPr>
          <w:rFonts w:ascii="Times New Roman"/>
          <w:b w:val="false"/>
          <w:i w:val="false"/>
          <w:color w:val="000000"/>
          <w:sz w:val="28"/>
        </w:rPr>
        <w:t xml:space="preserve">
      "7. Білім беру сапасын жүйелі деңгейде қамтамасыз ету" деген </w:t>
      </w:r>
      <w:r>
        <w:rPr>
          <w:rFonts w:ascii="Times New Roman"/>
          <w:b w:val="false"/>
          <w:i w:val="false"/>
          <w:color w:val="000000"/>
          <w:sz w:val="28"/>
        </w:rPr>
        <w:t>бағытта</w:t>
      </w:r>
      <w:r>
        <w:rPr>
          <w:rFonts w:ascii="Times New Roman"/>
          <w:b w:val="false"/>
          <w:i w:val="false"/>
          <w:color w:val="000000"/>
          <w:sz w:val="28"/>
        </w:rPr>
        <w:t>:</w:t>
      </w:r>
    </w:p>
    <w:bookmarkEnd w:id="202"/>
    <w:bookmarkStart w:name="z226" w:id="203"/>
    <w:p>
      <w:pPr>
        <w:spacing w:after="0"/>
        <w:ind w:left="0"/>
        <w:jc w:val="both"/>
      </w:pPr>
      <w:r>
        <w:rPr>
          <w:rFonts w:ascii="Times New Roman"/>
          <w:b w:val="false"/>
          <w:i w:val="false"/>
          <w:color w:val="000000"/>
          <w:sz w:val="28"/>
        </w:rPr>
        <w:t>
      мынадай мазмұндағы сегізінші, тоғызыншы, оныншы және он бірінші бөліктермен толықтырылсын:</w:t>
      </w:r>
    </w:p>
    <w:bookmarkEnd w:id="203"/>
    <w:bookmarkStart w:name="z227" w:id="204"/>
    <w:p>
      <w:pPr>
        <w:spacing w:after="0"/>
        <w:ind w:left="0"/>
        <w:jc w:val="both"/>
      </w:pPr>
      <w:r>
        <w:rPr>
          <w:rFonts w:ascii="Times New Roman"/>
          <w:b w:val="false"/>
          <w:i w:val="false"/>
          <w:color w:val="000000"/>
          <w:sz w:val="28"/>
        </w:rPr>
        <w:t>
      "Білім беру жүйесіне түгелдей сәтті практикаларды тарату үшін Білім беру сапасын бағалаудың ұлттық жүйесін (бұдан әрі – БСБҰЖ) әрі қарай дамыту ұсынылады. Ондағы бағалаудың қолданыстағы тетіктерін жүйелеу және оны жақсартудың тиімді әдістерін айқындау талап етіледі.</w:t>
      </w:r>
    </w:p>
    <w:bookmarkEnd w:id="204"/>
    <w:bookmarkStart w:name="z228" w:id="205"/>
    <w:p>
      <w:pPr>
        <w:spacing w:after="0"/>
        <w:ind w:left="0"/>
        <w:jc w:val="both"/>
      </w:pPr>
      <w:r>
        <w:rPr>
          <w:rFonts w:ascii="Times New Roman"/>
          <w:b w:val="false"/>
          <w:i w:val="false"/>
          <w:color w:val="000000"/>
          <w:sz w:val="28"/>
        </w:rPr>
        <w:t>
      Барлық деңгейдегі білім беру қызметтерінің сапасын бағалайтын ортақ тәсіл болуы маңызды, ішкі және сыртқы бағалау арасындағы айырмашылықты азайту, оқыту процестері мен балалардың әлеуметтік дамуын интеграциялау қажет. Ол үшін білім беру процесінің барлық қатысушылары ортақ мақсатқа – адам әлеуетінің бәсекеге қабілеттілігін арттыруға қол жеткізу үшін жұмыла әрекет етуге тиіс.</w:t>
      </w:r>
    </w:p>
    <w:bookmarkEnd w:id="205"/>
    <w:bookmarkStart w:name="z229" w:id="206"/>
    <w:p>
      <w:pPr>
        <w:spacing w:after="0"/>
        <w:ind w:left="0"/>
        <w:jc w:val="both"/>
      </w:pPr>
      <w:r>
        <w:rPr>
          <w:rFonts w:ascii="Times New Roman"/>
          <w:b w:val="false"/>
          <w:i w:val="false"/>
          <w:color w:val="000000"/>
          <w:sz w:val="28"/>
        </w:rPr>
        <w:t>
      Дереккөзіне, қолданыс аясы мен бағалау мақсатына қарай БСБҰЖ-ның құрылымдық элементтеріне ішкі және сыртқы, оның ішінде халықаралық бағалау жатады.</w:t>
      </w:r>
    </w:p>
    <w:bookmarkEnd w:id="206"/>
    <w:bookmarkStart w:name="z230" w:id="207"/>
    <w:p>
      <w:pPr>
        <w:spacing w:after="0"/>
        <w:ind w:left="0"/>
        <w:jc w:val="both"/>
      </w:pPr>
      <w:r>
        <w:rPr>
          <w:rFonts w:ascii="Times New Roman"/>
          <w:b w:val="false"/>
          <w:i w:val="false"/>
          <w:color w:val="000000"/>
          <w:sz w:val="28"/>
        </w:rPr>
        <w:t>
      Сапаны қамтамасыз етудің тәуелсіз тетігі ретіндегі аккредитациялық орган БСБҰЖ-ның маңызды құрамдасы бола алады.";</w:t>
      </w:r>
    </w:p>
    <w:bookmarkEnd w:id="207"/>
    <w:bookmarkStart w:name="z231" w:id="208"/>
    <w:p>
      <w:pPr>
        <w:spacing w:after="0"/>
        <w:ind w:left="0"/>
        <w:jc w:val="both"/>
      </w:pPr>
      <w:r>
        <w:rPr>
          <w:rFonts w:ascii="Times New Roman"/>
          <w:b w:val="false"/>
          <w:i w:val="false"/>
          <w:color w:val="000000"/>
          <w:sz w:val="28"/>
        </w:rPr>
        <w:t xml:space="preserve">
      "1. Сапаны ішкі қамтамасыз ету жүйесі" деген </w:t>
      </w:r>
      <w:r>
        <w:rPr>
          <w:rFonts w:ascii="Times New Roman"/>
          <w:b w:val="false"/>
          <w:i w:val="false"/>
          <w:color w:val="000000"/>
          <w:sz w:val="28"/>
        </w:rPr>
        <w:t>параграфта</w:t>
      </w:r>
      <w:r>
        <w:rPr>
          <w:rFonts w:ascii="Times New Roman"/>
          <w:b w:val="false"/>
          <w:i w:val="false"/>
          <w:color w:val="000000"/>
          <w:sz w:val="28"/>
        </w:rPr>
        <w:t>:</w:t>
      </w:r>
    </w:p>
    <w:bookmarkEnd w:id="208"/>
    <w:bookmarkStart w:name="z232" w:id="209"/>
    <w:p>
      <w:pPr>
        <w:spacing w:after="0"/>
        <w:ind w:left="0"/>
        <w:jc w:val="both"/>
      </w:pPr>
      <w:r>
        <w:rPr>
          <w:rFonts w:ascii="Times New Roman"/>
          <w:b w:val="false"/>
          <w:i w:val="false"/>
          <w:color w:val="000000"/>
          <w:sz w:val="28"/>
        </w:rPr>
        <w:t>
      бірінші бөлік мынадай редакцияда жазылсын:</w:t>
      </w:r>
    </w:p>
    <w:bookmarkEnd w:id="209"/>
    <w:bookmarkStart w:name="z233" w:id="210"/>
    <w:p>
      <w:pPr>
        <w:spacing w:after="0"/>
        <w:ind w:left="0"/>
        <w:jc w:val="both"/>
      </w:pPr>
      <w:r>
        <w:rPr>
          <w:rFonts w:ascii="Times New Roman"/>
          <w:b w:val="false"/>
          <w:i w:val="false"/>
          <w:color w:val="000000"/>
          <w:sz w:val="28"/>
        </w:rPr>
        <w:t>
      "Бала туғаннан бастап бес (алты) жасқа толғанға дейін тәрбиелеу мен оқыту отбасында, мектепке дейінгі ұйымдарда, балаларды дамыту орталықтарында жүзеге асырылады.";</w:t>
      </w:r>
    </w:p>
    <w:bookmarkEnd w:id="210"/>
    <w:bookmarkStart w:name="z234" w:id="211"/>
    <w:p>
      <w:pPr>
        <w:spacing w:after="0"/>
        <w:ind w:left="0"/>
        <w:jc w:val="both"/>
      </w:pPr>
      <w:r>
        <w:rPr>
          <w:rFonts w:ascii="Times New Roman"/>
          <w:b w:val="false"/>
          <w:i w:val="false"/>
          <w:color w:val="000000"/>
          <w:sz w:val="28"/>
        </w:rPr>
        <w:t>
      үшінші бөлік мынадай редакцияда жазылсын:</w:t>
      </w:r>
    </w:p>
    <w:bookmarkEnd w:id="211"/>
    <w:bookmarkStart w:name="z235" w:id="212"/>
    <w:p>
      <w:pPr>
        <w:spacing w:after="0"/>
        <w:ind w:left="0"/>
        <w:jc w:val="both"/>
      </w:pPr>
      <w:r>
        <w:rPr>
          <w:rFonts w:ascii="Times New Roman"/>
          <w:b w:val="false"/>
          <w:i w:val="false"/>
          <w:color w:val="000000"/>
          <w:sz w:val="28"/>
        </w:rPr>
        <w:t>
      "МТО деңгейінде мектепке дейінгі ұйымдар мен орта білім беру ұйымдарының мектепалды сыныптары үлгілік оқу бағдарламасын игеру сапасын, вариативтік және қосымша әдістемелер мен технологияларды әзірлеуді және қолдануды қамтамасыз етеді.";</w:t>
      </w:r>
    </w:p>
    <w:bookmarkEnd w:id="212"/>
    <w:bookmarkStart w:name="z236" w:id="213"/>
    <w:p>
      <w:pPr>
        <w:spacing w:after="0"/>
        <w:ind w:left="0"/>
        <w:jc w:val="both"/>
      </w:pPr>
      <w:r>
        <w:rPr>
          <w:rFonts w:ascii="Times New Roman"/>
          <w:b w:val="false"/>
          <w:i w:val="false"/>
          <w:color w:val="000000"/>
          <w:sz w:val="28"/>
        </w:rPr>
        <w:t>
      алтыншы бөлік мынадай редакцияда жазылсын:</w:t>
      </w:r>
    </w:p>
    <w:bookmarkEnd w:id="213"/>
    <w:bookmarkStart w:name="z237" w:id="214"/>
    <w:p>
      <w:pPr>
        <w:spacing w:after="0"/>
        <w:ind w:left="0"/>
        <w:jc w:val="both"/>
      </w:pPr>
      <w:r>
        <w:rPr>
          <w:rFonts w:ascii="Times New Roman"/>
          <w:b w:val="false"/>
          <w:i w:val="false"/>
          <w:color w:val="000000"/>
          <w:sz w:val="28"/>
        </w:rPr>
        <w:t>
      "Мониторинг барысында мектеп жасына дейінгі балалардың дамуына бақылау, балалардың жас ерекшеліктеріне сәйкес дағдылары мен машықтарының қалыптасуына бағалау жүргізіледі, кейін педагог жұмыс жоспарына түзетулер енгізеді. Қалыптасқан дағдылар мен машықтар баланың жеке даму картасында көрсетіледі.";</w:t>
      </w:r>
    </w:p>
    <w:bookmarkEnd w:id="214"/>
    <w:bookmarkStart w:name="z238" w:id="215"/>
    <w:p>
      <w:pPr>
        <w:spacing w:after="0"/>
        <w:ind w:left="0"/>
        <w:jc w:val="both"/>
      </w:pPr>
      <w:r>
        <w:rPr>
          <w:rFonts w:ascii="Times New Roman"/>
          <w:b w:val="false"/>
          <w:i w:val="false"/>
          <w:color w:val="000000"/>
          <w:sz w:val="28"/>
        </w:rPr>
        <w:t>
      сегізінші бөлік мынадай редакцияда жазылсын:</w:t>
      </w:r>
    </w:p>
    <w:bookmarkEnd w:id="215"/>
    <w:bookmarkStart w:name="z239" w:id="216"/>
    <w:p>
      <w:pPr>
        <w:spacing w:after="0"/>
        <w:ind w:left="0"/>
        <w:jc w:val="both"/>
      </w:pPr>
      <w:r>
        <w:rPr>
          <w:rFonts w:ascii="Times New Roman"/>
          <w:b w:val="false"/>
          <w:i w:val="false"/>
          <w:color w:val="000000"/>
          <w:sz w:val="28"/>
        </w:rPr>
        <w:t>
      "ЭЫДҰ сарапшылары өлшемшарттық бағалауға көшуді жалпы білім беру жүйесін жаңғырту жолындағы оң қадам ретінде бағалады. Оны жүйелеу және одан әрі дамыту процесі жалғасатын болады, сыныпта бағалаудың сапалы және объективті практикасы үшін мұғалімдерге қойылатын талаптар мен нұсқаулықтар жиынтығы белгіленетін бірыңғай тәсілдер әзірленіп, бекітілетін болады. Формативті бағалау қалыптастырушы, ынталандырушы және уәждеуші функцияларды орындайды, білім алушылар жетістіктерінің оқу бағдарламасына сәйкес оқу мақсаттарына сәйкестігін айқындайды.";</w:t>
      </w:r>
    </w:p>
    <w:bookmarkEnd w:id="216"/>
    <w:bookmarkStart w:name="z240" w:id="217"/>
    <w:p>
      <w:pPr>
        <w:spacing w:after="0"/>
        <w:ind w:left="0"/>
        <w:jc w:val="both"/>
      </w:pPr>
      <w:r>
        <w:rPr>
          <w:rFonts w:ascii="Times New Roman"/>
          <w:b w:val="false"/>
          <w:i w:val="false"/>
          <w:color w:val="000000"/>
          <w:sz w:val="28"/>
        </w:rPr>
        <w:t>
      он екінші бөлік мынадай редакцияда жазылсын:</w:t>
      </w:r>
    </w:p>
    <w:bookmarkEnd w:id="217"/>
    <w:bookmarkStart w:name="z241" w:id="218"/>
    <w:p>
      <w:pPr>
        <w:spacing w:after="0"/>
        <w:ind w:left="0"/>
        <w:jc w:val="both"/>
      </w:pPr>
      <w:r>
        <w:rPr>
          <w:rFonts w:ascii="Times New Roman"/>
          <w:b w:val="false"/>
          <w:i w:val="false"/>
          <w:color w:val="000000"/>
          <w:sz w:val="28"/>
        </w:rPr>
        <w:t>
      "Осылайша, МІБ нәтижелері педагог қойған білім алушылардың білім жетістіктерін бағалаудың балалардың нақты алған білімі мен оқыту дәрежесіне сәйкестігін айқындауда маңызы зор болмақ. Мектептерде қорытынды аттестаттауды өткізу сапасын бақылау күшейтілетін болады.";</w:t>
      </w:r>
    </w:p>
    <w:bookmarkEnd w:id="218"/>
    <w:bookmarkStart w:name="z242" w:id="219"/>
    <w:p>
      <w:pPr>
        <w:spacing w:after="0"/>
        <w:ind w:left="0"/>
        <w:jc w:val="both"/>
      </w:pPr>
      <w:r>
        <w:rPr>
          <w:rFonts w:ascii="Times New Roman"/>
          <w:b w:val="false"/>
          <w:i w:val="false"/>
          <w:color w:val="000000"/>
          <w:sz w:val="28"/>
        </w:rPr>
        <w:t xml:space="preserve">
      "2. Сапаны сыртқы қамтамасыз ету жүйесі" деген </w:t>
      </w:r>
      <w:r>
        <w:rPr>
          <w:rFonts w:ascii="Times New Roman"/>
          <w:b w:val="false"/>
          <w:i w:val="false"/>
          <w:color w:val="000000"/>
          <w:sz w:val="28"/>
        </w:rPr>
        <w:t>параграфта</w:t>
      </w:r>
      <w:r>
        <w:rPr>
          <w:rFonts w:ascii="Times New Roman"/>
          <w:b w:val="false"/>
          <w:i w:val="false"/>
          <w:color w:val="000000"/>
          <w:sz w:val="28"/>
        </w:rPr>
        <w:t>:</w:t>
      </w:r>
    </w:p>
    <w:bookmarkEnd w:id="219"/>
    <w:bookmarkStart w:name="z243" w:id="220"/>
    <w:p>
      <w:pPr>
        <w:spacing w:after="0"/>
        <w:ind w:left="0"/>
        <w:jc w:val="both"/>
      </w:pPr>
      <w:r>
        <w:rPr>
          <w:rFonts w:ascii="Times New Roman"/>
          <w:b w:val="false"/>
          <w:i w:val="false"/>
          <w:color w:val="000000"/>
          <w:sz w:val="28"/>
        </w:rPr>
        <w:t>
      үшінші бөлік мынадай редакцияда жазылсын:</w:t>
      </w:r>
    </w:p>
    <w:bookmarkEnd w:id="220"/>
    <w:bookmarkStart w:name="z244" w:id="221"/>
    <w:p>
      <w:pPr>
        <w:spacing w:after="0"/>
        <w:ind w:left="0"/>
        <w:jc w:val="both"/>
      </w:pPr>
      <w:r>
        <w:rPr>
          <w:rFonts w:ascii="Times New Roman"/>
          <w:b w:val="false"/>
          <w:i w:val="false"/>
          <w:color w:val="000000"/>
          <w:sz w:val="28"/>
        </w:rPr>
        <w:t>
      "МТО деңгейінде сыртқы бағалау мемлекеттік аттестаттау және ерікті институционалдық аккредиттеу арқылы тәуелсіз бағалауды қамтиды, оған соның ішінде ата-аналарға сауалнама жүргізу де кіреді.";</w:t>
      </w:r>
    </w:p>
    <w:bookmarkEnd w:id="221"/>
    <w:bookmarkStart w:name="z245" w:id="222"/>
    <w:p>
      <w:pPr>
        <w:spacing w:after="0"/>
        <w:ind w:left="0"/>
        <w:jc w:val="both"/>
      </w:pPr>
      <w:r>
        <w:rPr>
          <w:rFonts w:ascii="Times New Roman"/>
          <w:b w:val="false"/>
          <w:i w:val="false"/>
          <w:color w:val="000000"/>
          <w:sz w:val="28"/>
        </w:rPr>
        <w:t>
      мынадай мазмұндағы алтыншы, жетінші және сегізінші бөліктермен толықтырылсын:</w:t>
      </w:r>
    </w:p>
    <w:bookmarkEnd w:id="222"/>
    <w:bookmarkStart w:name="z246" w:id="223"/>
    <w:p>
      <w:pPr>
        <w:spacing w:after="0"/>
        <w:ind w:left="0"/>
        <w:jc w:val="both"/>
      </w:pPr>
      <w:r>
        <w:rPr>
          <w:rFonts w:ascii="Times New Roman"/>
          <w:b w:val="false"/>
          <w:i w:val="false"/>
          <w:color w:val="000000"/>
          <w:sz w:val="28"/>
        </w:rPr>
        <w:t>
      "Ерікті институционалдық аккредиттеу қызметтер көрсетудің жоғары деңгейін қамтамасыз етуге және мәлімдеуге мүмкіндік береді. Мектепке дейінгі мекемелерді аккредиттеуді тәуелсіз ұлттық немесе халықаралық аккредиттеу ұйымдары өткізеді. Аттестаттау және аккредиттеу танылған стандарттар мен регламенттер негізінде басты үш бағыт: білім беру ортасын ұйымдастырудың сапасы, педагогикалық процестің сапасы, нәтиже сапасы бойынша іске асырылады.</w:t>
      </w:r>
    </w:p>
    <w:bookmarkEnd w:id="223"/>
    <w:bookmarkStart w:name="z247" w:id="224"/>
    <w:p>
      <w:pPr>
        <w:spacing w:after="0"/>
        <w:ind w:left="0"/>
        <w:jc w:val="both"/>
      </w:pPr>
      <w:r>
        <w:rPr>
          <w:rFonts w:ascii="Times New Roman"/>
          <w:b w:val="false"/>
          <w:i w:val="false"/>
          <w:color w:val="000000"/>
          <w:sz w:val="28"/>
        </w:rPr>
        <w:t>
      Педагогтердің дайындық деңгейін, ересектердің балалармен жұмыс істеуге рұқсат берілуін және балалардың ерте дамуы үшін жасалған жағдайды айқындайтын мектепке дейінгі білім берудің сапасына кепілдік беру жүйесі құрылады.</w:t>
      </w:r>
    </w:p>
    <w:bookmarkEnd w:id="224"/>
    <w:bookmarkStart w:name="z248" w:id="225"/>
    <w:p>
      <w:pPr>
        <w:spacing w:after="0"/>
        <w:ind w:left="0"/>
        <w:jc w:val="both"/>
      </w:pPr>
      <w:r>
        <w:rPr>
          <w:rFonts w:ascii="Times New Roman"/>
          <w:b w:val="false"/>
          <w:i w:val="false"/>
          <w:color w:val="000000"/>
          <w:sz w:val="28"/>
        </w:rPr>
        <w:t>
      Осылайша, мектепке дейінгі тәрбие мен оқыту сапасын тәуелсіз ұлттық бағалаудың кешенді жүйесі қалыптасады.";</w:t>
      </w:r>
    </w:p>
    <w:bookmarkEnd w:id="225"/>
    <w:bookmarkStart w:name="z249" w:id="226"/>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226"/>
    <w:bookmarkStart w:name="z250" w:id="227"/>
    <w:p>
      <w:pPr>
        <w:spacing w:after="0"/>
        <w:ind w:left="0"/>
        <w:jc w:val="both"/>
      </w:pPr>
      <w:r>
        <w:rPr>
          <w:rFonts w:ascii="Times New Roman"/>
          <w:b w:val="false"/>
          <w:i w:val="false"/>
          <w:color w:val="000000"/>
          <w:sz w:val="28"/>
        </w:rPr>
        <w:t>
      "4-ші және 9-сыныптың білім алушылары үшін ББЖМ өткізу білім алушылардың оқу бағдарламасын меңгеруі мен функционалдық сауаттылығының деңгейін айқындауға мүмкіндік береді. Сондай-ақ білім беру сапасының ұлттық және халықаралық зерттеулерінде оқушылардың неғұрлым жоғары нәтижелерге қол жеткізуі бойынша шараларды іске асыруды қамтамасыз ету үшін ББЖМ рәсімін сертификатталған орталық аккредиттейтін болады. Осылайша, ББЖМ білім сапасын бағалаудың ұлттық құралы ретінде танылатын болады. Жаңартылған ББЖМ-ны Қазақстан Республикасының Үкіметі айқындайтын ұлттық үйлестіруші тәуелсіз сарапшыларды тарта отырып жүргізеді. ББЖМ қорытындысы бойынша нақты және атаулы қолдау шараларын қабылдау үшін өңірлер бөлінісінде төмен нәтиже көрсеткен нысаналы мектептер айқындалады.</w:t>
      </w:r>
    </w:p>
    <w:bookmarkEnd w:id="227"/>
    <w:p>
      <w:pPr>
        <w:spacing w:after="0"/>
        <w:ind w:left="0"/>
        <w:jc w:val="both"/>
      </w:pPr>
      <w:bookmarkStart w:name="z251" w:id="228"/>
      <w:r>
        <w:rPr>
          <w:rFonts w:ascii="Times New Roman"/>
          <w:b w:val="false"/>
          <w:i w:val="false"/>
          <w:color w:val="000000"/>
          <w:sz w:val="28"/>
        </w:rPr>
        <w:t xml:space="preserve">
      ББЖМ нәтижелері бойынша кешенді талдау жүргізіледі, Ы. Алтынсарин атындағы ұлттық білім академиясы әдістемелік кабинеттермен бірлесіп білім беру сапасын жақсарту бойынша ұсынымдар әзірлеп, білім беру ұйымдарына әдіснамалық көмек көрсететін болады. Нысаналы мектептерге өзінің нәтижелерін өзгерту үшін түбегейлі шаралар қолдану қажет болады. Сондықтан, оларға білім сапасын арттыруға бір жылдан үш жылға дейін мерзім белгіленеді. Мұндай мектептің педагогтері пән, әдіснама мен оқыту технологиясы, балалар психологиясы мен жас ерекшеліктерін білуі бойынша тестілеуден өтеді. </w:t>
      </w:r>
    </w:p>
    <w:bookmarkEnd w:id="228"/>
    <w:p>
      <w:pPr>
        <w:spacing w:after="0"/>
        <w:ind w:left="0"/>
        <w:jc w:val="both"/>
      </w:pPr>
      <w:r>
        <w:rPr>
          <w:rFonts w:ascii="Times New Roman"/>
          <w:b w:val="false"/>
          <w:i w:val="false"/>
          <w:color w:val="000000"/>
          <w:sz w:val="28"/>
        </w:rPr>
        <w:t>Сондай-ақ мұғалімдердің сабақтарына қатысу мен сауалнама ұйымдастырылады. Бұл шаралар педагогтер ұжымында біліктілікті арттырудың қажеттілігін анықтау үшін қажет.";</w:t>
      </w:r>
    </w:p>
    <w:bookmarkStart w:name="z252" w:id="229"/>
    <w:p>
      <w:pPr>
        <w:spacing w:after="0"/>
        <w:ind w:left="0"/>
        <w:jc w:val="both"/>
      </w:pPr>
      <w:r>
        <w:rPr>
          <w:rFonts w:ascii="Times New Roman"/>
          <w:b w:val="false"/>
          <w:i w:val="false"/>
          <w:color w:val="000000"/>
          <w:sz w:val="28"/>
        </w:rPr>
        <w:t>
      мынадай мазмұндағы жиырмасыншы бөлікпен толықтырылсын:</w:t>
      </w:r>
    </w:p>
    <w:bookmarkEnd w:id="229"/>
    <w:bookmarkStart w:name="z253" w:id="230"/>
    <w:p>
      <w:pPr>
        <w:spacing w:after="0"/>
        <w:ind w:left="0"/>
        <w:jc w:val="both"/>
      </w:pPr>
      <w:r>
        <w:rPr>
          <w:rFonts w:ascii="Times New Roman"/>
          <w:b w:val="false"/>
          <w:i w:val="false"/>
          <w:color w:val="000000"/>
          <w:sz w:val="28"/>
        </w:rPr>
        <w:t>
      "Біліктілікті тану жүйесі арқылы түлектерді оқыту нәтижелерін тәуелсіз бағалау ТжКБ сапасын қамтамасыз ету жүйесінің құрамдас бөлігі болады. Бұл ретте колледждердің кадрларды даярлаудағы жауапкершілігі түлектердің реттелетін кәсіптер бойынша біліктіліктерін тану арқылы арта түседі. Техникалық және кәсіптік білім беретін реттелетін кәсіптер тізбесін өзектілендіру қажет.";</w:t>
      </w:r>
    </w:p>
    <w:bookmarkEnd w:id="230"/>
    <w:bookmarkStart w:name="z254" w:id="231"/>
    <w:p>
      <w:pPr>
        <w:spacing w:after="0"/>
        <w:ind w:left="0"/>
        <w:jc w:val="both"/>
      </w:pPr>
      <w:r>
        <w:rPr>
          <w:rFonts w:ascii="Times New Roman"/>
          <w:b w:val="false"/>
          <w:i w:val="false"/>
          <w:color w:val="000000"/>
          <w:sz w:val="28"/>
        </w:rPr>
        <w:t>
      мынадай мазмұндағы отызыншы, отыз бірінші және отыз екінші бөліктермен толықтырылсын:</w:t>
      </w:r>
    </w:p>
    <w:bookmarkEnd w:id="231"/>
    <w:bookmarkStart w:name="z255" w:id="232"/>
    <w:p>
      <w:pPr>
        <w:spacing w:after="0"/>
        <w:ind w:left="0"/>
        <w:jc w:val="both"/>
      </w:pPr>
      <w:r>
        <w:rPr>
          <w:rFonts w:ascii="Times New Roman"/>
          <w:b w:val="false"/>
          <w:i w:val="false"/>
          <w:color w:val="000000"/>
          <w:sz w:val="28"/>
        </w:rPr>
        <w:t>
      "Мектепте ұзақ мерзімді жоспарлау мәдениеті дамиды, оны Дамыту бағдарламасы оның маңызды құрамдас бөлігі болады. Ол басқару жүйесін жақсарту, педагогтерді мектепті басқаруға қатыстыру, тиімділіктің негізгі көрсеткіштеріне қол жеткізу шараларын қамтиды. Бағдарламада педагогтерді кәсіптік оқыту, инфрақұрылымды жаңғырту, сапалы білім беру мен оқыту, сондай-ақ мектеп пен қоғамдастық арасындағы байланыс та көзделетін болады.</w:t>
      </w:r>
    </w:p>
    <w:bookmarkEnd w:id="232"/>
    <w:bookmarkStart w:name="z256" w:id="233"/>
    <w:p>
      <w:pPr>
        <w:spacing w:after="0"/>
        <w:ind w:left="0"/>
        <w:jc w:val="both"/>
      </w:pPr>
      <w:r>
        <w:rPr>
          <w:rFonts w:ascii="Times New Roman"/>
          <w:b w:val="false"/>
          <w:i w:val="false"/>
          <w:color w:val="000000"/>
          <w:sz w:val="28"/>
        </w:rPr>
        <w:t>
      Білім беру сапасын арттыру үшін тірек және магниттік білім беру ұйымдарын, білім беру округтерін құру мәселесі пысықталатын болады.</w:t>
      </w:r>
    </w:p>
    <w:bookmarkEnd w:id="233"/>
    <w:bookmarkStart w:name="z257" w:id="234"/>
    <w:p>
      <w:pPr>
        <w:spacing w:after="0"/>
        <w:ind w:left="0"/>
        <w:jc w:val="both"/>
      </w:pPr>
      <w:r>
        <w:rPr>
          <w:rFonts w:ascii="Times New Roman"/>
          <w:b w:val="false"/>
          <w:i w:val="false"/>
          <w:color w:val="000000"/>
          <w:sz w:val="28"/>
        </w:rPr>
        <w:t>
      Сондай-ақ білім беру саласы үшін икемді қаржылық модель әзірлеу жоспарлануда. Онда білім беру ұйымдарының қажеттіліктеріне қарай қаржыландыруды қамтамасыз ететін сараланған бюджет қамтылады, сондай-ақ білім беру басымдықтарындағы өзгерістерге неғұрлым икемді ден қою үшін қаражатты бөлу кезінде дербестілік берілетін болады. Бұл ретте мемлекеттік мектептердің материалдық-техникалық базасын (жапсарлас құрылыс, күрделі және ағымдағы жөндеу) күтіп-ұстауға жұмсалатын шығыстар жергілікті бюджет қаражаты есебінен қаржыландырылатын болады.";</w:t>
      </w:r>
    </w:p>
    <w:bookmarkEnd w:id="234"/>
    <w:bookmarkStart w:name="z258" w:id="235"/>
    <w:p>
      <w:pPr>
        <w:spacing w:after="0"/>
        <w:ind w:left="0"/>
        <w:jc w:val="both"/>
      </w:pPr>
      <w:r>
        <w:rPr>
          <w:rFonts w:ascii="Times New Roman"/>
          <w:b w:val="false"/>
          <w:i w:val="false"/>
          <w:color w:val="000000"/>
          <w:sz w:val="28"/>
        </w:rPr>
        <w:t xml:space="preserve">
      "3. Сапа мәдениетін және академиялық адалдықты қалыптастыру" деген </w:t>
      </w:r>
      <w:r>
        <w:rPr>
          <w:rFonts w:ascii="Times New Roman"/>
          <w:b w:val="false"/>
          <w:i w:val="false"/>
          <w:color w:val="000000"/>
          <w:sz w:val="28"/>
        </w:rPr>
        <w:t>параграфта</w:t>
      </w:r>
      <w:r>
        <w:rPr>
          <w:rFonts w:ascii="Times New Roman"/>
          <w:b w:val="false"/>
          <w:i w:val="false"/>
          <w:color w:val="000000"/>
          <w:sz w:val="28"/>
        </w:rPr>
        <w:t>:</w:t>
      </w:r>
    </w:p>
    <w:bookmarkEnd w:id="235"/>
    <w:bookmarkStart w:name="z259" w:id="236"/>
    <w:p>
      <w:pPr>
        <w:spacing w:after="0"/>
        <w:ind w:left="0"/>
        <w:jc w:val="both"/>
      </w:pPr>
      <w:r>
        <w:rPr>
          <w:rFonts w:ascii="Times New Roman"/>
          <w:b w:val="false"/>
          <w:i w:val="false"/>
          <w:color w:val="000000"/>
          <w:sz w:val="28"/>
        </w:rPr>
        <w:t>
      екінші бөлік мынадай редакцияда жазылсын:</w:t>
      </w:r>
    </w:p>
    <w:bookmarkEnd w:id="236"/>
    <w:bookmarkStart w:name="z260" w:id="237"/>
    <w:p>
      <w:pPr>
        <w:spacing w:after="0"/>
        <w:ind w:left="0"/>
        <w:jc w:val="both"/>
      </w:pPr>
      <w:r>
        <w:rPr>
          <w:rFonts w:ascii="Times New Roman"/>
          <w:b w:val="false"/>
          <w:i w:val="false"/>
          <w:color w:val="000000"/>
          <w:sz w:val="28"/>
        </w:rPr>
        <w:t>
      "Білім беру ұйымы қызметінің барлық кезеңдері мен процестерінде сапаны қамтамасыз ету арқылы сапа мәдениетін үздіксіз жетілдіруге қол жеткізуге болады. Академиялық адалдық мәдениеті сапа мәдениетінің ажырамас компоненті болады. Білім берудің барлық деңгейлерінде академиялық адалдық саясаты әзірленеді, оны бұзғаны үшін білім алушылардың, педагогтердің, оқу орындарының әкімшілігі мен процеске басқа да қатысушылардың жауапкершілігі айқындалады.";</w:t>
      </w:r>
    </w:p>
    <w:bookmarkEnd w:id="237"/>
    <w:bookmarkStart w:name="z261" w:id="238"/>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238"/>
    <w:bookmarkStart w:name="z262" w:id="239"/>
    <w:p>
      <w:pPr>
        <w:spacing w:after="0"/>
        <w:ind w:left="0"/>
        <w:jc w:val="both"/>
      </w:pPr>
      <w:r>
        <w:rPr>
          <w:rFonts w:ascii="Times New Roman"/>
          <w:b w:val="false"/>
          <w:i w:val="false"/>
          <w:color w:val="000000"/>
          <w:sz w:val="28"/>
        </w:rPr>
        <w:t>
      "Электрондық журнал арқылы жиналатын деректер негізінде "ақылды талдау" қағидаттарын қолдана отырып, ағымдағы бағалау туралы көпдеңгейлі есеп беру жүйесін әзірлеу жоспарлануда. Бұл нақты уақыт режимінде білім сапасының түрлі деңгейлерде прогресін қадағалауға, мектепішілік және сыртқы тәуелсіз бағалау нәтижелерін салыстырып тексеруге, заңдылықтарды анықтап, осы деректер негізінде білім берудің одан кейінгі саясатын қалыптастыруға мүмкіндік береді.</w:t>
      </w:r>
    </w:p>
    <w:bookmarkEnd w:id="239"/>
    <w:bookmarkStart w:name="z263" w:id="240"/>
    <w:p>
      <w:pPr>
        <w:spacing w:after="0"/>
        <w:ind w:left="0"/>
        <w:jc w:val="both"/>
      </w:pPr>
      <w:r>
        <w:rPr>
          <w:rFonts w:ascii="Times New Roman"/>
          <w:b w:val="false"/>
          <w:i w:val="false"/>
          <w:color w:val="000000"/>
          <w:sz w:val="28"/>
        </w:rPr>
        <w:t>
      Цифрлық технологиялар мен жасанды интеллект мүмкіндіктерін пайдалану, ең алдымен, әр оқушының, мұғалімнің және ұйымның қажеттіліктерін ескере отырып, сапалы контентті, дербестендірілген оқыту мен бағалауға жағдай жасауға, білім беру процесін жетілдіруге бағытталатын болады. Жасанды интеллект деректерді талдау және болжау негізінде білім беру ұйымдарын тиімді басқару үшін қолданылатын болады.";</w:t>
      </w:r>
    </w:p>
    <w:bookmarkEnd w:id="240"/>
    <w:bookmarkStart w:name="z264" w:id="241"/>
    <w:p>
      <w:pPr>
        <w:spacing w:after="0"/>
        <w:ind w:left="0"/>
        <w:jc w:val="both"/>
      </w:pPr>
      <w:r>
        <w:rPr>
          <w:rFonts w:ascii="Times New Roman"/>
          <w:b w:val="false"/>
          <w:i w:val="false"/>
          <w:color w:val="000000"/>
          <w:sz w:val="28"/>
        </w:rPr>
        <w:t xml:space="preserve">
      "6. Нысаналы индикаторлар және күтілетін нәтижелер" деген </w:t>
      </w:r>
      <w:r>
        <w:rPr>
          <w:rFonts w:ascii="Times New Roman"/>
          <w:b w:val="false"/>
          <w:i w:val="false"/>
          <w:color w:val="000000"/>
          <w:sz w:val="28"/>
        </w:rPr>
        <w:t>бөлімде</w:t>
      </w:r>
      <w:r>
        <w:rPr>
          <w:rFonts w:ascii="Times New Roman"/>
          <w:b w:val="false"/>
          <w:i w:val="false"/>
          <w:color w:val="000000"/>
          <w:sz w:val="28"/>
        </w:rPr>
        <w:t>:</w:t>
      </w:r>
    </w:p>
    <w:bookmarkEnd w:id="241"/>
    <w:bookmarkStart w:name="z265" w:id="242"/>
    <w:p>
      <w:pPr>
        <w:spacing w:after="0"/>
        <w:ind w:left="0"/>
        <w:jc w:val="both"/>
      </w:pPr>
      <w:r>
        <w:rPr>
          <w:rFonts w:ascii="Times New Roman"/>
          <w:b w:val="false"/>
          <w:i w:val="false"/>
          <w:color w:val="000000"/>
          <w:sz w:val="28"/>
        </w:rPr>
        <w:t>
      бірінші бөлікте:</w:t>
      </w:r>
    </w:p>
    <w:bookmarkEnd w:id="242"/>
    <w:bookmarkStart w:name="z266" w:id="243"/>
    <w:p>
      <w:pPr>
        <w:spacing w:after="0"/>
        <w:ind w:left="0"/>
        <w:jc w:val="both"/>
      </w:pPr>
      <w:r>
        <w:rPr>
          <w:rFonts w:ascii="Times New Roman"/>
          <w:b w:val="false"/>
          <w:i w:val="false"/>
          <w:color w:val="000000"/>
          <w:sz w:val="28"/>
        </w:rPr>
        <w:t>
      4), 5) және 6) тармақшалар мынадай редакцияда жазылсын:</w:t>
      </w:r>
    </w:p>
    <w:bookmarkEnd w:id="243"/>
    <w:bookmarkStart w:name="z267" w:id="244"/>
    <w:p>
      <w:pPr>
        <w:spacing w:after="0"/>
        <w:ind w:left="0"/>
        <w:jc w:val="both"/>
      </w:pPr>
      <w:r>
        <w:rPr>
          <w:rFonts w:ascii="Times New Roman"/>
          <w:b w:val="false"/>
          <w:i w:val="false"/>
          <w:color w:val="000000"/>
          <w:sz w:val="28"/>
        </w:rPr>
        <w:t>
      "4) PISA тестілеу нәтижелері бойынша мектептегі білім сапасын бағалау (математика бойынша орташа балл: PISA-2022 – 430 (2-деңгей), PISA-2025 – 435 (2-деңгей), PISA-2029 – 445 (2-деңгей); оқылым бойынша орташа балл: PISA-2022 – 392 (1а деңгейі), PISA-2025 – 396 (1а деңгейі), PISA-2029 – 406 (1а деңгейі); жаратылыстану бойынша орташа балл: PISA-2022 – 402 (1а деңгейі), PISA-2025 – 433 (2-деңгей), PISA-2029 – 443 (2-деңгей);</w:t>
      </w:r>
    </w:p>
    <w:bookmarkEnd w:id="244"/>
    <w:bookmarkStart w:name="z268" w:id="245"/>
    <w:p>
      <w:pPr>
        <w:spacing w:after="0"/>
        <w:ind w:left="0"/>
        <w:jc w:val="both"/>
      </w:pPr>
      <w:r>
        <w:rPr>
          <w:rFonts w:ascii="Times New Roman"/>
          <w:b w:val="false"/>
          <w:i w:val="false"/>
          <w:color w:val="000000"/>
          <w:sz w:val="28"/>
        </w:rPr>
        <w:t>
      5) PISA халықаралық зерттеуі нәтижелері бойынша функционалдық сауаттылықтың шекті деңгейінен өткен ауылдық білім алушылардың үлесі (PISA-2025: математика – 45 %, оқылым – 25 %, жаратылыстану – 47 %; PISA-2029: математика – 46 %, оқылым – 26 %, жаратылыстану – 48 %);</w:t>
      </w:r>
    </w:p>
    <w:bookmarkEnd w:id="245"/>
    <w:bookmarkStart w:name="z269" w:id="246"/>
    <w:p>
      <w:pPr>
        <w:spacing w:after="0"/>
        <w:ind w:left="0"/>
        <w:jc w:val="both"/>
      </w:pPr>
      <w:r>
        <w:rPr>
          <w:rFonts w:ascii="Times New Roman"/>
          <w:b w:val="false"/>
          <w:i w:val="false"/>
          <w:color w:val="000000"/>
          <w:sz w:val="28"/>
        </w:rPr>
        <w:t>
      6) PISA халықаралық зерттеуі нәтижелері бойынша функционалдық сауаттылықтың шекті деңгейінен өткен білім алушылардың үлесі (PISA-2025: математика – 54 %, оқылым – 38 %, жаратылыстану – 56 %; PISA-2029: математика – 57 %, оқылым – 40 %, жаратылыстану – 57 %);";</w:t>
      </w:r>
    </w:p>
    <w:bookmarkEnd w:id="246"/>
    <w:bookmarkStart w:name="z270" w:id="247"/>
    <w:p>
      <w:pPr>
        <w:spacing w:after="0"/>
        <w:ind w:left="0"/>
        <w:jc w:val="both"/>
      </w:pPr>
      <w:r>
        <w:rPr>
          <w:rFonts w:ascii="Times New Roman"/>
          <w:b w:val="false"/>
          <w:i w:val="false"/>
          <w:color w:val="000000"/>
          <w:sz w:val="28"/>
        </w:rPr>
        <w:t>
      10) және 11) тармақшалар мынадай редакцияда жазылсын:</w:t>
      </w:r>
    </w:p>
    <w:bookmarkEnd w:id="247"/>
    <w:bookmarkStart w:name="z271" w:id="248"/>
    <w:p>
      <w:pPr>
        <w:spacing w:after="0"/>
        <w:ind w:left="0"/>
        <w:jc w:val="both"/>
      </w:pPr>
      <w:r>
        <w:rPr>
          <w:rFonts w:ascii="Times New Roman"/>
          <w:b w:val="false"/>
          <w:i w:val="false"/>
          <w:color w:val="000000"/>
          <w:sz w:val="28"/>
        </w:rPr>
        <w:t>
      "10) жоғары жылдамдықты Интернетпен қамтамасыз етілген мектептердің үлесі (2023 жыл – 55 %, 2024 жыл – 80 %, 2025 жыл – 90 %, 2026 жыл – 100 %, 2027 жыл – 100 %, 2028 жыл – 100 %, 2029 жыл – 100 %);</w:t>
      </w:r>
    </w:p>
    <w:bookmarkEnd w:id="248"/>
    <w:bookmarkStart w:name="z272" w:id="249"/>
    <w:p>
      <w:pPr>
        <w:spacing w:after="0"/>
        <w:ind w:left="0"/>
        <w:jc w:val="both"/>
      </w:pPr>
      <w:r>
        <w:rPr>
          <w:rFonts w:ascii="Times New Roman"/>
          <w:b w:val="false"/>
          <w:i w:val="false"/>
          <w:color w:val="000000"/>
          <w:sz w:val="28"/>
        </w:rPr>
        <w:t>
      11) пайдалануға берілген жаңа оқушы орындарының саны (2023 жыл – 137000, 2024 жыл – 535000, 2025 жыл – 329000; 2026 жыл – 160000, 2027 жыл – 160000, 2028 жыл – 160000, 2029 жыл – 160000);";</w:t>
      </w:r>
    </w:p>
    <w:bookmarkEnd w:id="249"/>
    <w:bookmarkStart w:name="z273" w:id="250"/>
    <w:p>
      <w:pPr>
        <w:spacing w:after="0"/>
        <w:ind w:left="0"/>
        <w:jc w:val="both"/>
      </w:pPr>
      <w:r>
        <w:rPr>
          <w:rFonts w:ascii="Times New Roman"/>
          <w:b w:val="false"/>
          <w:i w:val="false"/>
          <w:color w:val="000000"/>
          <w:sz w:val="28"/>
        </w:rPr>
        <w:t>
      14) тармақша мынадай редакцияда жазылсын:</w:t>
      </w:r>
    </w:p>
    <w:bookmarkEnd w:id="250"/>
    <w:bookmarkStart w:name="z274" w:id="251"/>
    <w:p>
      <w:pPr>
        <w:spacing w:after="0"/>
        <w:ind w:left="0"/>
        <w:jc w:val="both"/>
      </w:pPr>
      <w:r>
        <w:rPr>
          <w:rFonts w:ascii="Times New Roman"/>
          <w:b w:val="false"/>
          <w:i w:val="false"/>
          <w:color w:val="000000"/>
          <w:sz w:val="28"/>
        </w:rPr>
        <w:t>
      "14) ТжКБ оқу орындарын бітіргеннен кейінгі бірінші жылы жұмысқа орналасқан түлектердің үлесі (2023 жыл – 70 %, 2024 жыл – 79 %, 2025 жыл – 81 %, 2026 жыл – 83 %, 2027 жыл – 85 %, 2028 жыл – 87 %, 2029 жыл – 89 %);";</w:t>
      </w:r>
    </w:p>
    <w:bookmarkEnd w:id="251"/>
    <w:bookmarkStart w:name="z275" w:id="252"/>
    <w:p>
      <w:pPr>
        <w:spacing w:after="0"/>
        <w:ind w:left="0"/>
        <w:jc w:val="both"/>
      </w:pPr>
      <w:r>
        <w:rPr>
          <w:rFonts w:ascii="Times New Roman"/>
          <w:b w:val="false"/>
          <w:i w:val="false"/>
          <w:color w:val="000000"/>
          <w:sz w:val="28"/>
        </w:rPr>
        <w:t>
      18) тармақша мынадай редакцияда жазылсын:</w:t>
      </w:r>
    </w:p>
    <w:bookmarkEnd w:id="252"/>
    <w:bookmarkStart w:name="z276" w:id="253"/>
    <w:p>
      <w:pPr>
        <w:spacing w:after="0"/>
        <w:ind w:left="0"/>
        <w:jc w:val="both"/>
      </w:pPr>
      <w:r>
        <w:rPr>
          <w:rFonts w:ascii="Times New Roman"/>
          <w:b w:val="false"/>
          <w:i w:val="false"/>
          <w:color w:val="000000"/>
          <w:sz w:val="28"/>
        </w:rPr>
        <w:t>
      "18) халықаралық салалық талаптарға (стандарттарға) сәйкес құрылған құзыреттер орталықтарының саны (2024 жыл – 8 бірлік, 2025 жыл – 9 бірлік, 2026 жыл – 8 бірлік);";</w:t>
      </w:r>
    </w:p>
    <w:bookmarkEnd w:id="253"/>
    <w:bookmarkStart w:name="z277" w:id="254"/>
    <w:p>
      <w:pPr>
        <w:spacing w:after="0"/>
        <w:ind w:left="0"/>
        <w:jc w:val="both"/>
      </w:pPr>
      <w:r>
        <w:rPr>
          <w:rFonts w:ascii="Times New Roman"/>
          <w:b w:val="false"/>
          <w:i w:val="false"/>
          <w:color w:val="000000"/>
          <w:sz w:val="28"/>
        </w:rPr>
        <w:t>
      20) тармақша мынадай редакцияда жазылсын:</w:t>
      </w:r>
    </w:p>
    <w:bookmarkEnd w:id="254"/>
    <w:bookmarkStart w:name="z278" w:id="255"/>
    <w:p>
      <w:pPr>
        <w:spacing w:after="0"/>
        <w:ind w:left="0"/>
        <w:jc w:val="both"/>
      </w:pPr>
      <w:r>
        <w:rPr>
          <w:rFonts w:ascii="Times New Roman"/>
          <w:b w:val="false"/>
          <w:i w:val="false"/>
          <w:color w:val="000000"/>
          <w:sz w:val="28"/>
        </w:rPr>
        <w:t>
      "20) жетім балалар мен ата-анасының қамқорлығынсыз қалған балаларға арналған ұйымдар тәрбиеленушілерінің аталған санаттағы балалардың жалпы санындағы үлесі (2023 жыл – 16,4 %, 2024 жыл – 17,0 %, 2025 жыл – 16,5 %, 2026 жыл – 16,0 %, 2027 жыл – 15,5 %, 2028 жыл – 15,0 %, 2029 жыл – 14,5 %);";</w:t>
      </w:r>
    </w:p>
    <w:bookmarkEnd w:id="255"/>
    <w:bookmarkStart w:name="z279" w:id="256"/>
    <w:p>
      <w:pPr>
        <w:spacing w:after="0"/>
        <w:ind w:left="0"/>
        <w:jc w:val="both"/>
      </w:pPr>
      <w:r>
        <w:rPr>
          <w:rFonts w:ascii="Times New Roman"/>
          <w:b w:val="false"/>
          <w:i w:val="false"/>
          <w:color w:val="000000"/>
          <w:sz w:val="28"/>
        </w:rPr>
        <w:t>
      27) тармақша алып тасталсын;</w:t>
      </w:r>
    </w:p>
    <w:bookmarkEnd w:id="256"/>
    <w:bookmarkStart w:name="z280" w:id="257"/>
    <w:p>
      <w:pPr>
        <w:spacing w:after="0"/>
        <w:ind w:left="0"/>
        <w:jc w:val="both"/>
      </w:pPr>
      <w:r>
        <w:rPr>
          <w:rFonts w:ascii="Times New Roman"/>
          <w:b w:val="false"/>
          <w:i w:val="false"/>
          <w:color w:val="000000"/>
          <w:sz w:val="28"/>
        </w:rPr>
        <w:t>
      29) тармақша мынадай редакцияда жазылсын:</w:t>
      </w:r>
    </w:p>
    <w:bookmarkEnd w:id="257"/>
    <w:bookmarkStart w:name="z281" w:id="258"/>
    <w:p>
      <w:pPr>
        <w:spacing w:after="0"/>
        <w:ind w:left="0"/>
        <w:jc w:val="both"/>
      </w:pPr>
      <w:r>
        <w:rPr>
          <w:rFonts w:ascii="Times New Roman"/>
          <w:b w:val="false"/>
          <w:i w:val="false"/>
          <w:color w:val="000000"/>
          <w:sz w:val="28"/>
        </w:rPr>
        <w:t>
      "29) аттестаттауға жататын білім беру ұйымдарының санынан мемлекеттік аттестаттау рәсімінен өткен білім беру ұйымдарының үлесі (2023 жыл – 35 %, 2024 жыл – 65 %, 2025 жыл – 85 %, 2026 жыл – 100 %, 2027 жыл – 20 %, 2028 жыл – 40 %, 2029 жыл – 60 %).";</w:t>
      </w:r>
    </w:p>
    <w:bookmarkEnd w:id="258"/>
    <w:bookmarkStart w:name="z282" w:id="259"/>
    <w:p>
      <w:pPr>
        <w:spacing w:after="0"/>
        <w:ind w:left="0"/>
        <w:jc w:val="both"/>
      </w:pPr>
      <w:r>
        <w:rPr>
          <w:rFonts w:ascii="Times New Roman"/>
          <w:b w:val="false"/>
          <w:i w:val="false"/>
          <w:color w:val="000000"/>
          <w:sz w:val="28"/>
        </w:rPr>
        <w:t>
      екінші бөліктің 5-тармағы мынадай редакцияда жазылсын:</w:t>
      </w:r>
    </w:p>
    <w:bookmarkEnd w:id="259"/>
    <w:bookmarkStart w:name="z283" w:id="260"/>
    <w:p>
      <w:pPr>
        <w:spacing w:after="0"/>
        <w:ind w:left="0"/>
        <w:jc w:val="both"/>
      </w:pPr>
      <w:r>
        <w:rPr>
          <w:rFonts w:ascii="Times New Roman"/>
          <w:b w:val="false"/>
          <w:i w:val="false"/>
          <w:color w:val="000000"/>
          <w:sz w:val="28"/>
        </w:rPr>
        <w:t>
      "5. ТжКБ ұйымдары түлектерінің 89 %-ы еңбек нарығында сұранысқа ие.";</w:t>
      </w:r>
    </w:p>
    <w:bookmarkEnd w:id="260"/>
    <w:bookmarkStart w:name="z284" w:id="261"/>
    <w:p>
      <w:pPr>
        <w:spacing w:after="0"/>
        <w:ind w:left="0"/>
        <w:jc w:val="both"/>
      </w:pPr>
      <w:r>
        <w:rPr>
          <w:rFonts w:ascii="Times New Roman"/>
          <w:b w:val="false"/>
          <w:i w:val="false"/>
          <w:color w:val="000000"/>
          <w:sz w:val="28"/>
        </w:rPr>
        <w:t xml:space="preserve">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61"/>
    <w:bookmarkStart w:name="z285" w:id="26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13 маусымдағы</w:t>
            </w:r>
            <w:r>
              <w:br/>
            </w:r>
            <w:r>
              <w:rPr>
                <w:rFonts w:ascii="Times New Roman"/>
                <w:b w:val="false"/>
                <w:i w:val="false"/>
                <w:color w:val="000000"/>
                <w:sz w:val="20"/>
              </w:rPr>
              <w:t>№ 465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мектепке дейінгі, орта,</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 дамытудың 2023 –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289" w:id="263"/>
    <w:p>
      <w:pPr>
        <w:spacing w:after="0"/>
        <w:ind w:left="0"/>
        <w:jc w:val="left"/>
      </w:pPr>
      <w:r>
        <w:rPr>
          <w:rFonts w:ascii="Times New Roman"/>
          <w:b/>
          <w:i w:val="false"/>
          <w:color w:val="000000"/>
        </w:rPr>
        <w:t xml:space="preserve"> Қазақстан Республикасында мектепке дейінгі, орта, техникалық және кәсіптік білім беруді дамытудың 2023 – 2029 жылдарға арналған тұжырымдамасын іске асыру жөніндегі іс-қимыл жоспары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Балабақша – жайлылық пен даму мекені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Нысаналы 1-индикатор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жастан 6 жасқа дейінгі балаларды сапалы мектепке дейінгі тәрбиемен және оқытумен қамту (2023 жыл – 90,2 %, </w:t>
            </w:r>
          </w:p>
          <w:p>
            <w:pPr>
              <w:spacing w:after="20"/>
              <w:ind w:left="20"/>
              <w:jc w:val="both"/>
            </w:pPr>
            <w:r>
              <w:rPr>
                <w:rFonts w:ascii="Times New Roman"/>
                <w:b w:val="false"/>
                <w:i w:val="false"/>
                <w:color w:val="000000"/>
                <w:sz w:val="20"/>
              </w:rPr>
              <w:t>
2024 жыл – 92,5 %, 2025 жыл – 95 %, 2026 жыл – 97,5 %, 2027 жыл – 99 %,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1.</w:t>
            </w:r>
          </w:p>
          <w:bookmarkEnd w:id="2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ақпараттық жүйесінің есепке алудың, кезектіліктің және жолдамаларды берудің бірыңғай базасында мектепке дейінгі ұйымдарға кезекке қою және тіркеу жөніндегі мемлекеттік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 алушылар бойынша дербестендірілген қаржыландыруды ("Бала үшін ақша" қағидаты) ескере отырып, мектепке дейінгі ұйымдарда мемлекеттік білім беру тапсырысын орналастыру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орналастыру, мемлекеттік және жекеменшік МДҰ-ның қолданыстағы желісін, оның ішінде тұрғын үй кешендерінің бірінші қабаттарындағы қосымша алаңдарды пайдалану арқылы кеңейту есебінен мектепке дейінгі ұйымдар желісін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санитариялық-эпидемиологиялық талаптарға, өртке қарсы және терроризмге қарсы қауіпсіздік талаптарына сәйкес қауіпсіз білім беру ортасын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қамтылмаған балалардың ата-аналарына арналған консультациялық пункттер желісін кеңейту және қызметін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ұйымдардың жанынан ведомстволық (корпоративтік) мектепке дейінгі ұйымдарды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ТЖМ, Қорғанысмині, ЭМ, ӨҚМ, Еңбекмині, ЖАО, МҚІА (келісу бойынша), "Қазатомөнеркәсіп" ұлттық атом компаниясы" АҚ (келісу бойынша), "Қазақстан темір жолы" ұлттық компаниясы"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бағдарламасының мазмұнын балалардың меңгеруі бойынша мониторинг жүргізу (бастапқы, аралық және қорытынды)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оқу үшін мектепалды топ/сынып балаларының дайындық деңгейін айқындау бойынша мониторинг жүргізу (бастауыш, аралық және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және бастауыш білім берудің үлгілік оқу бағдарламаларын синхрондау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жасындағы баланың жеке даму картасын ҰБДҚ базасында цифрлық форматқа көшіру, кейін мектепке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цифрлық жеке картасы,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Мектепалды даярлықтан өтпеген;</w:t>
            </w:r>
          </w:p>
          <w:bookmarkEnd w:id="266"/>
          <w:p>
            <w:pPr>
              <w:spacing w:after="20"/>
              <w:ind w:left="20"/>
              <w:jc w:val="both"/>
            </w:pPr>
            <w:r>
              <w:rPr>
                <w:rFonts w:ascii="Times New Roman"/>
                <w:b w:val="false"/>
                <w:i w:val="false"/>
                <w:color w:val="000000"/>
                <w:sz w:val="20"/>
              </w:rPr>
              <w:t>
мектепке нашар дайындалған балаларды мектепке бейімдеу бағдарламасын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курстың оқу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xml:space="preserve">
ОМ, ЖАО,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Ы. Алтынсарин атындағы ҰБА</w:t>
            </w:r>
          </w:p>
          <w:p>
            <w:pPr>
              <w:spacing w:after="20"/>
              <w:ind w:left="20"/>
              <w:jc w:val="both"/>
            </w:pPr>
            <w:r>
              <w:rPr>
                <w:rFonts w:ascii="Times New Roman"/>
                <w:b w:val="false"/>
                <w:i w:val="false"/>
                <w:color w:val="000000"/>
                <w:sz w:val="20"/>
              </w:rPr>
              <w:t>
 (келісу бойынша),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күту, дамыту мәселелері бойынша ата-аналардың хабардар болуы үшін консультациялық пункттерге арналған мобильді қосымшаны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бойлау" бағдарламасын енгізу пилотын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 –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ерте дамыту институты" РММ (келісу бойынша),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8"/>
          <w:p>
            <w:pPr>
              <w:spacing w:after="20"/>
              <w:ind w:left="20"/>
              <w:jc w:val="both"/>
            </w:pPr>
            <w:r>
              <w:rPr>
                <w:rFonts w:ascii="Times New Roman"/>
                <w:b w:val="false"/>
                <w:i w:val="false"/>
                <w:color w:val="000000"/>
                <w:sz w:val="20"/>
              </w:rPr>
              <w:t>
Нысаналы 2-индикатор</w:t>
            </w:r>
          </w:p>
          <w:bookmarkEnd w:id="268"/>
          <w:p>
            <w:pPr>
              <w:spacing w:after="20"/>
              <w:ind w:left="20"/>
              <w:jc w:val="both"/>
            </w:pPr>
            <w:r>
              <w:rPr>
                <w:rFonts w:ascii="Times New Roman"/>
                <w:b w:val="false"/>
                <w:i w:val="false"/>
                <w:color w:val="000000"/>
                <w:sz w:val="20"/>
              </w:rPr>
              <w:t>
Меншік нысанына қарамастан тәрбие мен оқыту сапасын бағалаудың өлшемшарттарына сәйкес келетін мектепке дейінгі ұйымдардың үлесі (2023 жыл – 20 %, 2024 жыл – 50 %, 2025 жыл – 75 %,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педагогтерінің біліктілігін арттыру курстарын өткізу және мектепке дейінгі тәрбие мен оқыту сапасын бағалау өлшемшарттарын енгізуді әдістемелік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"Балаларды ерте дамыту институты" РММ (келісу бойынша),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тәуелсіз ұлттық бағалау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МДҰ-ны қаржыландырудың сараланған тәсілі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Қазақстан Республикасы Үкіметінің Аппаратына ұсыныстар</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0"/>
          <w:p>
            <w:pPr>
              <w:spacing w:after="20"/>
              <w:ind w:left="20"/>
              <w:jc w:val="both"/>
            </w:pPr>
            <w:r>
              <w:rPr>
                <w:rFonts w:ascii="Times New Roman"/>
                <w:b w:val="false"/>
                <w:i w:val="false"/>
                <w:color w:val="000000"/>
                <w:sz w:val="20"/>
              </w:rPr>
              <w:t>
Нысаналы 3-индикатор</w:t>
            </w:r>
          </w:p>
          <w:bookmarkEnd w:id="270"/>
          <w:p>
            <w:pPr>
              <w:spacing w:after="20"/>
              <w:ind w:left="20"/>
              <w:jc w:val="both"/>
            </w:pPr>
            <w:r>
              <w:rPr>
                <w:rFonts w:ascii="Times New Roman"/>
                <w:b w:val="false"/>
                <w:i w:val="false"/>
                <w:color w:val="000000"/>
                <w:sz w:val="20"/>
              </w:rPr>
              <w:t>
Ауыз судың базалық көздерімен, бөлек, ең аз жабдықталған дәретханалармен және қол жууға арналған базалық құралдармен қамтамасыз етілген мектепке дейінгі ұйымдардың үлесі (2023 жыл – 83,5 %, 2024 жыл – 94 %,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1"/>
          <w:p>
            <w:pPr>
              <w:spacing w:after="20"/>
              <w:ind w:left="20"/>
              <w:jc w:val="both"/>
            </w:pPr>
            <w:r>
              <w:rPr>
                <w:rFonts w:ascii="Times New Roman"/>
                <w:b w:val="false"/>
                <w:i w:val="false"/>
                <w:color w:val="000000"/>
                <w:sz w:val="20"/>
              </w:rPr>
              <w:t xml:space="preserve">
Мектепке дейінгі ұйымдарды санитариялық қағидалар мен гигиеналық нормативтердің белгіленген талаптарына сәйкес қауіпсіз және сапалы ауызсумен қамтамасыз ету. </w:t>
            </w:r>
          </w:p>
          <w:bookmarkEnd w:id="271"/>
          <w:p>
            <w:pPr>
              <w:spacing w:after="20"/>
              <w:ind w:left="20"/>
              <w:jc w:val="both"/>
            </w:pPr>
            <w:r>
              <w:rPr>
                <w:rFonts w:ascii="Times New Roman"/>
                <w:b w:val="false"/>
                <w:i w:val="false"/>
                <w:color w:val="000000"/>
                <w:sz w:val="20"/>
              </w:rPr>
              <w:t>
Тасып әкелінген сумен жұмыс істейтін объектілерде ауыз су қорын сақтауға арналған ыдыстар орнатылатын жеке үй-жай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салынатын және реконструкцияланатын кәріз жүйесі жоқ және ішінара кәріз жүйесіне қосылған жерлерде орналасқан МДҰ ғимаратында санитариялық тораптардың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Әр мектеп – үздік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2"/>
          <w:p>
            <w:pPr>
              <w:spacing w:after="20"/>
              <w:ind w:left="20"/>
              <w:jc w:val="both"/>
            </w:pPr>
            <w:r>
              <w:rPr>
                <w:rFonts w:ascii="Times New Roman"/>
                <w:b w:val="false"/>
                <w:i w:val="false"/>
                <w:color w:val="000000"/>
                <w:sz w:val="20"/>
              </w:rPr>
              <w:t>
Нысаналы 4-индикатор</w:t>
            </w:r>
          </w:p>
          <w:bookmarkEnd w:id="272"/>
          <w:p>
            <w:pPr>
              <w:spacing w:after="20"/>
              <w:ind w:left="20"/>
              <w:jc w:val="both"/>
            </w:pPr>
            <w:r>
              <w:rPr>
                <w:rFonts w:ascii="Times New Roman"/>
                <w:b w:val="false"/>
                <w:i w:val="false"/>
                <w:color w:val="000000"/>
                <w:sz w:val="20"/>
              </w:rPr>
              <w:t xml:space="preserve">
PISA тестілеу нәтижелері бойынша мектептегі білім сапасын бағалау (математика бойынша орташа балл: </w:t>
            </w:r>
          </w:p>
          <w:p>
            <w:pPr>
              <w:spacing w:after="20"/>
              <w:ind w:left="20"/>
              <w:jc w:val="both"/>
            </w:pPr>
            <w:r>
              <w:rPr>
                <w:rFonts w:ascii="Times New Roman"/>
                <w:b w:val="false"/>
                <w:i w:val="false"/>
                <w:color w:val="000000"/>
                <w:sz w:val="20"/>
              </w:rPr>
              <w:t xml:space="preserve">PISA-2022 – 430 (2-деңгей), PISA-2025 – 435 (2-деңгей), PISA-2029 – 445 (2-деңгей); оқылым бойынша орташа балл: </w:t>
            </w:r>
          </w:p>
          <w:p>
            <w:pPr>
              <w:spacing w:after="20"/>
              <w:ind w:left="20"/>
              <w:jc w:val="both"/>
            </w:pPr>
            <w:r>
              <w:rPr>
                <w:rFonts w:ascii="Times New Roman"/>
                <w:b w:val="false"/>
                <w:i w:val="false"/>
                <w:color w:val="000000"/>
                <w:sz w:val="20"/>
              </w:rPr>
              <w:t>PISA-2022 – 392 (1а деңгейі), PISA-2025 – 396 (1а деңгейі), PISA-2029 – 406 (1а деңгейі); жаратылыстану бойынша орташа балл: PISA-2022 – 402 (1а деңгейі), PISA-2025 – 433 (2-деңгей), PISA-2029 – 443 (2-деңгей)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3"/>
          <w:p>
            <w:pPr>
              <w:spacing w:after="20"/>
              <w:ind w:left="20"/>
              <w:jc w:val="both"/>
            </w:pPr>
            <w:r>
              <w:rPr>
                <w:rFonts w:ascii="Times New Roman"/>
                <w:b w:val="false"/>
                <w:i w:val="false"/>
                <w:color w:val="000000"/>
                <w:sz w:val="20"/>
              </w:rPr>
              <w:t>
Нысаналы 5-индикатор</w:t>
            </w:r>
          </w:p>
          <w:bookmarkEnd w:id="273"/>
          <w:p>
            <w:pPr>
              <w:spacing w:after="20"/>
              <w:ind w:left="20"/>
              <w:jc w:val="both"/>
            </w:pPr>
            <w:r>
              <w:rPr>
                <w:rFonts w:ascii="Times New Roman"/>
                <w:b w:val="false"/>
                <w:i w:val="false"/>
                <w:color w:val="000000"/>
                <w:sz w:val="20"/>
              </w:rPr>
              <w:t xml:space="preserve">
PISA халықаралық зерттеуі нәтижелері бойынша функционалдық сауаттылықтың шекті деңгейінен өткен ауылдық білім алушылардың үлесі (PISA-2025: математика – 45 %, оқылым – 25 %, жаратылыстану – 47 %; PISA-2029: </w:t>
            </w:r>
          </w:p>
          <w:p>
            <w:pPr>
              <w:spacing w:after="20"/>
              <w:ind w:left="20"/>
              <w:jc w:val="both"/>
            </w:pPr>
            <w:r>
              <w:rPr>
                <w:rFonts w:ascii="Times New Roman"/>
                <w:b w:val="false"/>
                <w:i w:val="false"/>
                <w:color w:val="000000"/>
                <w:sz w:val="20"/>
              </w:rPr>
              <w:t>математика – 46 %, оқылым – 26 %, жаратылыстану – 48 %)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4"/>
          <w:p>
            <w:pPr>
              <w:spacing w:after="20"/>
              <w:ind w:left="20"/>
              <w:jc w:val="both"/>
            </w:pPr>
            <w:r>
              <w:rPr>
                <w:rFonts w:ascii="Times New Roman"/>
                <w:b w:val="false"/>
                <w:i w:val="false"/>
                <w:color w:val="000000"/>
                <w:sz w:val="20"/>
              </w:rPr>
              <w:t>
Нысаналы 6-индикатор</w:t>
            </w:r>
          </w:p>
          <w:bookmarkEnd w:id="274"/>
          <w:p>
            <w:pPr>
              <w:spacing w:after="20"/>
              <w:ind w:left="20"/>
              <w:jc w:val="both"/>
            </w:pPr>
            <w:r>
              <w:rPr>
                <w:rFonts w:ascii="Times New Roman"/>
                <w:b w:val="false"/>
                <w:i w:val="false"/>
                <w:color w:val="000000"/>
                <w:sz w:val="20"/>
              </w:rPr>
              <w:t>
PISA халықаралық зерттеуі нәтижелері бойынша функционалдық сауаттылықтың шекті деңгейінен өткен білім алушылардың үлесі (PISA-2025: математика –54 %, оқылым – 38 %, жаратылыстану – 56 %, PISA-2029: математика – 57 %, оқылым – 40 %, жаратылыстану – 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халықаралық тәсілдердің нәтижелері негізінде әр 5-7 жыл сайын стандартты және оқу бағдарламаларын қайта қарау (академиялық білімге баса назар аудару, мазмұнды дағдылар мен құзыреттерді дамытуға бағдарлау, STEM тәсілдері негізінде оқыту, тәрбиелік мәні бар компонентті күшейту, жасанды интеллект элементтерін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5"/>
          <w:p>
            <w:pPr>
              <w:spacing w:after="20"/>
              <w:ind w:left="20"/>
              <w:jc w:val="both"/>
            </w:pPr>
            <w:r>
              <w:rPr>
                <w:rFonts w:ascii="Times New Roman"/>
                <w:b w:val="false"/>
                <w:i w:val="false"/>
                <w:color w:val="000000"/>
                <w:sz w:val="20"/>
              </w:rPr>
              <w:t xml:space="preserve">
ОМ, Ы. Алтынсарин атындағы ҰБА </w:t>
            </w:r>
          </w:p>
          <w:bookmarkEnd w:id="275"/>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оқу жоспарының вариативтік компонентін күшейту есебінен мектептердің академиялық дербестігін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p>
            <w:pPr>
              <w:spacing w:after="20"/>
              <w:ind w:left="20"/>
              <w:jc w:val="both"/>
            </w:pPr>
            <w:r>
              <w:rPr>
                <w:rFonts w:ascii="Times New Roman"/>
                <w:b w:val="false"/>
                <w:i w:val="false"/>
                <w:color w:val="000000"/>
                <w:sz w:val="20"/>
              </w:rPr>
              <w:t>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сапасын арттыру бойынша шаралар қабылдау (бастауыш білім беруге баламалы оқулықтар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электрондық оқулықтар мен ОӘК, сондай-ақ арнайы білім беру ұйымдары үшін оқу басылымдарын кезең-кезеңімен әзірлеу, сараптау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"РҒПБМСО"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сағатты ұлғайту есебінен жаратылыстану-математикалық циклі мен ағылшын тілі пәндерін оқыту қарқынын күшейту және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оқытудың инновациялық тәсілдерін енгізу,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Компьютерлері жоқ балаларға арналған ұйымдастыру техникасын жалға беру бағдарламасын іске қосу және әлеуметтік жағынан осал отбасылардан шыққан оқушылардың компьютерлерді өтеусіз негізде жалға алуына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экологиялық білім беру сапасын арттыру тәсілдерін түбегейлі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ЭТРМ, ҒЖБМ, МАМ,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құштар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отбасылардан шыққан балаларға арналған "Цифрлық мұғалім"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базасын – оқушылардың функционалдық сауаттылығын дамытуға бағытталған зерттеу, практикалық және шығармашылық тапсырмалар жинағын, оқулықтар мен құралдарды, математикалық тапсырмаларды орындау процестері туралы оқыту бейнересурстарын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 жинақтар, оқулықтар мен оқу құралдары, оқыту бейнересурстары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модельдеуге арналған зертханалық жұмыстар, виртуалды зертханалар, сұлбалар жинақтарын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 жинақтары, виртуалды зертханалар, математикалық модельдеуге арналған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(шағын жинақты, ауылдық мектептерде оқыту сапасын қолдау және арттыру), "Нәтижелілігі төмен мектептерге мықты мектептердің қамқорлығы" және "Қамқор жанұя" (оқушылардың елді мекендегі отбасында тұруы)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Игеруде қиындықтар туғызатын тақырыптар бойынша білім алушыларға көмек көрсету (репетиторлық), оның ішінде онлайн-форматта көмек көрсету үшін педагогикалық жоғары оқу орындарының жоғары курс студенттерін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мұғалімдері үшін озық тәжірибені тарату, онлайн-платформалар мен цифрлық білім беру ресурстарын пайдалана отырып, еліміздің үздік педагогтерінің, "Үздік педагог" республикалық конкурсы жеңімпаздарының мектеп оқушыларына консультациялар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жанындағы интернаттарды жаңғырту, ондағы тұру жағдайларын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білім беру саласындағы проблемалық мәселелерді шешу жөніндегі 2023 – 2029 жылдарға арналған жол картасын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6"/>
          <w:p>
            <w:pPr>
              <w:spacing w:after="20"/>
              <w:ind w:left="20"/>
              <w:jc w:val="both"/>
            </w:pPr>
            <w:r>
              <w:rPr>
                <w:rFonts w:ascii="Times New Roman"/>
                <w:b w:val="false"/>
                <w:i w:val="false"/>
                <w:color w:val="000000"/>
                <w:sz w:val="20"/>
              </w:rPr>
              <w:t>
Нысаналы 7-индикатор</w:t>
            </w:r>
          </w:p>
          <w:bookmarkEnd w:id="276"/>
          <w:p>
            <w:pPr>
              <w:spacing w:after="20"/>
              <w:ind w:left="20"/>
              <w:jc w:val="both"/>
            </w:pPr>
            <w:r>
              <w:rPr>
                <w:rFonts w:ascii="Times New Roman"/>
                <w:b w:val="false"/>
                <w:i w:val="false"/>
                <w:color w:val="000000"/>
                <w:sz w:val="20"/>
              </w:rPr>
              <w:t>
Толық жинақты мектептердің жалпы санынан жан басына шаққандағы қаржыландыруға көшкен мемлекеттік күндізгі жалпы білім беретін мектептердің үлесі (2023 жыл – 38,1 %, 2024 жыл – 40,5 %, 2025 жыл – 45,9 %, 2026 жыл – 94,2 %, 2027 жыл – 96,2 %, 2028 жыл – 96,2 %, 2029 жыл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ауылдық мектептерде жан басына шаққандағы қаржыландыруды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7"/>
          <w:p>
            <w:pPr>
              <w:spacing w:after="20"/>
              <w:ind w:left="20"/>
              <w:jc w:val="both"/>
            </w:pPr>
            <w:r>
              <w:rPr>
                <w:rFonts w:ascii="Times New Roman"/>
                <w:b w:val="false"/>
                <w:i w:val="false"/>
                <w:color w:val="000000"/>
                <w:sz w:val="20"/>
              </w:rPr>
              <w:t xml:space="preserve">
2023 жылғы желтоқсан, </w:t>
            </w:r>
          </w:p>
          <w:bookmarkEnd w:id="277"/>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8"/>
          <w:p>
            <w:pPr>
              <w:spacing w:after="20"/>
              <w:ind w:left="20"/>
              <w:jc w:val="both"/>
            </w:pPr>
            <w:r>
              <w:rPr>
                <w:rFonts w:ascii="Times New Roman"/>
                <w:b w:val="false"/>
                <w:i w:val="false"/>
                <w:color w:val="000000"/>
                <w:sz w:val="20"/>
              </w:rPr>
              <w:t>
Нысаналы 8-индикатор</w:t>
            </w:r>
          </w:p>
          <w:bookmarkEnd w:id="278"/>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(2023 жыл – 73 %, 2024 жыл – 85 %,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ПМПК және 26 ППТК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қолдауға арналған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базалық инфрақұрылымын құру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ерекше білім беру қажеттіліктерін ерте анықтау және түзету жүйесін құру мақсатында (баланың скринингі, оның психологиялық-медициналық-педагогикалық диагностикасы, медициналық және мектепке дейінгі ұйымдар мамандарының бақылау деректерінің негізінде) білім беру, әлеуметтік қорғау салаларының ақпараттық жүйелеріне және медициналық ақпараттық жүйеге интеграциялауды және бірлесіп қол жеткізуді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ДСМ,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материалдық-техникалық базасын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адамдардың (балалардың) білім алу маршруты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"Арнайы және инклюзивті білім беруді дамытудың ұлттық ғылыми-практикалық орталығы"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инклюзивті білім беру моделін әзірлеу (балабақша, мектеп,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ерте кәсіби бағдарлау бойынша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Нысаналы 9-индикатор</w:t>
            </w:r>
          </w:p>
          <w:bookmarkEnd w:id="279"/>
          <w:p>
            <w:pPr>
              <w:spacing w:after="20"/>
              <w:ind w:left="20"/>
              <w:jc w:val="both"/>
            </w:pPr>
            <w:r>
              <w:rPr>
                <w:rFonts w:ascii="Times New Roman"/>
                <w:b w:val="false"/>
                <w:i w:val="false"/>
                <w:color w:val="000000"/>
                <w:sz w:val="20"/>
              </w:rPr>
              <w:t xml:space="preserve">
Инклюзивті білім беру үшін жағдай жасаған білім беру ұйымдарының үлесі (мектепке дейінгі ұйымдарда: </w:t>
            </w:r>
          </w:p>
          <w:p>
            <w:pPr>
              <w:spacing w:after="20"/>
              <w:ind w:left="20"/>
              <w:jc w:val="both"/>
            </w:pPr>
            <w:r>
              <w:rPr>
                <w:rFonts w:ascii="Times New Roman"/>
                <w:b w:val="false"/>
                <w:i w:val="false"/>
                <w:color w:val="000000"/>
                <w:sz w:val="20"/>
              </w:rPr>
              <w:t xml:space="preserve">2023 жыл – 40 %, 2024 жыл – 60 %, 2025 жыл – 80 %, 2026 жыл – 100 %, 2027 жыл – 100 %, 2028 жыл – 100 %, </w:t>
            </w:r>
          </w:p>
          <w:p>
            <w:pPr>
              <w:spacing w:after="20"/>
              <w:ind w:left="20"/>
              <w:jc w:val="both"/>
            </w:pPr>
            <w:r>
              <w:rPr>
                <w:rFonts w:ascii="Times New Roman"/>
                <w:b w:val="false"/>
                <w:i w:val="false"/>
                <w:color w:val="000000"/>
                <w:sz w:val="20"/>
              </w:rPr>
              <w:t>2029 жыл – 100 %, орта білім беру ұйымдарында: 2023 жыл – 80 %, 2024 жыл – 90 %, 2025 жыл – 95 %, 2026 жыл – 100 %, 2027 жыл – 100 %, 2028 жыл – 100 %, 2029 жыл – 100 %, ТжКБ ұйымдарында: 2023 жыл – 70 %,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беруді қажет ететін балалар мен студенттер үшін тең жағдай жасау және оларға кедергісіз қол жеткізу (пандустар, лифттер, әлеуметтік объектілер, білім алушылардың жұмыс орындары, кітапханалар, бағдарламалар, педагог кадрлар)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базасында инклюзияны қолдау жөніндегі ресурстық орталықтарды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жанынан ерекше білім беру қажеттіліктері бар балаларды қолдау кабинеттерін ашу (жыл сайын 40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0"/>
          <w:p>
            <w:pPr>
              <w:spacing w:after="20"/>
              <w:ind w:left="20"/>
              <w:jc w:val="both"/>
            </w:pPr>
            <w:r>
              <w:rPr>
                <w:rFonts w:ascii="Times New Roman"/>
                <w:b w:val="false"/>
                <w:i w:val="false"/>
                <w:color w:val="000000"/>
                <w:sz w:val="20"/>
              </w:rPr>
              <w:t>
Нысаналы 10-индикатор</w:t>
            </w:r>
          </w:p>
          <w:bookmarkEnd w:id="280"/>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(2023 жыл – 55 %, 2024 жыл – 80 %, 2025 жыл – 90 %,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"ересектерге арналған" контентті бұғаттау үшін мектептерді Интернетке қол жеткізудің бірыңғай шлюзіне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Интернетке қосылудың техникалық шарттарын қамтамасыз ету, Интернет жылдамдығын арттыру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ЦДИАӨМ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2016 жылғы 22 қаңтардағы № 70 бұйрығымен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мектеп кабинеттерін интерактивті панельдермен және компьютерлік техникамен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ШЖМ-ді компьютерлік және интерактивті жабдықтармен жарақтандыру талаптарын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анық және уақтылы статистикалық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СЖРА 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инфрақұрылымына ревизия жүргізу (интернет, WiFi, дербес компьютерлер, ноутбуктер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Оқулықтардың сапасын арттыру мен оқу басылымдарын сараптаудың электрондық платформаларын енгізу және педагогтер таңдаған оқулықтар бойынша оқулықтар мен ОӘК-ні сараптау қызметінің құнын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орта, техникалық және кәсіптік, орта білімнен кейінгі білім беру ұйымдары жүргізуге міндетті құжаттарды LMS жүйелерінде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министрінің бұйрығы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1"/>
          <w:p>
            <w:pPr>
              <w:spacing w:after="20"/>
              <w:ind w:left="20"/>
              <w:jc w:val="both"/>
            </w:pPr>
            <w:r>
              <w:rPr>
                <w:rFonts w:ascii="Times New Roman"/>
                <w:b w:val="false"/>
                <w:i w:val="false"/>
                <w:color w:val="000000"/>
                <w:sz w:val="20"/>
              </w:rPr>
              <w:t>
Нысаналы 11-индикатор</w:t>
            </w:r>
          </w:p>
          <w:bookmarkEnd w:id="281"/>
          <w:p>
            <w:pPr>
              <w:spacing w:after="20"/>
              <w:ind w:left="20"/>
              <w:jc w:val="both"/>
            </w:pPr>
            <w:r>
              <w:rPr>
                <w:rFonts w:ascii="Times New Roman"/>
                <w:b w:val="false"/>
                <w:i w:val="false"/>
                <w:color w:val="000000"/>
                <w:sz w:val="20"/>
              </w:rPr>
              <w:t>
Пайдалануға берілген жаңа оқушы орындарының саны (2023 жыл – 137000, 2024 жыл – 535000, 2025 жыл – 329000, 2026 жыл – 160000, 2027 жыл – 160000, 2028 жыл – 160000, 2029 жыл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шамадан тыс жүктемесін, авариялық мектептер және үш ауысымды оқыту проблемасын түпкілікті шешу үшін қолайлы оқу жағдайлары бар оқушы орындарын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ӨҚМ, </w:t>
            </w:r>
          </w:p>
          <w:p>
            <w:pPr>
              <w:spacing w:after="20"/>
              <w:ind w:left="20"/>
              <w:jc w:val="both"/>
            </w:pPr>
            <w:r>
              <w:rPr>
                <w:rFonts w:ascii="Times New Roman"/>
                <w:b w:val="false"/>
                <w:i w:val="false"/>
                <w:color w:val="000000"/>
                <w:sz w:val="20"/>
              </w:rPr>
              <w:t>"Samruk-Kazyna Construction" АҚ (келісу бойынша),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жекеше әріптесті айқындау және мемлекеттік-жекешелік әріптестік шартын жасасу қағидаларын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екінші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"Қазақстандық МЖӘ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 мен ауылдарда жыл сайын кемінде бір мың мектепті заманауи стандарттар бойынша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күрделі жөндеу жүргізу (жыл сайын кемінде 200 мектеп)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2"/>
          <w:p>
            <w:pPr>
              <w:spacing w:after="20"/>
              <w:ind w:left="20"/>
              <w:jc w:val="both"/>
            </w:pPr>
            <w:r>
              <w:rPr>
                <w:rFonts w:ascii="Times New Roman"/>
                <w:b w:val="false"/>
                <w:i w:val="false"/>
                <w:color w:val="000000"/>
                <w:sz w:val="20"/>
              </w:rPr>
              <w:t>
Нысаналы 12-индикатор</w:t>
            </w:r>
          </w:p>
          <w:bookmarkEnd w:id="282"/>
          <w:p>
            <w:pPr>
              <w:spacing w:after="20"/>
              <w:ind w:left="20"/>
              <w:jc w:val="both"/>
            </w:pPr>
            <w:r>
              <w:rPr>
                <w:rFonts w:ascii="Times New Roman"/>
                <w:b w:val="false"/>
                <w:i w:val="false"/>
                <w:color w:val="000000"/>
                <w:sz w:val="20"/>
              </w:rPr>
              <w:t xml:space="preserve">
Физика, химия, биология, робототехника, STEM пәндік кабинеттерімен қамтамасыз етілген негізгі және орта мектептердің үлесі (2023 жыл – 75 %, 2024 жыл – 80 %, 2025 жыл – 90 %, 2026 жыл – 93 %, 2027 жыл – 95 %, </w:t>
            </w:r>
          </w:p>
          <w:p>
            <w:pPr>
              <w:spacing w:after="20"/>
              <w:ind w:left="20"/>
              <w:jc w:val="both"/>
            </w:pPr>
            <w:r>
              <w:rPr>
                <w:rFonts w:ascii="Times New Roman"/>
                <w:b w:val="false"/>
                <w:i w:val="false"/>
                <w:color w:val="000000"/>
                <w:sz w:val="20"/>
              </w:rPr>
              <w:t>2028 жыл – 97 %,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7000 робототехника, химия, биология, физика, STEM заманауи мектеп кабинеттерін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3"/>
          <w:p>
            <w:pPr>
              <w:spacing w:after="20"/>
              <w:ind w:left="20"/>
              <w:jc w:val="both"/>
            </w:pPr>
            <w:r>
              <w:rPr>
                <w:rFonts w:ascii="Times New Roman"/>
                <w:b w:val="false"/>
                <w:i w:val="false"/>
                <w:color w:val="000000"/>
                <w:sz w:val="20"/>
              </w:rPr>
              <w:t>
ОМ-ге есеп</w:t>
            </w:r>
          </w:p>
          <w:bookmarkEnd w:id="283"/>
          <w:p>
            <w:pPr>
              <w:spacing w:after="20"/>
              <w:ind w:left="20"/>
              <w:jc w:val="both"/>
            </w:pPr>
            <w:r>
              <w:rPr>
                <w:rFonts w:ascii="Times New Roman"/>
                <w:b w:val="false"/>
                <w:i w:val="false"/>
                <w:color w:val="000000"/>
                <w:sz w:val="20"/>
              </w:rPr>
              <w:t>
жыл сайын кемінде 1000 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робототехника кабинеттерін қажетті құралдармен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4"/>
          <w:p>
            <w:pPr>
              <w:spacing w:after="20"/>
              <w:ind w:left="20"/>
              <w:jc w:val="both"/>
            </w:pPr>
            <w:r>
              <w:rPr>
                <w:rFonts w:ascii="Times New Roman"/>
                <w:b w:val="false"/>
                <w:i w:val="false"/>
                <w:color w:val="000000"/>
                <w:sz w:val="20"/>
              </w:rPr>
              <w:t>
Нысаналы 13-индикатор</w:t>
            </w:r>
          </w:p>
          <w:bookmarkEnd w:id="284"/>
          <w:p>
            <w:pPr>
              <w:spacing w:after="20"/>
              <w:ind w:left="20"/>
              <w:jc w:val="both"/>
            </w:pPr>
            <w:r>
              <w:rPr>
                <w:rFonts w:ascii="Times New Roman"/>
                <w:b w:val="false"/>
                <w:i w:val="false"/>
                <w:color w:val="000000"/>
                <w:sz w:val="20"/>
              </w:rPr>
              <w:t xml:space="preserve">
Базалық ауыз су көздерімен, ең аз жабдықталған бөлек дәретханалармен және қол жууға арналған базалық құралдармен қамтамасыз етілген мектептердің үлесі (2023 жыл – 92,5 %, 2024 жыл – 96 %, 2025 жыл – 100 %, </w:t>
            </w:r>
          </w:p>
          <w:p>
            <w:pPr>
              <w:spacing w:after="20"/>
              <w:ind w:left="20"/>
              <w:jc w:val="both"/>
            </w:pPr>
            <w:r>
              <w:rPr>
                <w:rFonts w:ascii="Times New Roman"/>
                <w:b w:val="false"/>
                <w:i w:val="false"/>
                <w:color w:val="000000"/>
                <w:sz w:val="20"/>
              </w:rPr>
              <w:t>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ең аз жабдықталған бөлек дәретханалармен және қол жууға арналған базалық құралдармен қамтамасыз ету жөніндегі санитариялық-эпидемиологиялық қызметтердің талаптарын білім беру ұйымдарының сақтауына өңірлік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Техникалық және кәсіптік білім беру – жұмысшы кадрларды даярлайтын негізгі буын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5"/>
          <w:p>
            <w:pPr>
              <w:spacing w:after="20"/>
              <w:ind w:left="20"/>
              <w:jc w:val="both"/>
            </w:pPr>
            <w:r>
              <w:rPr>
                <w:rFonts w:ascii="Times New Roman"/>
                <w:b w:val="false"/>
                <w:i w:val="false"/>
                <w:color w:val="000000"/>
                <w:sz w:val="20"/>
              </w:rPr>
              <w:t>
Нысаналы 14-индикатор</w:t>
            </w:r>
          </w:p>
          <w:bookmarkEnd w:id="285"/>
          <w:p>
            <w:pPr>
              <w:spacing w:after="20"/>
              <w:ind w:left="20"/>
              <w:jc w:val="both"/>
            </w:pPr>
            <w:r>
              <w:rPr>
                <w:rFonts w:ascii="Times New Roman"/>
                <w:b w:val="false"/>
                <w:i w:val="false"/>
                <w:color w:val="000000"/>
                <w:sz w:val="20"/>
              </w:rPr>
              <w:t xml:space="preserve">
ТжКБ оқу орындарын бітіргеннен кейінгі бірінші жылы жұмысқа орналасқан түлектердің үлесі (2023 жыл – 70 %, </w:t>
            </w:r>
          </w:p>
          <w:p>
            <w:pPr>
              <w:spacing w:after="20"/>
              <w:ind w:left="20"/>
              <w:jc w:val="both"/>
            </w:pPr>
            <w:r>
              <w:rPr>
                <w:rFonts w:ascii="Times New Roman"/>
                <w:b w:val="false"/>
                <w:i w:val="false"/>
                <w:color w:val="000000"/>
                <w:sz w:val="20"/>
              </w:rPr>
              <w:t>2024 жыл – 79 %, 2025 жыл – 81 %, 2026 жыл – 83 %, 2027 жыл – 85 %, 2028 жыл – 87 %, 2029 жыл –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мен WorldSkills стандарттарын ескере отырып, білім беру бағдарламаларының мазмұнын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бағдарламаларының тізілімін өзектілендіру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"Атамекен" ҰКП (келісу бойынша),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микробіліктілікке дейінгі декомпозициясын ескере отырып, кәсіптік стандарттар құрылымын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bookmarkEnd w:id="286"/>
          <w:p>
            <w:pPr>
              <w:spacing w:after="20"/>
              <w:ind w:left="20"/>
              <w:jc w:val="both"/>
            </w:pPr>
            <w:r>
              <w:rPr>
                <w:rFonts w:ascii="Times New Roman"/>
                <w:b w:val="false"/>
                <w:i w:val="false"/>
                <w:color w:val="000000"/>
                <w:sz w:val="20"/>
              </w:rPr>
              <w:t>
кәсіптік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7"/>
          <w:p>
            <w:pPr>
              <w:spacing w:after="20"/>
              <w:ind w:left="20"/>
              <w:jc w:val="both"/>
            </w:pPr>
            <w:r>
              <w:rPr>
                <w:rFonts w:ascii="Times New Roman"/>
                <w:b w:val="false"/>
                <w:i w:val="false"/>
                <w:color w:val="000000"/>
                <w:sz w:val="20"/>
              </w:rPr>
              <w:t>
2024 жылғы желтоқсан</w:t>
            </w:r>
          </w:p>
          <w:bookmarkEnd w:id="287"/>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салалық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Minor-бағдарламалар мен микробіліктіліктерді ескере отырып, білім беру бағдарламаларының мазмұнын жобалауды нормативтік және әдістемелік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міндеттемесімен кәсіпорындардың өтінімдері бойынша кадрлар даярлауды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студенттері мен педагогтерінің академиялық ұтқырлығын нормативтік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 дамыту үшін, оның ішінде бизнес қаражатын тарту есебінен ТжКБ ұйымдарында "Business startup" ("Бизнес-стартап") 100 студенттік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оның ішінде бизнестің ТжКБ ұйымдарына қамқорлығы шеңберінде оқу шаруашылықтары мен шағын кәсіпорындар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Студенттердің білімін бағалау жүйесінің сапасын жақсарту үшін ТжКБ ұйымдарында академиялық адалдықты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түлектерінің жұмысқа орналасуын мониторингтеу үшін ақпараттық жүйелерді ведомствоаралық интеграциялау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8"/>
          <w:p>
            <w:pPr>
              <w:spacing w:after="20"/>
              <w:ind w:left="20"/>
              <w:jc w:val="both"/>
            </w:pPr>
            <w:r>
              <w:rPr>
                <w:rFonts w:ascii="Times New Roman"/>
                <w:b w:val="false"/>
                <w:i w:val="false"/>
                <w:color w:val="000000"/>
                <w:sz w:val="20"/>
              </w:rPr>
              <w:t>
ұсыныстар</w:t>
            </w:r>
          </w:p>
          <w:bookmarkEnd w:id="288"/>
          <w:p>
            <w:pPr>
              <w:spacing w:after="20"/>
              <w:ind w:left="20"/>
              <w:jc w:val="both"/>
            </w:pPr>
            <w:r>
              <w:rPr>
                <w:rFonts w:ascii="Times New Roman"/>
                <w:b w:val="false"/>
                <w:i w:val="false"/>
                <w:color w:val="000000"/>
                <w:sz w:val="20"/>
              </w:rPr>
              <w:t>
Еңбекминімен интеграциялық өзара іс-қимыл туралы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9"/>
          <w:p>
            <w:pPr>
              <w:spacing w:after="20"/>
              <w:ind w:left="20"/>
              <w:jc w:val="both"/>
            </w:pPr>
            <w:r>
              <w:rPr>
                <w:rFonts w:ascii="Times New Roman"/>
                <w:b w:val="false"/>
                <w:i w:val="false"/>
                <w:color w:val="000000"/>
                <w:sz w:val="20"/>
              </w:rPr>
              <w:t>
2024 жылғы қаңтар</w:t>
            </w:r>
          </w:p>
          <w:bookmarkEnd w:id="289"/>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Қорғанысмині, ТСМ,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колледждердің қолданбалы бакалавриат бағдарламаларын бейінді жоғары оқу орындарымен келісуді нормативтік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0"/>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bookmarkEnd w:id="290"/>
          <w:p>
            <w:pPr>
              <w:spacing w:after="20"/>
              <w:ind w:left="20"/>
              <w:jc w:val="both"/>
            </w:pPr>
            <w:r>
              <w:rPr>
                <w:rFonts w:ascii="Times New Roman"/>
                <w:b w:val="false"/>
                <w:i w:val="false"/>
                <w:color w:val="000000"/>
                <w:sz w:val="20"/>
              </w:rPr>
              <w:t xml:space="preserve">
Қазақстан Республикасы Оқу-ағарту министрінің 2022 жылғы 3 тамыздағы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1"/>
          <w:p>
            <w:pPr>
              <w:spacing w:after="20"/>
              <w:ind w:left="20"/>
              <w:jc w:val="both"/>
            </w:pPr>
            <w:r>
              <w:rPr>
                <w:rFonts w:ascii="Times New Roman"/>
                <w:b w:val="false"/>
                <w:i w:val="false"/>
                <w:color w:val="000000"/>
                <w:sz w:val="20"/>
              </w:rPr>
              <w:t>
ОМ, ҒЖБМ, ЖАО, "Talap" КеАҚ (келісу бойынша)</w:t>
            </w:r>
          </w:p>
          <w:bookmarkEnd w:id="291"/>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2"/>
          <w:p>
            <w:pPr>
              <w:spacing w:after="20"/>
              <w:ind w:left="20"/>
              <w:jc w:val="both"/>
            </w:pPr>
            <w:r>
              <w:rPr>
                <w:rFonts w:ascii="Times New Roman"/>
                <w:b w:val="false"/>
                <w:i w:val="false"/>
                <w:color w:val="000000"/>
                <w:sz w:val="20"/>
              </w:rPr>
              <w:t>
Нысаналы 15-индикатор</w:t>
            </w:r>
          </w:p>
          <w:bookmarkEnd w:id="292"/>
          <w:p>
            <w:pPr>
              <w:spacing w:after="20"/>
              <w:ind w:left="20"/>
              <w:jc w:val="both"/>
            </w:pPr>
            <w:r>
              <w:rPr>
                <w:rFonts w:ascii="Times New Roman"/>
                <w:b w:val="false"/>
                <w:i w:val="false"/>
                <w:color w:val="000000"/>
                <w:sz w:val="20"/>
              </w:rPr>
              <w:t xml:space="preserve">
Жастарды талап етілетін мамандықтар бойынша колледждерде тегін оқытумен қамту (9-сынып бітірушілері) </w:t>
            </w:r>
          </w:p>
          <w:p>
            <w:pPr>
              <w:spacing w:after="20"/>
              <w:ind w:left="20"/>
              <w:jc w:val="both"/>
            </w:pPr>
            <w:r>
              <w:rPr>
                <w:rFonts w:ascii="Times New Roman"/>
                <w:b w:val="false"/>
                <w:i w:val="false"/>
                <w:color w:val="000000"/>
                <w:sz w:val="20"/>
              </w:rPr>
              <w:t xml:space="preserve">(2023 жыл – 80 %, 2024 жыл – 90 %, 2025 жыл – 100 %, 2026 жыл – 100 %, 2027 жыл – 100 %, 2028 жыл – 100 %, </w:t>
            </w:r>
          </w:p>
          <w:p>
            <w:pPr>
              <w:spacing w:after="20"/>
              <w:ind w:left="20"/>
              <w:jc w:val="both"/>
            </w:pPr>
            <w:r>
              <w:rPr>
                <w:rFonts w:ascii="Times New Roman"/>
                <w:b w:val="false"/>
                <w:i w:val="false"/>
                <w:color w:val="000000"/>
                <w:sz w:val="20"/>
              </w:rPr>
              <w:t>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кадрларды даярлауға мемлекеттік білім беру тапсырысын ұлғайту арқылы жастарды тегін ТжКБ-мен қамтуды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3"/>
          <w:p>
            <w:pPr>
              <w:spacing w:after="20"/>
              <w:ind w:left="20"/>
              <w:jc w:val="both"/>
            </w:pPr>
            <w:r>
              <w:rPr>
                <w:rFonts w:ascii="Times New Roman"/>
                <w:b w:val="false"/>
                <w:i w:val="false"/>
                <w:color w:val="000000"/>
                <w:sz w:val="20"/>
              </w:rPr>
              <w:t xml:space="preserve">
1 қарашаға дейін, </w:t>
            </w:r>
          </w:p>
          <w:bookmarkEnd w:id="293"/>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атласын ескере отырып, өңірлер, салалар және кәсіптер бөлінісінде кадрларға қажеттіліктің орта мерзімді болжамын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ОМ,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ТжКБ-нің жан басына шаққандағы қаржыландыру нормативінің құнын екі есеге арттыру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стипендия мөлшерін екі есеге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оның ішінде жаңа орындарды енгізу есебінен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w:t>
            </w:r>
          </w:p>
          <w:p>
            <w:pPr>
              <w:spacing w:after="20"/>
              <w:ind w:left="20"/>
              <w:jc w:val="both"/>
            </w:pPr>
            <w:r>
              <w:rPr>
                <w:rFonts w:ascii="Times New Roman"/>
                <w:b w:val="false"/>
                <w:i w:val="false"/>
                <w:color w:val="000000"/>
                <w:sz w:val="20"/>
              </w:rPr>
              <w:t>1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ұйымдарына онлайн-оқытуды енгізу және мамандықтар бойынша лицензиялауға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кредиттік технология қағидаттарын ескере отырып, кредиттік оқыту технологиясын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бағдарламаларын есепке алудың бірыңғай ақпараттық ортасын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 ақпараттық жүйесін Ұлттық біліктілік жүйесінің цифрлық платформасымен интеграциялау және Ұлттық портфель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(келісу бойынша), "Еңбек ресурстарын дамыту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талаптарын және Жаңа кәсіптер атласын ескере отырып, ТжКБ мамандықтары мен біліктіліктері сыныптауышына, оның ішінде ерекше білім беру қажеттіліктері бар білім алушылар үшін жаңа мамандықтар мен біліктіліктерді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 оқушыларына бір мезетте колледжде оқып, жұмысшы біліктілігін алу мүмкіндігін беру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4"/>
          <w:p>
            <w:pPr>
              <w:spacing w:after="20"/>
              <w:ind w:left="20"/>
              <w:jc w:val="both"/>
            </w:pPr>
            <w:r>
              <w:rPr>
                <w:rFonts w:ascii="Times New Roman"/>
                <w:b w:val="false"/>
                <w:i w:val="false"/>
                <w:color w:val="000000"/>
                <w:sz w:val="20"/>
              </w:rPr>
              <w:t xml:space="preserve">
2024 жылғы </w:t>
            </w:r>
          </w:p>
          <w:bookmarkEnd w:id="294"/>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5"/>
          <w:p>
            <w:pPr>
              <w:spacing w:after="20"/>
              <w:ind w:left="20"/>
              <w:jc w:val="both"/>
            </w:pPr>
            <w:r>
              <w:rPr>
                <w:rFonts w:ascii="Times New Roman"/>
                <w:b w:val="false"/>
                <w:i w:val="false"/>
                <w:color w:val="000000"/>
                <w:sz w:val="20"/>
              </w:rPr>
              <w:t>
Нысаналы 16-индикатор</w:t>
            </w:r>
          </w:p>
          <w:bookmarkEnd w:id="295"/>
          <w:p>
            <w:pPr>
              <w:spacing w:after="20"/>
              <w:ind w:left="20"/>
              <w:jc w:val="both"/>
            </w:pPr>
            <w:r>
              <w:rPr>
                <w:rFonts w:ascii="Times New Roman"/>
                <w:b w:val="false"/>
                <w:i w:val="false"/>
                <w:color w:val="000000"/>
                <w:sz w:val="20"/>
              </w:rPr>
              <w:t xml:space="preserve">
Дуальды оқытумен қамтылған, мемлекеттік тапсырыс бойынша білім алатын техникалық және кәсіптік білім беру студенттерінің үлесі (2023 жыл – 25 %, 2024 жыл – 28 %, 2025 жыл – 35 %, 2026 жыл – 38 %, 2027 жыл – 39 %, </w:t>
            </w:r>
          </w:p>
          <w:p>
            <w:pPr>
              <w:spacing w:after="20"/>
              <w:ind w:left="20"/>
              <w:jc w:val="both"/>
            </w:pPr>
            <w:r>
              <w:rPr>
                <w:rFonts w:ascii="Times New Roman"/>
                <w:b w:val="false"/>
                <w:i w:val="false"/>
                <w:color w:val="000000"/>
                <w:sz w:val="20"/>
              </w:rPr>
              <w:t>2028 жыл – 39,5 %, 2029 жыл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біліктіліктердің бөлінісінде студенттерді дуальды оқытумен қамтуды арттыру үшін ТжКБ ұйымдарының кәсіпорындармен (ұйымдармен) ұзақ мерзімді әріптестігінің өзара іс-қимыл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 шарттар,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шеңберінде студенттердің кәсіби практикасын сапалы ұйымдастыру үшін тәлімгерлік мектебін дамыту (педагогикалық дағдыларға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бейінін ескере отырып (оның ішінде кәсіпорындар базасында) педагогтердің біліктілігін арттырудың практикаға бағдарланған курстарын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6"/>
          <w:p>
            <w:pPr>
              <w:spacing w:after="20"/>
              <w:ind w:left="20"/>
              <w:jc w:val="both"/>
            </w:pPr>
            <w:r>
              <w:rPr>
                <w:rFonts w:ascii="Times New Roman"/>
                <w:b w:val="false"/>
                <w:i w:val="false"/>
                <w:color w:val="000000"/>
                <w:sz w:val="20"/>
              </w:rPr>
              <w:t>
Нысаналы 17-индикатор</w:t>
            </w:r>
          </w:p>
          <w:bookmarkEnd w:id="296"/>
          <w:p>
            <w:pPr>
              <w:spacing w:after="20"/>
              <w:ind w:left="20"/>
              <w:jc w:val="both"/>
            </w:pPr>
            <w:r>
              <w:rPr>
                <w:rFonts w:ascii="Times New Roman"/>
                <w:b w:val="false"/>
                <w:i w:val="false"/>
                <w:color w:val="000000"/>
                <w:sz w:val="20"/>
              </w:rPr>
              <w:t xml:space="preserve">
ТжКБ ұйымдарының оқу процесіне WorldSkills бағалау жүйесін енгізген колледждердің үлесі (2023 жыл – 60 %, </w:t>
            </w:r>
          </w:p>
          <w:p>
            <w:pPr>
              <w:spacing w:after="20"/>
              <w:ind w:left="20"/>
              <w:jc w:val="both"/>
            </w:pPr>
            <w:r>
              <w:rPr>
                <w:rFonts w:ascii="Times New Roman"/>
                <w:b w:val="false"/>
                <w:i w:val="false"/>
                <w:color w:val="000000"/>
                <w:sz w:val="20"/>
              </w:rPr>
              <w:t>2024 жыл – 80 %,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талаптарын ескере отырып, құзыретті айқындау бойынша демонстрациялық емтихан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чемпионаттарының жеңімпаздарын және оларды дайындаған оқытушылар мен шеберлерді ынталандыру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AgroSkills және Abilympics қозғалысын дамыту (WorldSkills стандарттарын оқу процесіне енгізу, халықаралық талаптар бойынша сарапшыларды оқыту, оқу-жаттығу лагерлерін құру, халықаралық чемпионаттарға қатысу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7"/>
          <w:p>
            <w:pPr>
              <w:spacing w:after="20"/>
              <w:ind w:left="20"/>
              <w:jc w:val="both"/>
            </w:pPr>
            <w:r>
              <w:rPr>
                <w:rFonts w:ascii="Times New Roman"/>
                <w:b w:val="false"/>
                <w:i w:val="false"/>
                <w:color w:val="000000"/>
                <w:sz w:val="20"/>
              </w:rPr>
              <w:t>
білім беру бағдарламалары</w:t>
            </w:r>
          </w:p>
          <w:bookmarkEnd w:id="297"/>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2029 жылдардағы </w:t>
            </w:r>
          </w:p>
          <w:p>
            <w:pPr>
              <w:spacing w:after="20"/>
              <w:ind w:left="20"/>
              <w:jc w:val="both"/>
            </w:pPr>
            <w:r>
              <w:rPr>
                <w:rFonts w:ascii="Times New Roman"/>
                <w:b w:val="false"/>
                <w:i w:val="false"/>
                <w:color w:val="000000"/>
                <w:sz w:val="20"/>
              </w:rPr>
              <w:t>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8"/>
          <w:p>
            <w:pPr>
              <w:spacing w:after="20"/>
              <w:ind w:left="20"/>
              <w:jc w:val="both"/>
            </w:pPr>
            <w:r>
              <w:rPr>
                <w:rFonts w:ascii="Times New Roman"/>
                <w:b w:val="false"/>
                <w:i w:val="false"/>
                <w:color w:val="000000"/>
                <w:sz w:val="20"/>
              </w:rPr>
              <w:t xml:space="preserve">
ОМ, "Атамекен" ҰКП (келісу бойынша), "Talap" КеАҚ (келісу бойынша) </w:t>
            </w:r>
          </w:p>
          <w:bookmarkEnd w:id="298"/>
          <w:p>
            <w:pPr>
              <w:spacing w:after="20"/>
              <w:ind w:left="20"/>
              <w:jc w:val="both"/>
            </w:pPr>
            <w:r>
              <w:rPr>
                <w:rFonts w:ascii="Times New Roman"/>
                <w:b w:val="false"/>
                <w:i w:val="false"/>
                <w:color w:val="000000"/>
                <w:sz w:val="20"/>
              </w:rPr>
              <w:t>
ЖАО, "Talap"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9"/>
          <w:p>
            <w:pPr>
              <w:spacing w:after="20"/>
              <w:ind w:left="20"/>
              <w:jc w:val="both"/>
            </w:pPr>
            <w:r>
              <w:rPr>
                <w:rFonts w:ascii="Times New Roman"/>
                <w:b w:val="false"/>
                <w:i w:val="false"/>
                <w:color w:val="000000"/>
                <w:sz w:val="20"/>
              </w:rPr>
              <w:t>
Нысаналы 18-индикатор</w:t>
            </w:r>
          </w:p>
          <w:bookmarkEnd w:id="299"/>
          <w:p>
            <w:pPr>
              <w:spacing w:after="20"/>
              <w:ind w:left="20"/>
              <w:jc w:val="both"/>
            </w:pPr>
            <w:r>
              <w:rPr>
                <w:rFonts w:ascii="Times New Roman"/>
                <w:b w:val="false"/>
                <w:i w:val="false"/>
                <w:color w:val="000000"/>
                <w:sz w:val="20"/>
              </w:rPr>
              <w:t>
Халықаралық салалық талаптарға (стандарттарға) сәйкес құрылған құзыреттер орталықтарының саны (2024 жыл – 8 бірлік, 2025 жыл – 9 бірлік, 2026 жыл – 8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базасында, оның ішінде "Жас маман" жобасы шеңберінде жарақтандырылған құзырет орталықтарын құру және оқу-өндірістік шеберханаларды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материалдық-техникалық базасын, оның ішінде бизнес қаражаты есебінен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икемді ұйымдық-құқықтық нысанға көшуін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 қолдау үшін мобильді оқу орталықтарының жұмысын ұйымдастыру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бейіндеу және ірілендіру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Макроөңірлер шеңберінде оқу-өндірістік кластерлер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Балалардың құқықтары мен мүдделерін қорғау, баланың қауіпсіз өмір cүруіне қолайлы жағдайды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0"/>
          <w:p>
            <w:pPr>
              <w:spacing w:after="20"/>
              <w:ind w:left="20"/>
              <w:jc w:val="both"/>
            </w:pPr>
            <w:r>
              <w:rPr>
                <w:rFonts w:ascii="Times New Roman"/>
                <w:b w:val="false"/>
                <w:i w:val="false"/>
                <w:color w:val="000000"/>
                <w:sz w:val="20"/>
              </w:rPr>
              <w:t xml:space="preserve">
Нысаналы 19-индикатор </w:t>
            </w:r>
          </w:p>
          <w:bookmarkEnd w:id="300"/>
          <w:p>
            <w:pPr>
              <w:spacing w:after="20"/>
              <w:ind w:left="20"/>
              <w:jc w:val="both"/>
            </w:pPr>
            <w:r>
              <w:rPr>
                <w:rFonts w:ascii="Times New Roman"/>
                <w:b w:val="false"/>
                <w:i w:val="false"/>
                <w:color w:val="000000"/>
                <w:sz w:val="20"/>
              </w:rPr>
              <w:t>
Балалардың құқықтық қорғалу деңгейі (2023 жыл – 87 %, 2024 жыл – 89 %, 2025 жыл – 91 %, 2026 жыл – 93 %, 2027 жыл – 94 %, 2028 жыл – 95 %, 2029 жыл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хал-ахуал индексі" мониторингін және балаларға арналған бюджетті жүргізу шеңберінде балалардың саламаттылығының интерактивті картасын әзірлеу, сынақтан өткізу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саламаттылығы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 әзірлеу және сынақтан өткізу, 2024 жылдан бастап –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СЖРА (келісу бойынша), ЖАО, ҰЭМ, МАМ, ТСМ, ӨҚМ,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қауіпсіз мектеп" жобасы шеңберінде мектептердің рейтингін айқындау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деңгейін, кәмелетке толмағандардың әлеуметтену көрсеткіштерін, мектептер мен колледждердің психологиялық қызметтерінің тиімділігін, білім беру ұйымдарының ақпараттық қауіпсіздігі мен қауіпсіз инфрақұрылымын айқындау бойынша әлеуметтанулық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қаржы лизингі жағдайында мектеп автобустарын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саласындағы мамандардың және білім беру ұйымдары педагогтерінің (педагог-психологтер, директорлар, директордың тәрбие ісі жөніндегі орынбасарлары, сынып жетекшілері, әлеуметтік педагогтер, педагог-ұйымдастырушылар) зорлық-зомбылықтың, буллинг пен кәмелетке толмағандар арасындағы суицидтің профилактикасы бойынша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және саламаттығын қамтамасыз ету жүйесін ғылыми-әдістемелік және ақпараттық-ресурстық сүйемелдеу, оның ішінде тұлғаның жас, жеке, этно-психологиялық ерекшеліктерін ескере отырып, білім алушылардың саламаттылығының ғылыми негіздерін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ұйымдарында білім алушылардың тамақтану нормалары мен рационын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осал отбасылардан шыққан мектеп жасына дейінгі балаларды білім беру ұйымдарында тегін тамақпен, барлық бастауыш сынып оқушыларын тегін бір реттік ыстық тамақпен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сапасын онлайн-бағалауды кезең-кезеңімен енгізу, мектептегі ас блоктарын бейнебақылаумен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50 сауықтыру лагерін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1"/>
          <w:p>
            <w:pPr>
              <w:spacing w:after="20"/>
              <w:ind w:left="20"/>
              <w:jc w:val="both"/>
            </w:pPr>
            <w:r>
              <w:rPr>
                <w:rFonts w:ascii="Times New Roman"/>
                <w:b w:val="false"/>
                <w:i w:val="false"/>
                <w:color w:val="000000"/>
                <w:sz w:val="20"/>
              </w:rPr>
              <w:t>
жол картасы</w:t>
            </w:r>
          </w:p>
          <w:bookmarkEnd w:id="301"/>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2"/>
          <w:p>
            <w:pPr>
              <w:spacing w:after="20"/>
              <w:ind w:left="20"/>
              <w:jc w:val="both"/>
            </w:pPr>
            <w:r>
              <w:rPr>
                <w:rFonts w:ascii="Times New Roman"/>
                <w:b w:val="false"/>
                <w:i w:val="false"/>
                <w:color w:val="000000"/>
                <w:sz w:val="20"/>
              </w:rPr>
              <w:t>
2023 жылғы сәуір</w:t>
            </w:r>
          </w:p>
          <w:bookmarkEnd w:id="302"/>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3"/>
          <w:p>
            <w:pPr>
              <w:spacing w:after="20"/>
              <w:ind w:left="20"/>
              <w:jc w:val="both"/>
            </w:pPr>
            <w:r>
              <w:rPr>
                <w:rFonts w:ascii="Times New Roman"/>
                <w:b w:val="false"/>
                <w:i w:val="false"/>
                <w:color w:val="000000"/>
                <w:sz w:val="20"/>
              </w:rPr>
              <w:t>
ОМ, ЖАО, ӨҚМ, ҰЭМ, ДСМ, МСМ, ЦДИАӨМ</w:t>
            </w:r>
          </w:p>
          <w:bookmarkEnd w:id="303"/>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4"/>
          <w:p>
            <w:pPr>
              <w:spacing w:after="20"/>
              <w:ind w:left="20"/>
              <w:jc w:val="both"/>
            </w:pPr>
            <w:r>
              <w:rPr>
                <w:rFonts w:ascii="Times New Roman"/>
                <w:b w:val="false"/>
                <w:i w:val="false"/>
                <w:color w:val="000000"/>
                <w:sz w:val="20"/>
              </w:rPr>
              <w:t>
Нысаналы 20-индикатор</w:t>
            </w:r>
          </w:p>
          <w:bookmarkEnd w:id="304"/>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аталған санаттағы балалардың жалпы санындағы үлесі (2023 жыл – 16,4 %, 2024 жыл – 17,0 %, 2025 жыл – 16,5 %, 2026 жыл – 16,0 %, 2027 жыл – 15,5 %, 2028 жыл – 15,0 %, 2029 жыл – 14,5 %)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 отбасыға орналастырудың баламалы нысанын – баланы қабылдайтын кәсіби отбасыларды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5"/>
          <w:p>
            <w:pPr>
              <w:spacing w:after="20"/>
              <w:ind w:left="20"/>
              <w:jc w:val="both"/>
            </w:pPr>
            <w:r>
              <w:rPr>
                <w:rFonts w:ascii="Times New Roman"/>
                <w:b w:val="false"/>
                <w:i w:val="false"/>
                <w:color w:val="000000"/>
                <w:sz w:val="20"/>
              </w:rPr>
              <w:t xml:space="preserve">
Балаларды қолдау орталықтарының қызметін: оларда арнаулы әлеуметтік көрсетілетін қызметтерге мұқтаж тәрбиеленушілер мен балаларды психологиялық және құқықтық қолдау қызметтерін құру және аталған орталықтардың тәрбиеленушілерін отбасыларға орналастыруға жәрдемдесу;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баланы қабылдайтын ата-аналарды сүйемелдеу және орталықтардың түлектерін интернаттан кейін сүйемелдеу;</w:t>
            </w:r>
          </w:p>
          <w:p>
            <w:pPr>
              <w:spacing w:after="20"/>
              <w:ind w:left="20"/>
              <w:jc w:val="both"/>
            </w:pPr>
            <w:r>
              <w:rPr>
                <w:rFonts w:ascii="Times New Roman"/>
                <w:b w:val="false"/>
                <w:i w:val="false"/>
                <w:color w:val="000000"/>
                <w:sz w:val="20"/>
              </w:rPr>
              <w:t>
барлық балаларды қолдау орталықтарын психологтармен, әлеуметтік педагогтермен және жұмыскерлермен кезең-кезеңімен жасақтау арқылы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қабылдайтын отбасыларды сүйемелдеу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ата-анасының қамқорлығынсыз қалған балалардың республикалық дерекқорының модулін құру бөлігінде ҰБДҚ-ны модификациялау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ҰБДҚ-дағы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6"/>
          <w:p>
            <w:pPr>
              <w:spacing w:after="20"/>
              <w:ind w:left="20"/>
              <w:jc w:val="both"/>
            </w:pPr>
            <w:r>
              <w:rPr>
                <w:rFonts w:ascii="Times New Roman"/>
                <w:b w:val="false"/>
                <w:i w:val="false"/>
                <w:color w:val="000000"/>
                <w:sz w:val="20"/>
              </w:rPr>
              <w:t>
Нысаналы 21-индикатор</w:t>
            </w:r>
          </w:p>
          <w:bookmarkEnd w:id="306"/>
          <w:p>
            <w:pPr>
              <w:spacing w:after="20"/>
              <w:ind w:left="20"/>
              <w:jc w:val="both"/>
            </w:pPr>
            <w:r>
              <w:rPr>
                <w:rFonts w:ascii="Times New Roman"/>
                <w:b w:val="false"/>
                <w:i w:val="false"/>
                <w:color w:val="000000"/>
                <w:sz w:val="20"/>
              </w:rPr>
              <w:t>
Терроризмге қарсы қауіпсіздік талаптарына сәйкес балаларды кешенді қорғауды қамтамасыз еткен білім беру ұйымдарының үлесі (2023 жыл – 90 %, 2024 жыл – 100 %, 2025 жыл – 100 %,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(мектептер, колледждер, мектепке дейінгі ұйымдар) қауіпсіздікті қамтамасыз ету жөніндегі тиісті жабдықтармен (бейнекамералар, қол жеткізуді бақылау және басқару жүйелері, домофондық жүйе, дабыл түймесі және т.б.) жарақтандырудың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p>
            <w:pPr>
              <w:spacing w:after="20"/>
              <w:ind w:left="20"/>
              <w:jc w:val="both"/>
            </w:pPr>
            <w:r>
              <w:rPr>
                <w:rFonts w:ascii="Times New Roman"/>
                <w:b w:val="false"/>
                <w:i w:val="false"/>
                <w:color w:val="000000"/>
                <w:sz w:val="20"/>
              </w:rPr>
              <w:t>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Қазақстан Республикасы Білім және ғылым министрінің 2022 жылғы 30 наурыздағы № 117 бұйрығымен бекітілген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нұсқаулықтың талаптарын сақтау тұрғысынан білім беру ұйымдарын тексеруді жүзеге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(персонал мен білім алушылардың (тәрбиеленушілердің) нақты саны 700-ден асатын, сондай-ақ республикалық маңызы бар қалаларда, астанада, облыстық маңызы бар қалаларда орналасқан объектілер (толымдылығына қарамастан) күзету қызметтерін көрсетуге лицензиясы бар күзету қызметінің субъектілерімен шарттар жасасуы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құқық бұзушылықтардың профилактикасы жөніндегі менеджер лауазымын енгізу бойынша қолданыстағы нормативтік құқықтық актілерге өзгерістер енгізу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медиативтік мектеп"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Қазақстандықтардың жаңа буынын тәрбиелеу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7"/>
          <w:p>
            <w:pPr>
              <w:spacing w:after="20"/>
              <w:ind w:left="20"/>
              <w:jc w:val="both"/>
            </w:pPr>
            <w:r>
              <w:rPr>
                <w:rFonts w:ascii="Times New Roman"/>
                <w:b w:val="false"/>
                <w:i w:val="false"/>
                <w:color w:val="000000"/>
                <w:sz w:val="20"/>
              </w:rPr>
              <w:t xml:space="preserve">
Нысаналы 22-индикатор </w:t>
            </w:r>
          </w:p>
          <w:bookmarkEnd w:id="307"/>
          <w:p>
            <w:pPr>
              <w:spacing w:after="20"/>
              <w:ind w:left="20"/>
              <w:jc w:val="both"/>
            </w:pPr>
            <w:r>
              <w:rPr>
                <w:rFonts w:ascii="Times New Roman"/>
                <w:b w:val="false"/>
                <w:i w:val="false"/>
                <w:color w:val="000000"/>
                <w:sz w:val="20"/>
              </w:rPr>
              <w:t>
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үлесі (2023 жыл – 35 %, 2024 жыл – 40 %, 2025 жыл – 45 %, 2026 жыл – 50 %, 2027 жыл – 55 %, 2028 жыл – 60 %, 2029 жыл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берудің тұжырымдамалық негіздерін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Құндылықтарға бағдарланған білім беруді енгізу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ата-аналармен ынтымақтастығының жаңа форматы туралы ережені әзірлеу және олардың жанынан Ата-аналар академиясын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физикалық, психологиялық және әлеуметтік саламаттылығын қамтамасыз ету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тәсіл арқылы білім алушылардың мәдени-бос уақыт қызметін ұйымдастыру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педагогтері үшін мектепте қолайлы ахуалды, білім беру ұйымдарының педагогтері мен басқа да қызметкерлерінің мінез-құлық және қарым-қатынас мәдениетін қамтамасыз ету жөніндегі нұсқаулық-әдістемелік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киберқауіпсіздігіне, кибергигиенасына және кибермәдениетіне қатысты пайдалы әдеттерді қалыптастыру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қоғамдық ұйымдардың, мектеп және студенттік өзін-өзі басқару органдарының өзара іс-қимыл тетігін әдістемелік қамтамасыз ету жөніндегі ережені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 арқылы білім алушыларға идеологиялық тәрбие беруді қамтамасыз ету жөніндегі әдістемелік ұсынымдарды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қызметін ұйымдастыру және білім алушыларды "Жас қыран" (1-4 сыныптар), "Жас ұлан" (5-10 сыныптар) ұйымдасқан қоғамдық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 мен рухани дамуға зиян келтіретін ақпарат пен материалдардан қорғау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республикалық зияткерлік турнир (дебат қозғалысы) ұйымдастыру және өткізу, мектеп және студенттік өзін-өзі басқару қызметін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 электрондық ақпараттық ресурстар базасы бар қосымша оқытатын білім беру алаңдарына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8"/>
          <w:p>
            <w:pPr>
              <w:spacing w:after="20"/>
              <w:ind w:left="20"/>
              <w:jc w:val="both"/>
            </w:pPr>
            <w:r>
              <w:rPr>
                <w:rFonts w:ascii="Times New Roman"/>
                <w:b w:val="false"/>
                <w:i w:val="false"/>
                <w:color w:val="000000"/>
                <w:sz w:val="20"/>
              </w:rPr>
              <w:t>
Нысаналы 23-индикатор</w:t>
            </w:r>
          </w:p>
          <w:bookmarkEnd w:id="308"/>
          <w:p>
            <w:pPr>
              <w:spacing w:after="20"/>
              <w:ind w:left="20"/>
              <w:jc w:val="both"/>
            </w:pPr>
            <w:r>
              <w:rPr>
                <w:rFonts w:ascii="Times New Roman"/>
                <w:b w:val="false"/>
                <w:i w:val="false"/>
                <w:color w:val="000000"/>
                <w:sz w:val="20"/>
              </w:rPr>
              <w:t xml:space="preserve">
Балаларды қосымша білім берумен қамту (2023 жыл – 81,1 %, 2024 жыл – 86,3 %, 2025 жыл – 90 %, 2026 жыл – 95 %, </w:t>
            </w:r>
          </w:p>
          <w:p>
            <w:pPr>
              <w:spacing w:after="20"/>
              <w:ind w:left="20"/>
              <w:jc w:val="both"/>
            </w:pPr>
            <w:r>
              <w:rPr>
                <w:rFonts w:ascii="Times New Roman"/>
                <w:b w:val="false"/>
                <w:i w:val="false"/>
                <w:color w:val="000000"/>
                <w:sz w:val="20"/>
              </w:rPr>
              <w:t>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оның ішінде жекеменшік ұйымдарда мемлекеттік білім беру тапсырысын орналастыруды кезең-кезеңімен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спорт секцияларына немесе шығармашылық үйірмелерге тегін қатысу мүмкіндігін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және зияткерлік әлеуетін дамыту үшін кемінде 100 жаңа ірі объектілер салу (оқушылар сарайлары, жас техниктер станциялары, балалар технопарктері, музыка және көркемсурет мектептері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9"/>
          <w:p>
            <w:pPr>
              <w:spacing w:after="20"/>
              <w:ind w:left="20"/>
              <w:jc w:val="both"/>
            </w:pPr>
            <w:r>
              <w:rPr>
                <w:rFonts w:ascii="Times New Roman"/>
                <w:b w:val="false"/>
                <w:i w:val="false"/>
                <w:color w:val="000000"/>
                <w:sz w:val="20"/>
              </w:rPr>
              <w:t>
жол картасы</w:t>
            </w:r>
          </w:p>
          <w:bookmarkEnd w:id="309"/>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0"/>
          <w:p>
            <w:pPr>
              <w:spacing w:after="20"/>
              <w:ind w:left="20"/>
              <w:jc w:val="both"/>
            </w:pPr>
            <w:r>
              <w:rPr>
                <w:rFonts w:ascii="Times New Roman"/>
                <w:b w:val="false"/>
                <w:i w:val="false"/>
                <w:color w:val="000000"/>
                <w:sz w:val="20"/>
              </w:rPr>
              <w:t>
2023 жылғы сәуір</w:t>
            </w:r>
          </w:p>
          <w:bookmarkEnd w:id="310"/>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ӨҚМ, ҰЭМ, ДСМ, ТСМ, ЦДИАӨМ,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беретін мемлекеттік ұйымдардың материалдық-техникалық базасын нығайту, оның ішінде ерекше білім беруді қажет ететін балалар үшін заманауи жабдықтармен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музыка және көркемсурет мектептерін (монобейінді) көпбейінді қызметі бар өнер мектептері етіп қайта ұйымдастыру арқылы көрсетілетін қызметтер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қолжетімділік мақсатында ауылдық мектептерде мектептен тыс ұйымдардың комьюнити-орталықтарын (филиалдарын)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жүйесінде жан басына шаққандағы қаржыландыру нормативін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берудің бірыңғай платформасын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берудің бірыңғай платформасы,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ТСМ, ҰЭМ, ЦДИАӨМ,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аяқтағаннан кейін білім алушының жеке құзыреттер картасын негізгі және жалпы орта білім туралы аттестаттың қосымшасына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1"/>
          <w:p>
            <w:pPr>
              <w:spacing w:after="20"/>
              <w:ind w:left="20"/>
              <w:jc w:val="both"/>
            </w:pPr>
            <w:r>
              <w:rPr>
                <w:rFonts w:ascii="Times New Roman"/>
                <w:b w:val="false"/>
                <w:i w:val="false"/>
                <w:color w:val="000000"/>
                <w:sz w:val="20"/>
              </w:rPr>
              <w:t xml:space="preserve">
2025 жылғы </w:t>
            </w:r>
          </w:p>
          <w:bookmarkEnd w:id="311"/>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алатын қосымша білім беру ұйымдары үшін қызметті жүзеге асырудың басталуы немесе тоқтатылуы туралы хабарлама жасау тәртібін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2"/>
          <w:p>
            <w:pPr>
              <w:spacing w:after="20"/>
              <w:ind w:left="20"/>
              <w:jc w:val="both"/>
            </w:pPr>
            <w:r>
              <w:rPr>
                <w:rFonts w:ascii="Times New Roman"/>
                <w:b w:val="false"/>
                <w:i w:val="false"/>
                <w:color w:val="000000"/>
                <w:sz w:val="20"/>
              </w:rPr>
              <w:t>
2024 жылғы желтоқсан</w:t>
            </w:r>
          </w:p>
          <w:bookmarkEnd w:id="3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зияткерлік дамуына ықпал ететін қосымша білім беру бағыттарын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3"/>
          <w:p>
            <w:pPr>
              <w:spacing w:after="20"/>
              <w:ind w:left="20"/>
              <w:jc w:val="both"/>
            </w:pPr>
            <w:r>
              <w:rPr>
                <w:rFonts w:ascii="Times New Roman"/>
                <w:b w:val="false"/>
                <w:i w:val="false"/>
                <w:color w:val="000000"/>
                <w:sz w:val="20"/>
              </w:rPr>
              <w:t xml:space="preserve">
2024 жылғы </w:t>
            </w:r>
          </w:p>
          <w:bookmarkEnd w:id="313"/>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Нысаналы 24-индикатор</w:t>
            </w:r>
          </w:p>
          <w:bookmarkEnd w:id="314"/>
          <w:p>
            <w:pPr>
              <w:spacing w:after="20"/>
              <w:ind w:left="20"/>
              <w:jc w:val="both"/>
            </w:pPr>
            <w:r>
              <w:rPr>
                <w:rFonts w:ascii="Times New Roman"/>
                <w:b w:val="false"/>
                <w:i w:val="false"/>
                <w:color w:val="000000"/>
                <w:sz w:val="20"/>
              </w:rPr>
              <w:t>
Спортпен айналысу үшін жағдай (спорт залдары және спорттық мүкәммалдар) жасаған ЖАО-ға ведомстволық бағынысты күндізгі мемлекеттік жалпы білім беретін орта білім беру ұйымдарының үлесі (2023 жыл – 92 %, 2024 жыл – 95 %, 2025 жыл – 97 %, 2026 жыл – 100 %, 2027 жыл – 100 %, 2028 жыл – 100 %, 2029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дене тәрбиесі" жобасын енгізу, "Ұлттық спорт түрлері" міндетті бөлімін қоса отырып, оқу жоспарларын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 мен заманауи талаптарға сәйкес спорттық мүкәммалды жаңарту және мектептердің дене шынықтыру мен спорт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Педагогтердің кәсіптік және мәдени капиталын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Нысаналы 25-индикатор</w:t>
            </w:r>
          </w:p>
          <w:bookmarkEnd w:id="315"/>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бейінді білімі бар педагогтердің үлесі (2023 жыл – 78 %, 2024 жыл – 81 %, 2025 жыл – 84 %, 2026 жыл – 87 %, 2027 жыл – 88,2 %, 2028 жыл – 90 %, 2029 жыл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тағайындаудың басым бағыттар тізбесіне балаларды ерте дамыту саласы мамандықтарын қосу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жүйесінің кадрлық әлеуетін оларды даярлау, біліктілігін арттыру және аттестаттау жүйесін жетілдіру, әлеуметтік мәртебесі мен жалақысын арттыру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мектепке дейінгі ұйымдар базасында құзыреттер орталықтарын дамыту және әдістемелік кабинеттер жанындағы мобильдік топтардың қызметін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6"/>
          <w:p>
            <w:pPr>
              <w:spacing w:after="20"/>
              <w:ind w:left="20"/>
              <w:jc w:val="both"/>
            </w:pPr>
            <w:r>
              <w:rPr>
                <w:rFonts w:ascii="Times New Roman"/>
                <w:b w:val="false"/>
                <w:i w:val="false"/>
                <w:color w:val="000000"/>
                <w:sz w:val="20"/>
              </w:rPr>
              <w:t>
ОМ-ге есеп</w:t>
            </w:r>
          </w:p>
          <w:bookmarkEnd w:id="316"/>
          <w:p>
            <w:pPr>
              <w:spacing w:after="20"/>
              <w:ind w:left="20"/>
              <w:jc w:val="both"/>
            </w:pPr>
            <w:r>
              <w:rPr>
                <w:rFonts w:ascii="Times New Roman"/>
                <w:b w:val="false"/>
                <w:i w:val="false"/>
                <w:color w:val="000000"/>
                <w:sz w:val="20"/>
              </w:rPr>
              <w:t>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маусым,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7"/>
          <w:p>
            <w:pPr>
              <w:spacing w:after="20"/>
              <w:ind w:left="20"/>
              <w:jc w:val="both"/>
            </w:pPr>
            <w:r>
              <w:rPr>
                <w:rFonts w:ascii="Times New Roman"/>
                <w:b w:val="false"/>
                <w:i w:val="false"/>
                <w:color w:val="000000"/>
                <w:sz w:val="20"/>
              </w:rPr>
              <w:t>
ЖАО</w:t>
            </w:r>
          </w:p>
          <w:bookmarkEnd w:id="317"/>
          <w:p>
            <w:pPr>
              <w:spacing w:after="20"/>
              <w:ind w:left="20"/>
              <w:jc w:val="both"/>
            </w:pPr>
            <w:r>
              <w:rPr>
                <w:rFonts w:ascii="Times New Roman"/>
                <w:b w:val="false"/>
                <w:i w:val="false"/>
                <w:color w:val="000000"/>
                <w:sz w:val="20"/>
              </w:rPr>
              <w:t>
ОМ, "Балаларды ерте дамыту институты" РММ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8"/>
          <w:p>
            <w:pPr>
              <w:spacing w:after="20"/>
              <w:ind w:left="20"/>
              <w:jc w:val="both"/>
            </w:pPr>
            <w:r>
              <w:rPr>
                <w:rFonts w:ascii="Times New Roman"/>
                <w:b w:val="false"/>
                <w:i w:val="false"/>
                <w:color w:val="000000"/>
                <w:sz w:val="20"/>
              </w:rPr>
              <w:t>
Нысаналы 26-индикатор</w:t>
            </w:r>
          </w:p>
          <w:bookmarkEnd w:id="318"/>
          <w:p>
            <w:pPr>
              <w:spacing w:after="20"/>
              <w:ind w:left="20"/>
              <w:jc w:val="both"/>
            </w:pPr>
            <w:r>
              <w:rPr>
                <w:rFonts w:ascii="Times New Roman"/>
                <w:b w:val="false"/>
                <w:i w:val="false"/>
                <w:color w:val="000000"/>
                <w:sz w:val="20"/>
              </w:rPr>
              <w:t>
Орта білім беру ұйымдары педагогтерінің жалпы санынан педагог-шебер, педагог-зерттеуші, педагог-сарапшы және педагог-модератор біліктілік деңгейі бар педагогтердің үлесі (2023 жыл – 65 %, 2024 жыл – 70 %, 2025 жыл – 75 %, 2026 жыл – 80 %, 2027 жыл – 84 %, 2028 жыл – 87 %, 2029 жыл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курстан кейінгі қолдау және әдістемелік сүйемелдеу, құзыреттер шеңберіне ("Педагог" кәсіби стандартына) сәйкес педагогтердің кәсіби құзыреттерін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оқу-әдістемелік сүйемелдеу жөніндегі әдістемелік кабинеттердің қызметін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кабинеттердің (орталықтардың) қызметін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министрлігінің ведомстволық бағынысты ұйымдарының үздік инновациялық практикаларды енгізу және кеңінен тарату мәселелері бойынша еліміздің жетекші мектептерімен өзара іс-қимылы жөніндегі әдістемелік ұсынымдарды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республикалық кадрлық резервін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біліктілігі жоғары педагогтерінің республикалық базасын құру (электрондық педагогикалық "HR-ұстаз")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арқылы педагогтерді мектепке жұмысқа қабылдау рәсімін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9"/>
          <w:p>
            <w:pPr>
              <w:spacing w:after="20"/>
              <w:ind w:left="20"/>
              <w:jc w:val="both"/>
            </w:pPr>
            <w:r>
              <w:rPr>
                <w:rFonts w:ascii="Times New Roman"/>
                <w:b w:val="false"/>
                <w:i w:val="false"/>
                <w:color w:val="000000"/>
                <w:sz w:val="20"/>
              </w:rPr>
              <w:t>
2023 жылы – тәжірибелік пайдалануға беру,</w:t>
            </w:r>
          </w:p>
          <w:bookmarkEnd w:id="319"/>
          <w:p>
            <w:pPr>
              <w:spacing w:after="20"/>
              <w:ind w:left="20"/>
              <w:jc w:val="both"/>
            </w:pPr>
            <w:r>
              <w:rPr>
                <w:rFonts w:ascii="Times New Roman"/>
                <w:b w:val="false"/>
                <w:i w:val="false"/>
                <w:color w:val="000000"/>
                <w:sz w:val="20"/>
              </w:rPr>
              <w:t>
2024 жылы –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 даярлау және қайта даярлау (педагогтерді сабақтас мамандықтар бойынша оқыту), "бүйірлік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Педагог-кәсіптік бағдар берушінің лауазымдық міндеттеріне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балалармен жұмыс істеу үшін педагогтердің біліктілігін арттырудың базалық білім беру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білім беру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"Өрлеу" ұлттық біліктілікті арттыру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мен ТжКБ ұйымдарының педагогикалық бағыттағы білім беру бағдарламаларына ерекше білім беру қажеттіліктері бар балалармен жұмыс істеу модулін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0"/>
          <w:p>
            <w:pPr>
              <w:spacing w:after="20"/>
              <w:ind w:left="20"/>
              <w:jc w:val="both"/>
            </w:pPr>
            <w:r>
              <w:rPr>
                <w:rFonts w:ascii="Times New Roman"/>
                <w:b w:val="false"/>
                <w:i w:val="false"/>
                <w:color w:val="000000"/>
                <w:sz w:val="20"/>
              </w:rPr>
              <w:t>
2025 жылғы желтоқсан</w:t>
            </w:r>
          </w:p>
          <w:bookmarkEnd w:id="3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мамандықтары мен біліктіліктері сыныптауышына "педагог-ассистентті" енгізу және білім беру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10-11 сынып оқушылары үшін педагогикалық сыныптар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менеджері" магистрлерін даярлауды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2029 жылдардағы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өзгерістердің 1000 көшбасшысы"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1"/>
          <w:p>
            <w:pPr>
              <w:spacing w:after="20"/>
              <w:ind w:left="20"/>
              <w:jc w:val="both"/>
            </w:pPr>
            <w:r>
              <w:rPr>
                <w:rFonts w:ascii="Times New Roman"/>
                <w:b w:val="false"/>
                <w:i w:val="false"/>
                <w:color w:val="000000"/>
                <w:sz w:val="20"/>
              </w:rPr>
              <w:t>
Нысаналы 27-индикатор</w:t>
            </w:r>
          </w:p>
          <w:bookmarkEnd w:id="321"/>
          <w:p>
            <w:pPr>
              <w:spacing w:after="20"/>
              <w:ind w:left="20"/>
              <w:jc w:val="both"/>
            </w:pPr>
            <w:r>
              <w:rPr>
                <w:rFonts w:ascii="Times New Roman"/>
                <w:b w:val="false"/>
                <w:i w:val="false"/>
                <w:color w:val="000000"/>
                <w:sz w:val="20"/>
              </w:rPr>
              <w:t>
Мемлекеттік ТжКБ ұйымдарының арнайы пәндер оқытушылары мен өндірістік оқыту шеберлерінің жалпы санынан өндірістен тартылған мамандардың үлесі (2023 жыл – 8,5 %, 2024 жыл – 10 %, 2025 жыл – 11,4 %, 2026 жыл – 12 %, 2027 жыл – 13 %, 2028 жыл – 14 %, 2029 жыл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тиісті қосымша ақы төленетін біліктілік санатын бере отырып, өндірістен мамандар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 базасында арнайы пәндер оқытушылары мен өндірістік оқыту шеберлерін, оның ішінде ТжКБ ұйымдарының түлектері қатарынан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ЖЖБҰ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басшыларының біліктілігін, оның ішінде "Болашақ" халықаралық стипендиясы шеңберінде арттыру, қайта даярлау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және жалпы орта, техникалық және кәсіптік білім беретін мемлекеттік ұйымдар басшыларының жалақысын кезең-кезеңімен 100 %-ға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w:t>
            </w:r>
          </w:p>
          <w:p>
            <w:pPr>
              <w:spacing w:after="20"/>
              <w:ind w:left="20"/>
              <w:jc w:val="both"/>
            </w:pPr>
            <w:r>
              <w:rPr>
                <w:rFonts w:ascii="Times New Roman"/>
                <w:b w:val="false"/>
                <w:i w:val="false"/>
                <w:color w:val="000000"/>
                <w:sz w:val="20"/>
              </w:rPr>
              <w:t>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Білім беру сапасын жүйелі деңгейде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2"/>
          <w:p>
            <w:pPr>
              <w:spacing w:after="20"/>
              <w:ind w:left="20"/>
              <w:jc w:val="both"/>
            </w:pPr>
            <w:r>
              <w:rPr>
                <w:rFonts w:ascii="Times New Roman"/>
                <w:b w:val="false"/>
                <w:i w:val="false"/>
                <w:color w:val="000000"/>
                <w:sz w:val="20"/>
              </w:rPr>
              <w:t>
Нысаналы 28-индикатор</w:t>
            </w:r>
          </w:p>
          <w:bookmarkEnd w:id="322"/>
          <w:p>
            <w:pPr>
              <w:spacing w:after="20"/>
              <w:ind w:left="20"/>
              <w:jc w:val="both"/>
            </w:pPr>
            <w:r>
              <w:rPr>
                <w:rFonts w:ascii="Times New Roman"/>
                <w:b w:val="false"/>
                <w:i w:val="false"/>
                <w:color w:val="000000"/>
                <w:sz w:val="20"/>
              </w:rPr>
              <w:t xml:space="preserve">
Аттестаттауға жататын білім беру ұйымдарының санынан мемлекеттік аттестаттау рәсімінен өткен білім беру ұйымдарының үлесі (2023 жыл – 35 %, 2024 жыл – 65 %, 2025 жыл – 85 %, 2026 жыл – 100 %, 2027 жыл – 20 %, </w:t>
            </w:r>
          </w:p>
          <w:p>
            <w:pPr>
              <w:spacing w:after="20"/>
              <w:ind w:left="20"/>
              <w:jc w:val="both"/>
            </w:pPr>
            <w:r>
              <w:rPr>
                <w:rFonts w:ascii="Times New Roman"/>
                <w:b w:val="false"/>
                <w:i w:val="false"/>
                <w:color w:val="000000"/>
                <w:sz w:val="20"/>
              </w:rPr>
              <w:t>2028 жыл – 40 %, 2029 жыл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үшін өлшемшарттық бағалау жүйесі бойынша әдістемелік нұсқаулық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техникалық және кәсіптік, орта білімнен кейінгі білім беру ұйымдарында білім алушылардың білім жетістіктеріне мониторинг жүргізу, кейін атаулы қолдау шараларын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 нәтижелері бойынша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3"/>
          <w:p>
            <w:pPr>
              <w:spacing w:after="20"/>
              <w:ind w:left="20"/>
              <w:jc w:val="both"/>
            </w:pPr>
            <w:r>
              <w:rPr>
                <w:rFonts w:ascii="Times New Roman"/>
                <w:b w:val="false"/>
                <w:i w:val="false"/>
                <w:color w:val="000000"/>
                <w:sz w:val="20"/>
              </w:rPr>
              <w:t>
орта білім беру ұйымдарында – 2023 – 2029 жылдардағы желтоқсан;</w:t>
            </w:r>
          </w:p>
          <w:bookmarkEnd w:id="323"/>
          <w:p>
            <w:pPr>
              <w:spacing w:after="20"/>
              <w:ind w:left="20"/>
              <w:jc w:val="both"/>
            </w:pPr>
            <w:r>
              <w:rPr>
                <w:rFonts w:ascii="Times New Roman"/>
                <w:b w:val="false"/>
                <w:i w:val="false"/>
                <w:color w:val="000000"/>
                <w:sz w:val="20"/>
              </w:rPr>
              <w:t>
ТжКБ ұйымдарында – 2025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сертификаттау орталығында білім алушылардың білім жетістіктерін мониторингтеу рәсімін аккредиттеу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оқушылардың PISA, TIMSS, PIRLS, ICILS халықаралық салыстырмалы зерттеулеріне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дамыту бағдарламасының құрылымын және оны әзірлеу қағидаларын негізгі тиімділік көрсеткіштерін белгілеу бөлігінде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4"/>
          <w:p>
            <w:pPr>
              <w:spacing w:after="20"/>
              <w:ind w:left="20"/>
              <w:jc w:val="both"/>
            </w:pPr>
            <w:r>
              <w:rPr>
                <w:rFonts w:ascii="Times New Roman"/>
                <w:b w:val="false"/>
                <w:i w:val="false"/>
                <w:color w:val="000000"/>
                <w:sz w:val="20"/>
              </w:rPr>
              <w:t>
2024 жылғы</w:t>
            </w:r>
          </w:p>
          <w:bookmarkEnd w:id="324"/>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жалпы орта, техникалық және кәсіптік, қосымша білім беру ұйымдарының білім беру сапасын арттыруға бағытталған шараларды қабылдау бойынша өзара іс-қимылы жөніндегі әдістемелік ұсынымдарды әзірлеу (білім беру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магниттік білім беру ұйымдарын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Schools-қа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жылдары цикл аяқталғаннан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рухани білім беретін ұйымдардың білім беру қызметіне қойылатын біліктілік талаптарына қауіпсіздікті қамтамасыз ету жөніндегі талаптар бөлігінде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біліктілікті тану жүйесі арқылы тізілімге енгізілген кәсіптер бойынша міндетті немесе ерікті негізде оқыту нәтижелеріне тәуелсіз бағалауды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жыл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қызметінің сапасы, педагогтердің сапалық құрамы, контингенттің қозғалысы, түлектерді жұмысқа орналастыру, бизнес-қоғамдастықпен өзара іс-қимыл, WorldSkills жобаларына қатысу және басқалары ескерілген ТжКБ ұйымдарының рейтингін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 сайтында ТжКБ ұйымдарының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"Talap" КеАҚ (келісу бойынша), "Атамекен" ӨКП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ТжКБ, орта білімнен кейінгі білім беру бағдарламаларының тізілімдерін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білім беру бағдарламаларының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5"/>
          <w:p>
            <w:pPr>
              <w:spacing w:after="20"/>
              <w:ind w:left="20"/>
              <w:jc w:val="both"/>
            </w:pPr>
            <w:r>
              <w:rPr>
                <w:rFonts w:ascii="Times New Roman"/>
                <w:b w:val="false"/>
                <w:i w:val="false"/>
                <w:color w:val="000000"/>
                <w:sz w:val="20"/>
              </w:rPr>
              <w:t>
ОМ,</w:t>
            </w:r>
          </w:p>
          <w:bookmarkEnd w:id="325"/>
          <w:p>
            <w:pPr>
              <w:spacing w:after="20"/>
              <w:ind w:left="20"/>
              <w:jc w:val="both"/>
            </w:pPr>
            <w:r>
              <w:rPr>
                <w:rFonts w:ascii="Times New Roman"/>
                <w:b w:val="false"/>
                <w:i w:val="false"/>
                <w:color w:val="000000"/>
                <w:sz w:val="20"/>
              </w:rPr>
              <w:t>
"Talap"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мониторингтеу мен бағалаудың ұлттық негіздемесін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 Байтұрсынұлы атындағы "Талдау" ұлттық зерттеулер және білімді бағалау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лигасын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мектепке дейінгі, орта, техникалық және кәсіптік білім беруді дамытудың 2023 – 2029 жылдарға арналған тұжырымдамасының іске асырылуы туралы есеп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1 мамырдан кешіктірмей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356" w:id="32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3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өңірлік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 мониторингтеу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үшін пәндер бойынша жиынтық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БСБҰЖ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бағалаудың ұлттық жүйесі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халықаралық стандартты сыныптауышы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стандарт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мен оқыту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кеңес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агенттiгiнің Ұлттық статистика бюросы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"РҒПБМСО" ШЖҚ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пәндер бойынша жиынтық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академиясы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пен даму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Certificate in Education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Arts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