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8306" w14:textId="5a28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Моңғолия Үкіметі арасындағы зейнетақы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5 маусымдағы № 441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Моңғолия Үкіметі арасындағы зейнетақы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министрі Светлана Қабыкенқызы Жақыповаға Қазақстан Республикасының Үкіметі мен Моңғолия Үкіметі арасындағы зейнетақы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5 маусымдағы</w:t>
            </w:r>
            <w:r>
              <w:br/>
            </w:r>
            <w:r>
              <w:rPr>
                <w:rFonts w:ascii="Times New Roman"/>
                <w:b w:val="false"/>
                <w:i w:val="false"/>
                <w:color w:val="000000"/>
                <w:sz w:val="20"/>
              </w:rPr>
              <w:t>№ 441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Республикасының Үкіметі мен Моңғолия Үкіметі арасындағы зейнетақы саласындағы ынтымақтастық туралы келісім</w:t>
      </w:r>
    </w:p>
    <w:bookmarkEnd w:id="4"/>
    <w:bookmarkStart w:name="z10" w:id="5"/>
    <w:p>
      <w:pPr>
        <w:spacing w:after="0"/>
        <w:ind w:left="0"/>
        <w:jc w:val="both"/>
      </w:pPr>
      <w:r>
        <w:rPr>
          <w:rFonts w:ascii="Times New Roman"/>
          <w:b w:val="false"/>
          <w:i w:val="false"/>
          <w:color w:val="000000"/>
          <w:sz w:val="28"/>
        </w:rPr>
        <w:t>
      Қазақстан Республикасының Үкіметі мен Моңғолия Үкіметі (бұдан әрі "Тараптар" деп аталатындар) зейнетақыларды тағайындау және төлеу мәселелері бойынша ынтымақтастықты дамытуға ұмтылуды басшылыққа ала отырып, төмендегілер туралы уағдаласты:</w:t>
      </w:r>
    </w:p>
    <w:bookmarkEnd w:id="5"/>
    <w:bookmarkStart w:name="z11" w:id="6"/>
    <w:p>
      <w:pPr>
        <w:spacing w:after="0"/>
        <w:ind w:left="0"/>
        <w:jc w:val="left"/>
      </w:pPr>
      <w:r>
        <w:rPr>
          <w:rFonts w:ascii="Times New Roman"/>
          <w:b/>
          <w:i w:val="false"/>
          <w:color w:val="000000"/>
        </w:rPr>
        <w:t xml:space="preserve"> 1-бап</w:t>
      </w:r>
    </w:p>
    <w:bookmarkEnd w:id="6"/>
    <w:bookmarkStart w:name="z12" w:id="7"/>
    <w:p>
      <w:pPr>
        <w:spacing w:after="0"/>
        <w:ind w:left="0"/>
        <w:jc w:val="left"/>
      </w:pPr>
      <w:r>
        <w:rPr>
          <w:rFonts w:ascii="Times New Roman"/>
          <w:b/>
          <w:i w:val="false"/>
          <w:color w:val="000000"/>
        </w:rPr>
        <w:t xml:space="preserve"> Негізгі ұғымдар</w:t>
      </w:r>
    </w:p>
    <w:bookmarkEnd w:id="7"/>
    <w:bookmarkStart w:name="z13" w:id="8"/>
    <w:p>
      <w:pPr>
        <w:spacing w:after="0"/>
        <w:ind w:left="0"/>
        <w:jc w:val="both"/>
      </w:pPr>
      <w:r>
        <w:rPr>
          <w:rFonts w:ascii="Times New Roman"/>
          <w:b w:val="false"/>
          <w:i w:val="false"/>
          <w:color w:val="000000"/>
          <w:sz w:val="28"/>
        </w:rPr>
        <w:t>
      1. Осы Келісімнің мақсаттары үшін мынадай негізгі ұғымдар пайдаланылады:</w:t>
      </w:r>
    </w:p>
    <w:bookmarkEnd w:id="8"/>
    <w:bookmarkStart w:name="z14" w:id="9"/>
    <w:p>
      <w:pPr>
        <w:spacing w:after="0"/>
        <w:ind w:left="0"/>
        <w:jc w:val="both"/>
      </w:pPr>
      <w:r>
        <w:rPr>
          <w:rFonts w:ascii="Times New Roman"/>
          <w:b w:val="false"/>
          <w:i w:val="false"/>
          <w:color w:val="000000"/>
          <w:sz w:val="28"/>
        </w:rPr>
        <w:t>
      "тұратын мемлекеті" – аумағында өтініш беруші тұрақты тұратын мемлекет;</w:t>
      </w:r>
    </w:p>
    <w:bookmarkEnd w:id="9"/>
    <w:bookmarkStart w:name="z15" w:id="10"/>
    <w:p>
      <w:pPr>
        <w:spacing w:after="0"/>
        <w:ind w:left="0"/>
        <w:jc w:val="both"/>
      </w:pPr>
      <w:r>
        <w:rPr>
          <w:rFonts w:ascii="Times New Roman"/>
          <w:b w:val="false"/>
          <w:i w:val="false"/>
          <w:color w:val="000000"/>
          <w:sz w:val="28"/>
        </w:rPr>
        <w:t>
      "заңнама" – Тараптар мемлекеттерінің зейнетақыларды тағайындау және төлеу мәселелерін реттейтін заңдары мен басқа да құқықтық актілері;</w:t>
      </w:r>
    </w:p>
    <w:bookmarkEnd w:id="10"/>
    <w:bookmarkStart w:name="z16" w:id="11"/>
    <w:p>
      <w:pPr>
        <w:spacing w:after="0"/>
        <w:ind w:left="0"/>
        <w:jc w:val="both"/>
      </w:pPr>
      <w:r>
        <w:rPr>
          <w:rFonts w:ascii="Times New Roman"/>
          <w:b w:val="false"/>
          <w:i w:val="false"/>
          <w:color w:val="000000"/>
          <w:sz w:val="28"/>
        </w:rPr>
        <w:t>
      "өтініш беруші" – зейнетақы тағайындауға өтініш білдірген адам не оның атынан әрекет ететін және оның мүдделерін білдіретін сенім білдірілген адам;</w:t>
      </w:r>
    </w:p>
    <w:bookmarkEnd w:id="11"/>
    <w:bookmarkStart w:name="z17" w:id="12"/>
    <w:p>
      <w:pPr>
        <w:spacing w:after="0"/>
        <w:ind w:left="0"/>
        <w:jc w:val="both"/>
      </w:pPr>
      <w:r>
        <w:rPr>
          <w:rFonts w:ascii="Times New Roman"/>
          <w:b w:val="false"/>
          <w:i w:val="false"/>
          <w:color w:val="000000"/>
          <w:sz w:val="28"/>
        </w:rPr>
        <w:t>
      "құзыретті орган" – осы Келісімді іске асыратын Тараптардың мекемесі және (немесе) ұйымы;</w:t>
      </w:r>
    </w:p>
    <w:bookmarkEnd w:id="12"/>
    <w:bookmarkStart w:name="z18" w:id="13"/>
    <w:p>
      <w:pPr>
        <w:spacing w:after="0"/>
        <w:ind w:left="0"/>
        <w:jc w:val="both"/>
      </w:pPr>
      <w:r>
        <w:rPr>
          <w:rFonts w:ascii="Times New Roman"/>
          <w:b w:val="false"/>
          <w:i w:val="false"/>
          <w:color w:val="000000"/>
          <w:sz w:val="28"/>
        </w:rPr>
        <w:t>
      "тұрғылықты жері" – Тараптар мемлекеттерінің заңнамасына сәйкес айқындалатын немесе сондай деп танылатын өтініш берушінің тұрақты тұратын жері;</w:t>
      </w:r>
    </w:p>
    <w:bookmarkEnd w:id="13"/>
    <w:bookmarkStart w:name="z19" w:id="14"/>
    <w:p>
      <w:pPr>
        <w:spacing w:after="0"/>
        <w:ind w:left="0"/>
        <w:jc w:val="both"/>
      </w:pPr>
      <w:r>
        <w:rPr>
          <w:rFonts w:ascii="Times New Roman"/>
          <w:b w:val="false"/>
          <w:i w:val="false"/>
          <w:color w:val="000000"/>
          <w:sz w:val="28"/>
        </w:rPr>
        <w:t>
      "зейнетақылар" – осы Келісімнің 2-бабының 2-тармағында көрсетілген зейнетақы төлемдері;</w:t>
      </w:r>
    </w:p>
    <w:bookmarkEnd w:id="14"/>
    <w:bookmarkStart w:name="z20" w:id="15"/>
    <w:p>
      <w:pPr>
        <w:spacing w:after="0"/>
        <w:ind w:left="0"/>
        <w:jc w:val="both"/>
      </w:pPr>
      <w:r>
        <w:rPr>
          <w:rFonts w:ascii="Times New Roman"/>
          <w:b w:val="false"/>
          <w:i w:val="false"/>
          <w:color w:val="000000"/>
          <w:sz w:val="28"/>
        </w:rPr>
        <w:t>
      "дербес деректер" – өтініш берушіге (зейнетақы алушыға) қатысты электрондық, қағаз және (немесе) өзге де материалдық жеткізгіште тіркелген мәліметтер;</w:t>
      </w:r>
    </w:p>
    <w:bookmarkEnd w:id="15"/>
    <w:bookmarkStart w:name="z21" w:id="16"/>
    <w:p>
      <w:pPr>
        <w:spacing w:after="0"/>
        <w:ind w:left="0"/>
        <w:jc w:val="both"/>
      </w:pPr>
      <w:r>
        <w:rPr>
          <w:rFonts w:ascii="Times New Roman"/>
          <w:b w:val="false"/>
          <w:i w:val="false"/>
          <w:color w:val="000000"/>
          <w:sz w:val="28"/>
        </w:rPr>
        <w:t>
      "зейнетақы алушы" – осы Келісімнің 2-бабының 2-тармағында көзделген зейнетақы тағайындалған адам;</w:t>
      </w:r>
    </w:p>
    <w:bookmarkEnd w:id="16"/>
    <w:bookmarkStart w:name="z22" w:id="17"/>
    <w:p>
      <w:pPr>
        <w:spacing w:after="0"/>
        <w:ind w:left="0"/>
        <w:jc w:val="both"/>
      </w:pPr>
      <w:r>
        <w:rPr>
          <w:rFonts w:ascii="Times New Roman"/>
          <w:b w:val="false"/>
          <w:i w:val="false"/>
          <w:color w:val="000000"/>
          <w:sz w:val="28"/>
        </w:rPr>
        <w:t>
      "еңбек (сақтандыру) өтілі" – жұмыс және (немесе) сақтандыру зейнетақы жарналарын төлеу кезеңдері, сондай-ақ Тараптар мемлекеттерінің заңнамасына сәйкес өзге де кезеңдер;</w:t>
      </w:r>
    </w:p>
    <w:bookmarkEnd w:id="17"/>
    <w:bookmarkStart w:name="z23" w:id="18"/>
    <w:p>
      <w:pPr>
        <w:spacing w:after="0"/>
        <w:ind w:left="0"/>
        <w:jc w:val="both"/>
      </w:pPr>
      <w:r>
        <w:rPr>
          <w:rFonts w:ascii="Times New Roman"/>
          <w:b w:val="false"/>
          <w:i w:val="false"/>
          <w:color w:val="000000"/>
          <w:sz w:val="28"/>
        </w:rPr>
        <w:t xml:space="preserve">
      "уәкілетті орган": </w:t>
      </w:r>
    </w:p>
    <w:bookmarkEnd w:id="18"/>
    <w:bookmarkStart w:name="z24" w:id="19"/>
    <w:p>
      <w:pPr>
        <w:spacing w:after="0"/>
        <w:ind w:left="0"/>
        <w:jc w:val="both"/>
      </w:pPr>
      <w:r>
        <w:rPr>
          <w:rFonts w:ascii="Times New Roman"/>
          <w:b w:val="false"/>
          <w:i w:val="false"/>
          <w:color w:val="000000"/>
          <w:sz w:val="28"/>
        </w:rPr>
        <w:t>
      Қазақстан Республикасында – Қазақстан Республикасының Еңбек және халықты әлеуметтік қорғау министрлігі;</w:t>
      </w:r>
    </w:p>
    <w:bookmarkEnd w:id="19"/>
    <w:bookmarkStart w:name="z25" w:id="20"/>
    <w:p>
      <w:pPr>
        <w:spacing w:after="0"/>
        <w:ind w:left="0"/>
        <w:jc w:val="both"/>
      </w:pPr>
      <w:r>
        <w:rPr>
          <w:rFonts w:ascii="Times New Roman"/>
          <w:b w:val="false"/>
          <w:i w:val="false"/>
          <w:color w:val="000000"/>
          <w:sz w:val="28"/>
        </w:rPr>
        <w:t>
      Моңғолияда – Моңғолияның Еңбек және әлеуметтік қорғау министрлігі.</w:t>
      </w:r>
    </w:p>
    <w:bookmarkEnd w:id="20"/>
    <w:bookmarkStart w:name="z26" w:id="21"/>
    <w:p>
      <w:pPr>
        <w:spacing w:after="0"/>
        <w:ind w:left="0"/>
        <w:jc w:val="both"/>
      </w:pPr>
      <w:r>
        <w:rPr>
          <w:rFonts w:ascii="Times New Roman"/>
          <w:b w:val="false"/>
          <w:i w:val="false"/>
          <w:color w:val="000000"/>
          <w:sz w:val="28"/>
        </w:rPr>
        <w:t>
      Тараптардың бірінде уәкілетті органның ресми атауы өзгерген немесе қайта құрылған кезде мұндай Тарап бұл туралы екінші Тарапты дипломатиялық арналар арқылы дереу хабардар етеді және тиісті құқықтық мирасқорлықты қамтамасыз ету жөнінде шаралар қабылдайды.</w:t>
      </w:r>
    </w:p>
    <w:bookmarkEnd w:id="21"/>
    <w:bookmarkStart w:name="z27" w:id="22"/>
    <w:p>
      <w:pPr>
        <w:spacing w:after="0"/>
        <w:ind w:left="0"/>
        <w:jc w:val="both"/>
      </w:pPr>
      <w:r>
        <w:rPr>
          <w:rFonts w:ascii="Times New Roman"/>
          <w:b w:val="false"/>
          <w:i w:val="false"/>
          <w:color w:val="000000"/>
          <w:sz w:val="28"/>
        </w:rPr>
        <w:t>
      2. Осы Келісімде пайдаланылатын өзге де ұғымдар Тараптар мемлекеттерінің заңнамасында айқындалған мағыналарда қолданылады.</w:t>
      </w:r>
    </w:p>
    <w:bookmarkEnd w:id="22"/>
    <w:bookmarkStart w:name="z28" w:id="23"/>
    <w:p>
      <w:pPr>
        <w:spacing w:after="0"/>
        <w:ind w:left="0"/>
        <w:jc w:val="left"/>
      </w:pPr>
      <w:r>
        <w:rPr>
          <w:rFonts w:ascii="Times New Roman"/>
          <w:b/>
          <w:i w:val="false"/>
          <w:color w:val="000000"/>
        </w:rPr>
        <w:t xml:space="preserve"> 2-бап</w:t>
      </w:r>
    </w:p>
    <w:bookmarkEnd w:id="23"/>
    <w:bookmarkStart w:name="z29" w:id="24"/>
    <w:p>
      <w:pPr>
        <w:spacing w:after="0"/>
        <w:ind w:left="0"/>
        <w:jc w:val="left"/>
      </w:pPr>
      <w:r>
        <w:rPr>
          <w:rFonts w:ascii="Times New Roman"/>
          <w:b/>
          <w:i w:val="false"/>
          <w:color w:val="000000"/>
        </w:rPr>
        <w:t xml:space="preserve"> Адамдар шеңбері және қолданылу аясы</w:t>
      </w:r>
    </w:p>
    <w:bookmarkEnd w:id="24"/>
    <w:bookmarkStart w:name="z30" w:id="25"/>
    <w:p>
      <w:pPr>
        <w:spacing w:after="0"/>
        <w:ind w:left="0"/>
        <w:jc w:val="both"/>
      </w:pPr>
      <w:r>
        <w:rPr>
          <w:rFonts w:ascii="Times New Roman"/>
          <w:b w:val="false"/>
          <w:i w:val="false"/>
          <w:color w:val="000000"/>
          <w:sz w:val="28"/>
        </w:rPr>
        <w:t>
      1. Осы Келісім Тараптардың бірінің мемлекетінің аумағында тұрақты тұратын және екінші Тарап мемлекетінің аумағында еңбек (сақтандыру) өтілі бар Тараптар мемлекеттерінің азаматтарына қолданылады.</w:t>
      </w:r>
    </w:p>
    <w:bookmarkEnd w:id="25"/>
    <w:bookmarkStart w:name="z31" w:id="26"/>
    <w:p>
      <w:pPr>
        <w:spacing w:after="0"/>
        <w:ind w:left="0"/>
        <w:jc w:val="both"/>
      </w:pPr>
      <w:r>
        <w:rPr>
          <w:rFonts w:ascii="Times New Roman"/>
          <w:b w:val="false"/>
          <w:i w:val="false"/>
          <w:color w:val="000000"/>
          <w:sz w:val="28"/>
        </w:rPr>
        <w:t>
      2. Осы Келісім зейнетақылардың мынадай түрлеріне:</w:t>
      </w:r>
    </w:p>
    <w:bookmarkEnd w:id="26"/>
    <w:bookmarkStart w:name="z32" w:id="27"/>
    <w:p>
      <w:pPr>
        <w:spacing w:after="0"/>
        <w:ind w:left="0"/>
        <w:jc w:val="both"/>
      </w:pPr>
      <w:r>
        <w:rPr>
          <w:rFonts w:ascii="Times New Roman"/>
          <w:b w:val="false"/>
          <w:i w:val="false"/>
          <w:color w:val="000000"/>
          <w:sz w:val="28"/>
        </w:rPr>
        <w:t>
      2.1. Қазақстан Республикасында:</w:t>
      </w:r>
    </w:p>
    <w:bookmarkEnd w:id="27"/>
    <w:bookmarkStart w:name="z33" w:id="28"/>
    <w:p>
      <w:pPr>
        <w:spacing w:after="0"/>
        <w:ind w:left="0"/>
        <w:jc w:val="both"/>
      </w:pPr>
      <w:r>
        <w:rPr>
          <w:rFonts w:ascii="Times New Roman"/>
          <w:b w:val="false"/>
          <w:i w:val="false"/>
          <w:color w:val="000000"/>
          <w:sz w:val="28"/>
        </w:rPr>
        <w:t>
      2.1.1. жасына байланысты зейнетақы төлемдеріне;</w:t>
      </w:r>
    </w:p>
    <w:bookmarkEnd w:id="28"/>
    <w:bookmarkStart w:name="z34" w:id="29"/>
    <w:p>
      <w:pPr>
        <w:spacing w:after="0"/>
        <w:ind w:left="0"/>
        <w:jc w:val="both"/>
      </w:pPr>
      <w:r>
        <w:rPr>
          <w:rFonts w:ascii="Times New Roman"/>
          <w:b w:val="false"/>
          <w:i w:val="false"/>
          <w:color w:val="000000"/>
          <w:sz w:val="28"/>
        </w:rPr>
        <w:t>
      2.1.2. міндетті зейнетақы жарналары, міндетті кәсіптік зейнетақы жарналары (бұдан әрі – жинақтаушы зейнетақылар) есебінен қалыптастырылған зейнетақы жинақтарынан зейнеткерлік жасқа толуына байланысты зейнетақы төлемдеріне;</w:t>
      </w:r>
    </w:p>
    <w:bookmarkEnd w:id="29"/>
    <w:bookmarkStart w:name="z35" w:id="30"/>
    <w:p>
      <w:pPr>
        <w:spacing w:after="0"/>
        <w:ind w:left="0"/>
        <w:jc w:val="both"/>
      </w:pPr>
      <w:r>
        <w:rPr>
          <w:rFonts w:ascii="Times New Roman"/>
          <w:b w:val="false"/>
          <w:i w:val="false"/>
          <w:color w:val="000000"/>
          <w:sz w:val="28"/>
        </w:rPr>
        <w:t>
      2.2. Моңғолияда – жерасты жұмыстарында, ыстық температуралық жағдайлардағы жұмыстарда және еңбек жағдайлары зиянды және ауыр жұмыстарда істеген адамдарға мерзімінен бұрын зейнетақыларды қоспағанда, сақтандыру зейнетақы қорынан төленетін жасына байланысты зейнетақыларға (бұдан әрі – жасына байланысты зейнетақылар) қолданылады.</w:t>
      </w:r>
    </w:p>
    <w:bookmarkEnd w:id="30"/>
    <w:bookmarkStart w:name="z36" w:id="31"/>
    <w:p>
      <w:pPr>
        <w:spacing w:after="0"/>
        <w:ind w:left="0"/>
        <w:jc w:val="both"/>
      </w:pPr>
      <w:r>
        <w:rPr>
          <w:rFonts w:ascii="Times New Roman"/>
          <w:b w:val="false"/>
          <w:i w:val="false"/>
          <w:color w:val="000000"/>
          <w:sz w:val="28"/>
        </w:rPr>
        <w:t>
      3. Осы баптың 2-тармағында көрсетілген зейнетақыларды тағайындау және төлеу мәселелерін реттейтін Тараптар мемлекеттерінің заңнамасына енгізілген өзгерістер мен толықтырулар, егер олар оның ережелеріне қайшы келмесе, осы Келісімге қолданылады.</w:t>
      </w:r>
    </w:p>
    <w:bookmarkEnd w:id="31"/>
    <w:bookmarkStart w:name="z37" w:id="32"/>
    <w:p>
      <w:pPr>
        <w:spacing w:after="0"/>
        <w:ind w:left="0"/>
        <w:jc w:val="both"/>
      </w:pPr>
      <w:r>
        <w:rPr>
          <w:rFonts w:ascii="Times New Roman"/>
          <w:b w:val="false"/>
          <w:i w:val="false"/>
          <w:color w:val="000000"/>
          <w:sz w:val="28"/>
        </w:rPr>
        <w:t>
      4. Осы Келісім мынадай зейнетақыларға:</w:t>
      </w:r>
    </w:p>
    <w:bookmarkEnd w:id="32"/>
    <w:bookmarkStart w:name="z38" w:id="33"/>
    <w:p>
      <w:pPr>
        <w:spacing w:after="0"/>
        <w:ind w:left="0"/>
        <w:jc w:val="both"/>
      </w:pPr>
      <w:r>
        <w:rPr>
          <w:rFonts w:ascii="Times New Roman"/>
          <w:b w:val="false"/>
          <w:i w:val="false"/>
          <w:color w:val="000000"/>
          <w:sz w:val="28"/>
        </w:rPr>
        <w:t>
      Қазақстан Республикасында – еңбек сіңірген жылдары үшін зейнетақы төлемдеріне;</w:t>
      </w:r>
    </w:p>
    <w:bookmarkEnd w:id="33"/>
    <w:bookmarkStart w:name="z39" w:id="34"/>
    <w:p>
      <w:pPr>
        <w:spacing w:after="0"/>
        <w:ind w:left="0"/>
        <w:jc w:val="both"/>
      </w:pPr>
      <w:r>
        <w:rPr>
          <w:rFonts w:ascii="Times New Roman"/>
          <w:b w:val="false"/>
          <w:i w:val="false"/>
          <w:color w:val="000000"/>
          <w:sz w:val="28"/>
        </w:rPr>
        <w:t>
      Моңғолияда – әскери қызметі үшін зейнетақыға қолданылмайды.</w:t>
      </w:r>
    </w:p>
    <w:bookmarkEnd w:id="34"/>
    <w:bookmarkStart w:name="z40" w:id="35"/>
    <w:p>
      <w:pPr>
        <w:spacing w:after="0"/>
        <w:ind w:left="0"/>
        <w:jc w:val="both"/>
      </w:pPr>
      <w:r>
        <w:rPr>
          <w:rFonts w:ascii="Times New Roman"/>
          <w:b w:val="false"/>
          <w:i w:val="false"/>
          <w:color w:val="000000"/>
          <w:sz w:val="28"/>
        </w:rPr>
        <w:t>
      5. Осы Келісім 1961 жылғы 18 сәуірдегі Дипломатиялық қатынастар туралы Вена конвенциясының және 1963 жылғы 24 сәуірдегі Консулдық қатынастар туралы Вена конвенциясының тиісті ережелеріне әсер етпейді.</w:t>
      </w:r>
    </w:p>
    <w:bookmarkEnd w:id="35"/>
    <w:bookmarkStart w:name="z41" w:id="36"/>
    <w:p>
      <w:pPr>
        <w:spacing w:after="0"/>
        <w:ind w:left="0"/>
        <w:jc w:val="left"/>
      </w:pPr>
      <w:r>
        <w:rPr>
          <w:rFonts w:ascii="Times New Roman"/>
          <w:b/>
          <w:i w:val="false"/>
          <w:color w:val="000000"/>
        </w:rPr>
        <w:t xml:space="preserve"> 3-бап</w:t>
      </w:r>
    </w:p>
    <w:bookmarkEnd w:id="36"/>
    <w:bookmarkStart w:name="z42" w:id="37"/>
    <w:p>
      <w:pPr>
        <w:spacing w:after="0"/>
        <w:ind w:left="0"/>
        <w:jc w:val="left"/>
      </w:pPr>
      <w:r>
        <w:rPr>
          <w:rFonts w:ascii="Times New Roman"/>
          <w:b/>
          <w:i w:val="false"/>
          <w:color w:val="000000"/>
        </w:rPr>
        <w:t xml:space="preserve"> Зейнетақыларды тағайындау және төлеу</w:t>
      </w:r>
    </w:p>
    <w:bookmarkEnd w:id="37"/>
    <w:bookmarkStart w:name="z43" w:id="38"/>
    <w:p>
      <w:pPr>
        <w:spacing w:after="0"/>
        <w:ind w:left="0"/>
        <w:jc w:val="both"/>
      </w:pPr>
      <w:r>
        <w:rPr>
          <w:rFonts w:ascii="Times New Roman"/>
          <w:b w:val="false"/>
          <w:i w:val="false"/>
          <w:color w:val="000000"/>
          <w:sz w:val="28"/>
        </w:rPr>
        <w:t>
      1. Тараптар мемлекеттерінің азаматтарына зейнетақыларды тағайындау және төлеу тұратын мемлекетінің заңнамасы бойынша жүзеге асырылады.</w:t>
      </w:r>
    </w:p>
    <w:bookmarkEnd w:id="38"/>
    <w:bookmarkStart w:name="z44" w:id="39"/>
    <w:p>
      <w:pPr>
        <w:spacing w:after="0"/>
        <w:ind w:left="0"/>
        <w:jc w:val="both"/>
      </w:pPr>
      <w:r>
        <w:rPr>
          <w:rFonts w:ascii="Times New Roman"/>
          <w:b w:val="false"/>
          <w:i w:val="false"/>
          <w:color w:val="000000"/>
          <w:sz w:val="28"/>
        </w:rPr>
        <w:t>
      2. Қазақстан Республикасында жасына байланысты зейнетақы төлемдері Қазақстан Республикасының заңнамасында көзделген тәртіппен және шарттарда республикалық бюджет қаражаты есебінен төленеді.</w:t>
      </w:r>
    </w:p>
    <w:bookmarkEnd w:id="39"/>
    <w:bookmarkStart w:name="z45" w:id="40"/>
    <w:p>
      <w:pPr>
        <w:spacing w:after="0"/>
        <w:ind w:left="0"/>
        <w:jc w:val="both"/>
      </w:pPr>
      <w:r>
        <w:rPr>
          <w:rFonts w:ascii="Times New Roman"/>
          <w:b w:val="false"/>
          <w:i w:val="false"/>
          <w:color w:val="000000"/>
          <w:sz w:val="28"/>
        </w:rPr>
        <w:t>
      3. Қазақстан Республикасында жинақтаушы зейнетақыларды бірыңғай жинақтаушы зейнетақы қоры Қазақстан Республикасының заңнамасында көзделген тәртіппен және шарттарда төлейді.</w:t>
      </w:r>
    </w:p>
    <w:bookmarkEnd w:id="40"/>
    <w:bookmarkStart w:name="z46" w:id="41"/>
    <w:p>
      <w:pPr>
        <w:spacing w:after="0"/>
        <w:ind w:left="0"/>
        <w:jc w:val="both"/>
      </w:pPr>
      <w:r>
        <w:rPr>
          <w:rFonts w:ascii="Times New Roman"/>
          <w:b w:val="false"/>
          <w:i w:val="false"/>
          <w:color w:val="000000"/>
          <w:sz w:val="28"/>
        </w:rPr>
        <w:t>
      4. Моңғолияда жасына байланысты зейнетақы Моңғолияның әлеуметтік сақтандыру туралы заңнамасында көзделген тәртіппен және шарттарда сақтандыру зейнетақы қорынан төленеді.</w:t>
      </w:r>
    </w:p>
    <w:bookmarkEnd w:id="41"/>
    <w:bookmarkStart w:name="z47" w:id="42"/>
    <w:p>
      <w:pPr>
        <w:spacing w:after="0"/>
        <w:ind w:left="0"/>
        <w:jc w:val="both"/>
      </w:pPr>
      <w:r>
        <w:rPr>
          <w:rFonts w:ascii="Times New Roman"/>
          <w:b w:val="false"/>
          <w:i w:val="false"/>
          <w:color w:val="000000"/>
          <w:sz w:val="28"/>
        </w:rPr>
        <w:t>
      5. Зейнетақыларды аударуға байланысты барлық шығысты зейнетақы тағайындаған Тарап көтереді.</w:t>
      </w:r>
    </w:p>
    <w:bookmarkEnd w:id="42"/>
    <w:bookmarkStart w:name="z48" w:id="43"/>
    <w:p>
      <w:pPr>
        <w:spacing w:after="0"/>
        <w:ind w:left="0"/>
        <w:jc w:val="both"/>
      </w:pPr>
      <w:r>
        <w:rPr>
          <w:rFonts w:ascii="Times New Roman"/>
          <w:b w:val="false"/>
          <w:i w:val="false"/>
          <w:color w:val="000000"/>
          <w:sz w:val="28"/>
        </w:rPr>
        <w:t>
      6. Тұратын мемлекетінің заңнамасында көзделген қажетті құжаттарды қоса бере отырып, Қазақстан Республикасында жасына байланысты зейнетақы төлемдерін және Моңғолияда жасына байланысты зейнетақыларды тағайындау туралы өтінішті өтініш беруші тұратын мемлекетінің құзыретті органына береді.</w:t>
      </w:r>
    </w:p>
    <w:bookmarkEnd w:id="43"/>
    <w:bookmarkStart w:name="z49" w:id="44"/>
    <w:p>
      <w:pPr>
        <w:spacing w:after="0"/>
        <w:ind w:left="0"/>
        <w:jc w:val="both"/>
      </w:pPr>
      <w:r>
        <w:rPr>
          <w:rFonts w:ascii="Times New Roman"/>
          <w:b w:val="false"/>
          <w:i w:val="false"/>
          <w:color w:val="000000"/>
          <w:sz w:val="28"/>
        </w:rPr>
        <w:t>
      7. Қазақстан Республикасының заңнамасында көзделген қажетті құжаттарды қоса бере отырып, Қазақстан Республикасында жинақтаушы зейнетақыларды тағайындау туралы өтінішті өтініш беруші Тараптардың кез келгенінің құзыретті органына береді.</w:t>
      </w:r>
    </w:p>
    <w:bookmarkEnd w:id="44"/>
    <w:bookmarkStart w:name="z50" w:id="45"/>
    <w:p>
      <w:pPr>
        <w:spacing w:after="0"/>
        <w:ind w:left="0"/>
        <w:jc w:val="both"/>
      </w:pPr>
      <w:r>
        <w:rPr>
          <w:rFonts w:ascii="Times New Roman"/>
          <w:b w:val="false"/>
          <w:i w:val="false"/>
          <w:color w:val="000000"/>
          <w:sz w:val="28"/>
        </w:rPr>
        <w:t>
      Тараптардың бірінің құзыретті органына зейнетақы тағайындау мақсатында өтініш берген күн екінші Тараптың құзыретті органына берген күнге теңестіріледі.</w:t>
      </w:r>
    </w:p>
    <w:bookmarkEnd w:id="45"/>
    <w:bookmarkStart w:name="z51" w:id="46"/>
    <w:p>
      <w:pPr>
        <w:spacing w:after="0"/>
        <w:ind w:left="0"/>
        <w:jc w:val="both"/>
      </w:pPr>
      <w:r>
        <w:rPr>
          <w:rFonts w:ascii="Times New Roman"/>
          <w:b w:val="false"/>
          <w:i w:val="false"/>
          <w:color w:val="000000"/>
          <w:sz w:val="28"/>
        </w:rPr>
        <w:t>
      Моңғолияның құзыретті органына өтініш берілген жағдайда Моңғолияның құзыретті органы куәландырған өтініштің түпнұсқасы және қоса берілген құжаттардың көшірмелері өтініш қабылданған күннен бастап 10 жұмыс күні ішінде Қазақстан Республикасының құзыретті органына жіберіледі. Өтініш нысанын Қазақстан Республикасының құзыретті органы бекітеді.</w:t>
      </w:r>
    </w:p>
    <w:bookmarkEnd w:id="46"/>
    <w:bookmarkStart w:name="z52" w:id="47"/>
    <w:p>
      <w:pPr>
        <w:spacing w:after="0"/>
        <w:ind w:left="0"/>
        <w:jc w:val="both"/>
      </w:pPr>
      <w:r>
        <w:rPr>
          <w:rFonts w:ascii="Times New Roman"/>
          <w:b w:val="false"/>
          <w:i w:val="false"/>
          <w:color w:val="000000"/>
          <w:sz w:val="28"/>
        </w:rPr>
        <w:t>
      Осы Келісімді іске асыру шеңберінде Тараптардың құзыретті органдары арасында құжаттарды жіберу мерзімі өтінішті қарау және зейнетақы тағайындау туралы шешім қабылдау мерзіміне қосылмайды.</w:t>
      </w:r>
    </w:p>
    <w:bookmarkEnd w:id="47"/>
    <w:bookmarkStart w:name="z53" w:id="48"/>
    <w:p>
      <w:pPr>
        <w:spacing w:after="0"/>
        <w:ind w:left="0"/>
        <w:jc w:val="both"/>
      </w:pPr>
      <w:r>
        <w:rPr>
          <w:rFonts w:ascii="Times New Roman"/>
          <w:b w:val="false"/>
          <w:i w:val="false"/>
          <w:color w:val="000000"/>
          <w:sz w:val="28"/>
        </w:rPr>
        <w:t>
      Қазақстан Республикасының құзыретті органы өтініштің Қазақстан Республикасының заңнамасында белгіленген мерзімдерде қаралуын қамтамасыз етеді.</w:t>
      </w:r>
    </w:p>
    <w:bookmarkEnd w:id="48"/>
    <w:bookmarkStart w:name="z54" w:id="49"/>
    <w:p>
      <w:pPr>
        <w:spacing w:after="0"/>
        <w:ind w:left="0"/>
        <w:jc w:val="left"/>
      </w:pPr>
      <w:r>
        <w:rPr>
          <w:rFonts w:ascii="Times New Roman"/>
          <w:b/>
          <w:i w:val="false"/>
          <w:color w:val="000000"/>
        </w:rPr>
        <w:t xml:space="preserve"> 4-бап</w:t>
      </w:r>
    </w:p>
    <w:bookmarkEnd w:id="49"/>
    <w:bookmarkStart w:name="z55" w:id="50"/>
    <w:p>
      <w:pPr>
        <w:spacing w:after="0"/>
        <w:ind w:left="0"/>
        <w:jc w:val="left"/>
      </w:pPr>
      <w:r>
        <w:rPr>
          <w:rFonts w:ascii="Times New Roman"/>
          <w:b/>
          <w:i w:val="false"/>
          <w:color w:val="000000"/>
        </w:rPr>
        <w:t xml:space="preserve"> Еңбек (сақтандыру) өтілінің жиынтық есебі</w:t>
      </w:r>
    </w:p>
    <w:bookmarkEnd w:id="50"/>
    <w:bookmarkStart w:name="z56" w:id="51"/>
    <w:p>
      <w:pPr>
        <w:spacing w:after="0"/>
        <w:ind w:left="0"/>
        <w:jc w:val="both"/>
      </w:pPr>
      <w:r>
        <w:rPr>
          <w:rFonts w:ascii="Times New Roman"/>
          <w:b w:val="false"/>
          <w:i w:val="false"/>
          <w:color w:val="000000"/>
          <w:sz w:val="28"/>
        </w:rPr>
        <w:t>
      1. Қазақстан Республикасында жасына байланысты зейнетақы төлемдерін және Моңғолияда жасына байланысты зейнетақыларды тағайындау кезінде бір Тараптың құзыретті органы екінші Тарап мемлекетінің аумағында 1998 жылғы 1 қаңтарға дейін жиналған, уақыт бойынша сәйкес келмейтін еңбек (сақтандыру) өтілінің жиынтық есебін жүргізеді.</w:t>
      </w:r>
    </w:p>
    <w:bookmarkEnd w:id="51"/>
    <w:bookmarkStart w:name="z57" w:id="52"/>
    <w:p>
      <w:pPr>
        <w:spacing w:after="0"/>
        <w:ind w:left="0"/>
        <w:jc w:val="both"/>
      </w:pPr>
      <w:r>
        <w:rPr>
          <w:rFonts w:ascii="Times New Roman"/>
          <w:b w:val="false"/>
          <w:i w:val="false"/>
          <w:color w:val="000000"/>
          <w:sz w:val="28"/>
        </w:rPr>
        <w:t>
      2. Тараптардың бірінің аумағында жиналған еңбек (сақтандыру) өтілі оны осы Тараптың құзыретті органы Келісімнің 6-бабында көзделген тәртіппен растаған жағдайда ескеріледі.</w:t>
      </w:r>
    </w:p>
    <w:bookmarkEnd w:id="52"/>
    <w:bookmarkStart w:name="z58" w:id="53"/>
    <w:p>
      <w:pPr>
        <w:spacing w:after="0"/>
        <w:ind w:left="0"/>
        <w:jc w:val="both"/>
      </w:pPr>
      <w:r>
        <w:rPr>
          <w:rFonts w:ascii="Times New Roman"/>
          <w:b w:val="false"/>
          <w:i w:val="false"/>
          <w:color w:val="000000"/>
          <w:sz w:val="28"/>
        </w:rPr>
        <w:t>
      3. Әскери қызмет кезеңдері және жоғары және (немесе) жоғары оқу орнынан кейінгі және арнаулы орта білім беру жүйесінде, сондай-ақ рухани (діни) білім беру ұйымдарында оқу кезеңдері Тараптар мемлекеттерінің аумағында зейнетақыны тағайындаған Тарап мемлекетінің заңнамасына сәйкес еңбек (сақтандыру) өтіліне есепке жазылады.</w:t>
      </w:r>
    </w:p>
    <w:bookmarkEnd w:id="53"/>
    <w:bookmarkStart w:name="z59" w:id="54"/>
    <w:p>
      <w:pPr>
        <w:spacing w:after="0"/>
        <w:ind w:left="0"/>
        <w:jc w:val="left"/>
      </w:pPr>
      <w:r>
        <w:rPr>
          <w:rFonts w:ascii="Times New Roman"/>
          <w:b/>
          <w:i w:val="false"/>
          <w:color w:val="000000"/>
        </w:rPr>
        <w:t xml:space="preserve"> 5-бап</w:t>
      </w:r>
    </w:p>
    <w:bookmarkEnd w:id="54"/>
    <w:bookmarkStart w:name="z60" w:id="55"/>
    <w:p>
      <w:pPr>
        <w:spacing w:after="0"/>
        <w:ind w:left="0"/>
        <w:jc w:val="left"/>
      </w:pPr>
      <w:r>
        <w:rPr>
          <w:rFonts w:ascii="Times New Roman"/>
          <w:b/>
          <w:i w:val="false"/>
          <w:color w:val="000000"/>
        </w:rPr>
        <w:t xml:space="preserve"> Зейнетақыларды аудару</w:t>
      </w:r>
    </w:p>
    <w:bookmarkEnd w:id="55"/>
    <w:bookmarkStart w:name="z61" w:id="56"/>
    <w:p>
      <w:pPr>
        <w:spacing w:after="0"/>
        <w:ind w:left="0"/>
        <w:jc w:val="both"/>
      </w:pPr>
      <w:r>
        <w:rPr>
          <w:rFonts w:ascii="Times New Roman"/>
          <w:b w:val="false"/>
          <w:i w:val="false"/>
          <w:color w:val="000000"/>
          <w:sz w:val="28"/>
        </w:rPr>
        <w:t>
      1. Жинақтаушы зейнетақыны аудару алушы Қазақстан Республикасынан Моңғолияға тұрақты тұруға кеткен жағдайда жүргізіледі.</w:t>
      </w:r>
    </w:p>
    <w:bookmarkEnd w:id="56"/>
    <w:bookmarkStart w:name="z62" w:id="57"/>
    <w:p>
      <w:pPr>
        <w:spacing w:after="0"/>
        <w:ind w:left="0"/>
        <w:jc w:val="both"/>
      </w:pPr>
      <w:r>
        <w:rPr>
          <w:rFonts w:ascii="Times New Roman"/>
          <w:b w:val="false"/>
          <w:i w:val="false"/>
          <w:color w:val="000000"/>
          <w:sz w:val="28"/>
        </w:rPr>
        <w:t>
      2. Жинақтаушы зейнетақыны аудару алушының операция жасалатын күнгі Қазақстан Республикасы валютасының ресми бағамы бойынша айырбасталатын Моңғолияның ұлттық валютасындағы шотына жүзеге асырылады.</w:t>
      </w:r>
    </w:p>
    <w:bookmarkEnd w:id="57"/>
    <w:bookmarkStart w:name="z63" w:id="58"/>
    <w:p>
      <w:pPr>
        <w:spacing w:after="0"/>
        <w:ind w:left="0"/>
        <w:jc w:val="left"/>
      </w:pPr>
      <w:r>
        <w:rPr>
          <w:rFonts w:ascii="Times New Roman"/>
          <w:b/>
          <w:i w:val="false"/>
          <w:color w:val="000000"/>
        </w:rPr>
        <w:t xml:space="preserve"> 6-бап</w:t>
      </w:r>
    </w:p>
    <w:bookmarkEnd w:id="58"/>
    <w:bookmarkStart w:name="z64" w:id="59"/>
    <w:p>
      <w:pPr>
        <w:spacing w:after="0"/>
        <w:ind w:left="0"/>
        <w:jc w:val="left"/>
      </w:pPr>
      <w:r>
        <w:rPr>
          <w:rFonts w:ascii="Times New Roman"/>
          <w:b/>
          <w:i w:val="false"/>
          <w:color w:val="000000"/>
        </w:rPr>
        <w:t xml:space="preserve"> Тараптардың ынтымақтастығы</w:t>
      </w:r>
    </w:p>
    <w:bookmarkEnd w:id="59"/>
    <w:bookmarkStart w:name="z65" w:id="60"/>
    <w:p>
      <w:pPr>
        <w:spacing w:after="0"/>
        <w:ind w:left="0"/>
        <w:jc w:val="both"/>
      </w:pPr>
      <w:r>
        <w:rPr>
          <w:rFonts w:ascii="Times New Roman"/>
          <w:b w:val="false"/>
          <w:i w:val="false"/>
          <w:color w:val="000000"/>
          <w:sz w:val="28"/>
        </w:rPr>
        <w:t>
      1. Тараптардың уәкілетті органдары бір-біріне заңнамадағы барлық өзгеріс туралы, сондай-ақ осы Келісімнің қолданылу аясына қатысты уәкілетті және құзыретті органдардың өзгеруі туралы ақпарат береді.</w:t>
      </w:r>
    </w:p>
    <w:bookmarkEnd w:id="60"/>
    <w:bookmarkStart w:name="z66" w:id="61"/>
    <w:p>
      <w:pPr>
        <w:spacing w:after="0"/>
        <w:ind w:left="0"/>
        <w:jc w:val="both"/>
      </w:pPr>
      <w:r>
        <w:rPr>
          <w:rFonts w:ascii="Times New Roman"/>
          <w:b w:val="false"/>
          <w:i w:val="false"/>
          <w:color w:val="000000"/>
          <w:sz w:val="28"/>
        </w:rPr>
        <w:t>
      2. Тараптардың уәкілетті және құзыретті органдарының өкілдері осы Келісімді іске асыруға қатысты мәселелерді талқылау мақсатында Тараптардың әрқайсысында кезекпен кездесулер ұйымдастыруға құқылы.</w:t>
      </w:r>
    </w:p>
    <w:bookmarkEnd w:id="61"/>
    <w:bookmarkStart w:name="z67" w:id="62"/>
    <w:p>
      <w:pPr>
        <w:spacing w:after="0"/>
        <w:ind w:left="0"/>
        <w:jc w:val="both"/>
      </w:pPr>
      <w:r>
        <w:rPr>
          <w:rFonts w:ascii="Times New Roman"/>
          <w:b w:val="false"/>
          <w:i w:val="false"/>
          <w:color w:val="000000"/>
          <w:sz w:val="28"/>
        </w:rPr>
        <w:t>
      3. Екінші Тарап мемлекетінің аумағында жиналған еңбек (сақтандыру) өтілін растау мақсатында, сондай-ақ осы Келісімді іске асыруға байланысты зейнетақыларды тағайындау, төлеу, тоқтату мәселелері және басқа да мәселелер бойынша қосымша мәліметтер, құжаттар алу қажет болған кезде бір Тараптың құзыретті органы екінші Тараптың құзыретті органына сұрау салу жібереді.</w:t>
      </w:r>
    </w:p>
    <w:bookmarkEnd w:id="62"/>
    <w:bookmarkStart w:name="z68" w:id="63"/>
    <w:p>
      <w:pPr>
        <w:spacing w:after="0"/>
        <w:ind w:left="0"/>
        <w:jc w:val="both"/>
      </w:pPr>
      <w:r>
        <w:rPr>
          <w:rFonts w:ascii="Times New Roman"/>
          <w:b w:val="false"/>
          <w:i w:val="false"/>
          <w:color w:val="000000"/>
          <w:sz w:val="28"/>
        </w:rPr>
        <w:t>
      Құзыретті орган сұрау салуды алғаннан кейін 30 жұмыс күні ішінде жауап жібереді. Сұрау салуға жауапты көрсетілген мерзімде жіберу мүмкін болмаған кезде құзыретті орган сұрау салуды жіберген құзыретті органды бұл туралы хабардар етеді.</w:t>
      </w:r>
    </w:p>
    <w:bookmarkEnd w:id="63"/>
    <w:bookmarkStart w:name="z69" w:id="64"/>
    <w:p>
      <w:pPr>
        <w:spacing w:after="0"/>
        <w:ind w:left="0"/>
        <w:jc w:val="both"/>
      </w:pPr>
      <w:r>
        <w:rPr>
          <w:rFonts w:ascii="Times New Roman"/>
          <w:b w:val="false"/>
          <w:i w:val="false"/>
          <w:color w:val="000000"/>
          <w:sz w:val="28"/>
        </w:rPr>
        <w:t>
      Сұрау салулар мен оларға жауаптардың бірыңғай нысандарын Тараптардың құзыретті органдары бекітеді.</w:t>
      </w:r>
    </w:p>
    <w:bookmarkEnd w:id="64"/>
    <w:bookmarkStart w:name="z70" w:id="65"/>
    <w:p>
      <w:pPr>
        <w:spacing w:after="0"/>
        <w:ind w:left="0"/>
        <w:jc w:val="both"/>
      </w:pPr>
      <w:r>
        <w:rPr>
          <w:rFonts w:ascii="Times New Roman"/>
          <w:b w:val="false"/>
          <w:i w:val="false"/>
          <w:color w:val="000000"/>
          <w:sz w:val="28"/>
        </w:rPr>
        <w:t>
      4. Зейнетақы мөлшерінің өзгеруіне, оны төлеуді тоқтата тұруға немесе тоқтатуға, дербес деректердің өзгеруіне алып келетін мән-жайлар туындаған жағдайда Тараптардың құзыретті органдары тиісті мәліметтерді алғаннан кейін 5 жұмыс күні ішінде бір-біріне хабарлауға міндетті.</w:t>
      </w:r>
    </w:p>
    <w:bookmarkEnd w:id="65"/>
    <w:bookmarkStart w:name="z71" w:id="66"/>
    <w:p>
      <w:pPr>
        <w:spacing w:after="0"/>
        <w:ind w:left="0"/>
        <w:jc w:val="left"/>
      </w:pPr>
      <w:r>
        <w:rPr>
          <w:rFonts w:ascii="Times New Roman"/>
          <w:b/>
          <w:i w:val="false"/>
          <w:color w:val="000000"/>
        </w:rPr>
        <w:t xml:space="preserve"> 7-бап</w:t>
      </w:r>
    </w:p>
    <w:bookmarkEnd w:id="66"/>
    <w:bookmarkStart w:name="z72" w:id="67"/>
    <w:p>
      <w:pPr>
        <w:spacing w:after="0"/>
        <w:ind w:left="0"/>
        <w:jc w:val="left"/>
      </w:pPr>
      <w:r>
        <w:rPr>
          <w:rFonts w:ascii="Times New Roman"/>
          <w:b/>
          <w:i w:val="false"/>
          <w:color w:val="000000"/>
        </w:rPr>
        <w:t xml:space="preserve"> Дербес деректер</w:t>
      </w:r>
    </w:p>
    <w:bookmarkEnd w:id="67"/>
    <w:bookmarkStart w:name="z73" w:id="68"/>
    <w:p>
      <w:pPr>
        <w:spacing w:after="0"/>
        <w:ind w:left="0"/>
        <w:jc w:val="both"/>
      </w:pPr>
      <w:r>
        <w:rPr>
          <w:rFonts w:ascii="Times New Roman"/>
          <w:b w:val="false"/>
          <w:i w:val="false"/>
          <w:color w:val="000000"/>
          <w:sz w:val="28"/>
        </w:rPr>
        <w:t>
      1. Осы Келісімді іске асыру мақсатында Тараптар арасында дербес деректер беріледі. Мұндай деректер құпия дербес ақпаратқа жатады және осы Келісім мен Тараптар мемлекеттерінің дербес деректер саласындағы тиісті заңнамасы шеңберінде ғана пайдаланылады.</w:t>
      </w:r>
    </w:p>
    <w:bookmarkEnd w:id="68"/>
    <w:bookmarkStart w:name="z74" w:id="69"/>
    <w:p>
      <w:pPr>
        <w:spacing w:after="0"/>
        <w:ind w:left="0"/>
        <w:jc w:val="both"/>
      </w:pPr>
      <w:r>
        <w:rPr>
          <w:rFonts w:ascii="Times New Roman"/>
          <w:b w:val="false"/>
          <w:i w:val="false"/>
          <w:color w:val="000000"/>
          <w:sz w:val="28"/>
        </w:rPr>
        <w:t>
      2. Тараптардың уәкілетті және құзыретті органдары Тараптар мемлекеттерінің заңнамасына сәйкес дербес деректерді жинауды, өңдеуді, сақтауды, қорғауды жүзеге асырады.</w:t>
      </w:r>
    </w:p>
    <w:bookmarkEnd w:id="69"/>
    <w:bookmarkStart w:name="z75" w:id="70"/>
    <w:p>
      <w:pPr>
        <w:spacing w:after="0"/>
        <w:ind w:left="0"/>
        <w:jc w:val="left"/>
      </w:pPr>
      <w:r>
        <w:rPr>
          <w:rFonts w:ascii="Times New Roman"/>
          <w:b/>
          <w:i w:val="false"/>
          <w:color w:val="000000"/>
        </w:rPr>
        <w:t xml:space="preserve"> 8-бап</w:t>
      </w:r>
    </w:p>
    <w:bookmarkEnd w:id="70"/>
    <w:bookmarkStart w:name="z76" w:id="71"/>
    <w:p>
      <w:pPr>
        <w:spacing w:after="0"/>
        <w:ind w:left="0"/>
        <w:jc w:val="left"/>
      </w:pPr>
      <w:r>
        <w:rPr>
          <w:rFonts w:ascii="Times New Roman"/>
          <w:b/>
          <w:i w:val="false"/>
          <w:color w:val="000000"/>
        </w:rPr>
        <w:t xml:space="preserve"> Қорытынды ережелер</w:t>
      </w:r>
    </w:p>
    <w:bookmarkEnd w:id="71"/>
    <w:bookmarkStart w:name="z77" w:id="72"/>
    <w:p>
      <w:pPr>
        <w:spacing w:after="0"/>
        <w:ind w:left="0"/>
        <w:jc w:val="both"/>
      </w:pPr>
      <w:r>
        <w:rPr>
          <w:rFonts w:ascii="Times New Roman"/>
          <w:b w:val="false"/>
          <w:i w:val="false"/>
          <w:color w:val="000000"/>
          <w:sz w:val="28"/>
        </w:rPr>
        <w:t>
      1. Осы Келісімді түсіндіруге және қолдануға байланысты дауларды Тараптар консультациялар мен келіссөздер жүргізу арқылы шешеді.</w:t>
      </w:r>
    </w:p>
    <w:bookmarkEnd w:id="72"/>
    <w:bookmarkStart w:name="z78" w:id="73"/>
    <w:p>
      <w:pPr>
        <w:spacing w:after="0"/>
        <w:ind w:left="0"/>
        <w:jc w:val="both"/>
      </w:pPr>
      <w:r>
        <w:rPr>
          <w:rFonts w:ascii="Times New Roman"/>
          <w:b w:val="false"/>
          <w:i w:val="false"/>
          <w:color w:val="000000"/>
          <w:sz w:val="28"/>
        </w:rPr>
        <w:t>
      2. Осы Келісім ратификациялауға жатады және Тараптардың ратификациялау туралы жазбаша хабарламаларының соңғысы дипломатиялық арналар арқылы алынған күннен кейінгі екінші айдың бірінші күні күшіне енеді.</w:t>
      </w:r>
    </w:p>
    <w:bookmarkEnd w:id="73"/>
    <w:bookmarkStart w:name="z79" w:id="74"/>
    <w:p>
      <w:pPr>
        <w:spacing w:after="0"/>
        <w:ind w:left="0"/>
        <w:jc w:val="both"/>
      </w:pPr>
      <w:r>
        <w:rPr>
          <w:rFonts w:ascii="Times New Roman"/>
          <w:b w:val="false"/>
          <w:i w:val="false"/>
          <w:color w:val="000000"/>
          <w:sz w:val="28"/>
        </w:rPr>
        <w:t>
      3. Тараптар өзара келісу бойынша осы Келісімге жекелеген хаттамалармен ресімделетін және осы Келісімнің ажырамас бөлігі болып табылатын өзгерістер мен толықтырулар енгізе алады.</w:t>
      </w:r>
    </w:p>
    <w:bookmarkEnd w:id="74"/>
    <w:bookmarkStart w:name="z80" w:id="75"/>
    <w:p>
      <w:pPr>
        <w:spacing w:after="0"/>
        <w:ind w:left="0"/>
        <w:jc w:val="both"/>
      </w:pPr>
      <w:r>
        <w:rPr>
          <w:rFonts w:ascii="Times New Roman"/>
          <w:b w:val="false"/>
          <w:i w:val="false"/>
          <w:color w:val="000000"/>
          <w:sz w:val="28"/>
        </w:rPr>
        <w:t>
      4. Осы Келісім белгіленбеген мерзімге жасалады.</w:t>
      </w:r>
    </w:p>
    <w:bookmarkEnd w:id="75"/>
    <w:bookmarkStart w:name="z81" w:id="76"/>
    <w:p>
      <w:pPr>
        <w:spacing w:after="0"/>
        <w:ind w:left="0"/>
        <w:jc w:val="both"/>
      </w:pPr>
      <w:r>
        <w:rPr>
          <w:rFonts w:ascii="Times New Roman"/>
          <w:b w:val="false"/>
          <w:i w:val="false"/>
          <w:color w:val="000000"/>
          <w:sz w:val="28"/>
        </w:rPr>
        <w:t>
      Әрбір Тарап осы Келісімнің қолданысын ағымдағы күнтізбелік жыл өткенге дейін кемінде 6 ай бұрын дипломатиялық арналар арқылы екінші Тарапты бұл туралы жазбаша хабардар ете отырып, келесі күнтізбелік жылдың бірінші қаңтарынан бастап тоқтатуға құқылы.</w:t>
      </w:r>
    </w:p>
    <w:bookmarkEnd w:id="76"/>
    <w:bookmarkStart w:name="z82" w:id="77"/>
    <w:p>
      <w:pPr>
        <w:spacing w:after="0"/>
        <w:ind w:left="0"/>
        <w:jc w:val="both"/>
      </w:pPr>
      <w:r>
        <w:rPr>
          <w:rFonts w:ascii="Times New Roman"/>
          <w:b w:val="false"/>
          <w:i w:val="false"/>
          <w:color w:val="000000"/>
          <w:sz w:val="28"/>
        </w:rPr>
        <w:t>
      5. Осы Келісімнің қолданысы тоқтатылған жағдайда, осы Келісімнің ережелеріне сәйкес туындаған құқықтар өз күшін жоғалтпайды.</w:t>
      </w:r>
    </w:p>
    <w:bookmarkEnd w:id="77"/>
    <w:bookmarkStart w:name="z83" w:id="78"/>
    <w:p>
      <w:pPr>
        <w:spacing w:after="0"/>
        <w:ind w:left="0"/>
        <w:jc w:val="both"/>
      </w:pPr>
      <w:r>
        <w:rPr>
          <w:rFonts w:ascii="Times New Roman"/>
          <w:b w:val="false"/>
          <w:i w:val="false"/>
          <w:color w:val="000000"/>
          <w:sz w:val="28"/>
        </w:rPr>
        <w:t>
      ..............жылғы \ күні\.........\ орын\ әрқайсысы қазақ, моңғол және орыс тілдерінде екі данада жасалды әрі барлық мәтіннің күші бірдей. Осы Келісімнің мәтіндері арасында алшақтықтар туындаған жағдайда Тараптар орыс тіліндегі мәтінге жүгінеді.</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Моңғолия Үкіметіүшін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