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594cc" w14:textId="c2594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"Инвестицияларды мемлекеттік қолдауды іске асырудың кейбір мәселелері туралы" Қазақстан Республикасы Үкіметінің 2016 жылғы 14 қаңтардағы № 13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2024 жылғы 15 мамырдағы № 381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"Инвестицияларды мемлекеттік қолдауды іске асырудың кейбір мәселелері туралы" Қазақстан Республикасы Үкіметінің 2016 жылғы 14 қаңтардағы № 13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инвестицияларды жүзеге асыруды және инвестициялық преференциялар беруді көздейтін инвестициялық жобаны іске асыруға арналған модельдік </w:t>
      </w:r>
      <w:r>
        <w:rPr>
          <w:rFonts w:ascii="Times New Roman"/>
          <w:b w:val="false"/>
          <w:i w:val="false"/>
          <w:color w:val="000000"/>
          <w:sz w:val="28"/>
        </w:rPr>
        <w:t>келісімшартта: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"4) форс-мажор – инвестициялық келісімшарттың одан әрі орындалу барысын қиындататын немесе оған мүмкіндік бермейтін еңсерілмейтін күш мән-жайлары (дүлей құбылыстар, соғыс қимылдары, төтенше жағдай және т.с.с.);";</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xml:space="preserve">
      "7) инвестициялық жоба – мемлекеттік-жекешелік әріптестік жобасын, оның ішінде концессиялық жобаны іске асыру барысында тауарлардың, жұмыстар мен көрсетілетін қызметтердің құрылған, кеңейтілген және (немесе) жаңартылған өндірісін қоса алғанда, тауарлардың, жұмыстар мен көрсетілетін қызметтердің жаңа өндірістерін құруға, жұмыс iстеп тұрғандарын кеңейтуге және (немесе) жаңартуға инвестициялар көздейтiн iс-шаралар кешені; </w:t>
      </w:r>
    </w:p>
    <w:bookmarkEnd w:id="4"/>
    <w:bookmarkStart w:name="z12" w:id="5"/>
    <w:p>
      <w:pPr>
        <w:spacing w:after="0"/>
        <w:ind w:left="0"/>
        <w:jc w:val="both"/>
      </w:pPr>
      <w:r>
        <w:rPr>
          <w:rFonts w:ascii="Times New Roman"/>
          <w:b w:val="false"/>
          <w:i w:val="false"/>
          <w:color w:val="000000"/>
          <w:sz w:val="28"/>
        </w:rPr>
        <w:t>
      8) инвестициялық басым жоба – ол:</w:t>
      </w:r>
    </w:p>
    <w:bookmarkEnd w:id="5"/>
    <w:bookmarkStart w:name="z13" w:id="6"/>
    <w:p>
      <w:pPr>
        <w:spacing w:after="0"/>
        <w:ind w:left="0"/>
        <w:jc w:val="both"/>
      </w:pPr>
      <w:r>
        <w:rPr>
          <w:rFonts w:ascii="Times New Roman"/>
          <w:b w:val="false"/>
          <w:i w:val="false"/>
          <w:color w:val="000000"/>
          <w:sz w:val="28"/>
        </w:rPr>
        <w:t>
      егер Қазақстан Республикасының Кәсіпкерлік кодексінде өзгеше көзделмесе, заңды тұлғаның жаңа өндірістік объектілердің құрылысына республикалық бюджет туралы заңда белгіленген және инвестициялық преференциялар беруге өтінім берілген күні қолданыста болатын айлық есептік көрсеткіштің екі миллион еселенген мөлшерінен кем болмайтын мөлшердегі инвестицияларды жүзеге асыруын көздейтін тауарлардың, жұмыстар мен көрсетілетін қызметтердің жаңа өндірістерін құру бойынша;</w:t>
      </w:r>
    </w:p>
    <w:bookmarkEnd w:id="6"/>
    <w:bookmarkStart w:name="z14" w:id="7"/>
    <w:p>
      <w:pPr>
        <w:spacing w:after="0"/>
        <w:ind w:left="0"/>
        <w:jc w:val="both"/>
      </w:pPr>
      <w:r>
        <w:rPr>
          <w:rFonts w:ascii="Times New Roman"/>
          <w:b w:val="false"/>
          <w:i w:val="false"/>
          <w:color w:val="000000"/>
          <w:sz w:val="28"/>
        </w:rPr>
        <w:t>
      егер Қазақстан Республикасының Кәсіпкерлік кодексінде өзгеше көзделмесе, заңды тұлғаның негізгі құралдарды өзгертуге, оның ішінде өнім шығаратын жұмыс істеп тұрған өндірістік қуаттарды жаңартуға (реновациялау, реконструкциялау, жаңғырту) республикалық бюджет туралы заңда белгіленген және инвестициялық преференциялар беруге өтінім берілген күні қолданыста болатын айлық есептік көрсеткіштің бес миллион еселенген мөлшерінен кем болмайтын мөлшердегі инвестицияларды жүзеге асыруын көздейтін тауарлардың, жұмыстар мен көрсетілетін қызметтердің жаңа өндірістерін кеңейту және (немесе) жаңарту бойынша инвестициялық жоба.";</w:t>
      </w:r>
    </w:p>
    <w:bookmarkEnd w:id="7"/>
    <w:bookmarkStart w:name="z15" w:id="8"/>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8"/>
    <w:bookmarkStart w:name="z16" w:id="9"/>
    <w:p>
      <w:pPr>
        <w:spacing w:after="0"/>
        <w:ind w:left="0"/>
        <w:jc w:val="both"/>
      </w:pPr>
      <w:r>
        <w:rPr>
          <w:rFonts w:ascii="Times New Roman"/>
          <w:b w:val="false"/>
          <w:i w:val="false"/>
          <w:color w:val="000000"/>
          <w:sz w:val="28"/>
        </w:rPr>
        <w:t xml:space="preserve">
      "2) инвестициялық басым жоба бойынша инвестициялық преференциялардың мынадай түрлерi берiледi: </w:t>
      </w:r>
    </w:p>
    <w:bookmarkEnd w:id="9"/>
    <w:bookmarkStart w:name="z17" w:id="10"/>
    <w:p>
      <w:pPr>
        <w:spacing w:after="0"/>
        <w:ind w:left="0"/>
        <w:jc w:val="both"/>
      </w:pPr>
      <w:r>
        <w:rPr>
          <w:rFonts w:ascii="Times New Roman"/>
          <w:b w:val="false"/>
          <w:i w:val="false"/>
          <w:color w:val="000000"/>
          <w:sz w:val="28"/>
        </w:rPr>
        <w:t>
       салықтар бойынша преференциялар:</w:t>
      </w:r>
    </w:p>
    <w:bookmarkEnd w:id="10"/>
    <w:bookmarkStart w:name="z18" w:id="11"/>
    <w:p>
      <w:pPr>
        <w:spacing w:after="0"/>
        <w:ind w:left="0"/>
        <w:jc w:val="both"/>
      </w:pPr>
      <w:r>
        <w:rPr>
          <w:rFonts w:ascii="Times New Roman"/>
          <w:b w:val="false"/>
          <w:i w:val="false"/>
          <w:color w:val="000000"/>
          <w:sz w:val="28"/>
        </w:rPr>
        <w:t>
       тауарлардың, жұмыстар мен көрсетілетін қызметтердің жаңа өндірістерін құру бойынша:</w:t>
      </w:r>
    </w:p>
    <w:bookmarkEnd w:id="11"/>
    <w:bookmarkStart w:name="z19" w:id="12"/>
    <w:p>
      <w:pPr>
        <w:spacing w:after="0"/>
        <w:ind w:left="0"/>
        <w:jc w:val="both"/>
      </w:pPr>
      <w:r>
        <w:rPr>
          <w:rFonts w:ascii="Times New Roman"/>
          <w:b w:val="false"/>
          <w:i w:val="false"/>
          <w:color w:val="000000"/>
          <w:sz w:val="28"/>
        </w:rPr>
        <w:t>
       инвестициялық басым жобаны іске асыруға арналған инвестициялық келісімшарт жасалған жылдың 1 қаңтарынан бастап және инвестициялық басым жобаны іске асыруға арналған инвестициялық келісімшарт жасалған жылдан кейінгі жылдың 1 қаңтарынан бастап есептелетін, қатарынан келетін 10 (он) жылдан кешіктірмей аяқталатын инвестициялық келісімшартта көрсетілген басым қызмет түрлерін жүзеге асырудан алынған кірістер бойынша корпоративтік табыс салығын 100 пайызға азайту;</w:t>
      </w:r>
    </w:p>
    <w:bookmarkEnd w:id="12"/>
    <w:bookmarkStart w:name="z20" w:id="13"/>
    <w:p>
      <w:pPr>
        <w:spacing w:after="0"/>
        <w:ind w:left="0"/>
        <w:jc w:val="both"/>
      </w:pPr>
      <w:r>
        <w:rPr>
          <w:rFonts w:ascii="Times New Roman"/>
          <w:b w:val="false"/>
          <w:i w:val="false"/>
          <w:color w:val="000000"/>
          <w:sz w:val="28"/>
        </w:rPr>
        <w:t>
       инвестициялық келісімшарт жасалған айдың 1 күнінен бастап және инвестициялық басым жобаны іске асыруға арналған инвестициялық келісімшарт жасалған жылдан кейінгі жылдың 1 қаңтарынан бастап есептелетін, қатарынан келетін 10 (он) жылдан кешіктірмей аяқталатын жер салығының мөлшерлемелеріне 0 коэффициентін қолдану;</w:t>
      </w:r>
    </w:p>
    <w:bookmarkEnd w:id="13"/>
    <w:bookmarkStart w:name="z21" w:id="14"/>
    <w:p>
      <w:pPr>
        <w:spacing w:after="0"/>
        <w:ind w:left="0"/>
        <w:jc w:val="both"/>
      </w:pPr>
      <w:r>
        <w:rPr>
          <w:rFonts w:ascii="Times New Roman"/>
          <w:b w:val="false"/>
          <w:i w:val="false"/>
          <w:color w:val="000000"/>
          <w:sz w:val="28"/>
        </w:rPr>
        <w:t>
      халықаралық қаржылық есептілік стандарттарына және Қазақстан Республикасының бухгалтерлік есеп және (немесе) қаржылық есептілік туралы заңнамасының талаптарына сәйкес бірінші актив негізгі құралдар құрамында ескерілген айдың 1-і күнінен бастап және халықаралық қаржылық есептілік стандарттарына және Қазақстан Республикасының бухгалтерлік есеп және (немесе) қаржылық есептілік туралы заңнамасының талаптарына сәйкес бірінші актив негізгі құралдар құрамында ескерілген жылдан кейінгі жылдың 1 қаңтарынан бастап есептелетін, қатарынан келетін 8 (сегіз) жылдан кешіктірмей аяқталатын салықтық базаға 0 пайыз мөлшерлемесі бойынша мүлік салығын есептеу;</w:t>
      </w:r>
    </w:p>
    <w:bookmarkEnd w:id="14"/>
    <w:bookmarkStart w:name="z22" w:id="15"/>
    <w:p>
      <w:pPr>
        <w:spacing w:after="0"/>
        <w:ind w:left="0"/>
        <w:jc w:val="both"/>
      </w:pPr>
      <w:r>
        <w:rPr>
          <w:rFonts w:ascii="Times New Roman"/>
          <w:b w:val="false"/>
          <w:i w:val="false"/>
          <w:color w:val="000000"/>
          <w:sz w:val="28"/>
        </w:rPr>
        <w:t>
      жұмыс істеп тұрған тауарлардың, жұмыстар мен көрсетілетін қызметтердің өндірістерін кеңейту және (немесе) жаңарту бойынша:</w:t>
      </w:r>
    </w:p>
    <w:bookmarkEnd w:id="15"/>
    <w:bookmarkStart w:name="z23" w:id="16"/>
    <w:p>
      <w:pPr>
        <w:spacing w:after="0"/>
        <w:ind w:left="0"/>
        <w:jc w:val="both"/>
      </w:pPr>
      <w:r>
        <w:rPr>
          <w:rFonts w:ascii="Times New Roman"/>
          <w:b w:val="false"/>
          <w:i w:val="false"/>
          <w:color w:val="000000"/>
          <w:sz w:val="28"/>
        </w:rPr>
        <w:t>
      инвестициялық басым жобаны іске асыруға арналған инвестициялық келісімшарт шеңберінде өнім шығаратын соңғы тіркелген активті пайдалануға беру жүргізілген жылдан кейінгі жылдың 1 қаңтарынан бастап және инвестициялық басым жобаны іске асыруға арналған инвестициялық келісімшарт шеңберінде өнім шығаратын соңғы тіркелген активті пайдалануға беру жүргізілген жылдан кейінгі жылдың 1 қаңтарынан бастап есептелетін, қатарынан келетін 3 (үш) жылдан кешіктірмей аяқталатын инвестициялық келісімшартта көрсетілген басым қызмет түрлерін жүзеге асырудан алынған кірістер бойынша корпоративтік табыс салығын 100 пайызға азайту;</w:t>
      </w:r>
    </w:p>
    <w:bookmarkEnd w:id="16"/>
    <w:bookmarkStart w:name="z24" w:id="17"/>
    <w:p>
      <w:pPr>
        <w:spacing w:after="0"/>
        <w:ind w:left="0"/>
        <w:jc w:val="both"/>
      </w:pPr>
      <w:r>
        <w:rPr>
          <w:rFonts w:ascii="Times New Roman"/>
          <w:b w:val="false"/>
          <w:i w:val="false"/>
          <w:color w:val="000000"/>
          <w:sz w:val="28"/>
        </w:rPr>
        <w:t>
      инвестициялық басым жобаны іске асыруға арналған инвестициялық келісімшартта көзделген өнімді шығаратын тіркелген активтерді кезең-кезеңімен енгізу кезінде жұмыс істеп тұрған тауарлардың, жұмыстар мен көрсетілетін қызметтердің өндірістерін кеңейту және (немесе) жаңарту бойынша:</w:t>
      </w:r>
    </w:p>
    <w:bookmarkEnd w:id="17"/>
    <w:bookmarkStart w:name="z25" w:id="18"/>
    <w:p>
      <w:pPr>
        <w:spacing w:after="0"/>
        <w:ind w:left="0"/>
        <w:jc w:val="both"/>
      </w:pPr>
      <w:r>
        <w:rPr>
          <w:rFonts w:ascii="Times New Roman"/>
          <w:b w:val="false"/>
          <w:i w:val="false"/>
          <w:color w:val="000000"/>
          <w:sz w:val="28"/>
        </w:rPr>
        <w:t>
      инвестициялық жоба шеңберінде өнім шығаратын тіркелген активті пайдалануға беру жүргізілген жылдан кейінгі жылдың 1 қаңтарынан бастап және инвестициялық жоба шеңберінде пайдалануға берілген, өнім шығаратын тіркелген активті енгізу жүргізілген жылдан кейінгі жылдың 1 қаңтарынан бастап есептелетін, қатарынан келетін 3 (үш) жылдан кешіктірмей аяқталатын инвестициялық келісімшартта көрсетілген басым қызмет түрлерін жүзеге асырудан түскен кірістер бойынша корпоративтік табыс салығын 100 пайызға азайту.";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7" w:id="19"/>
    <w:p>
      <w:pPr>
        <w:spacing w:after="0"/>
        <w:ind w:left="0"/>
        <w:jc w:val="both"/>
      </w:pPr>
      <w:r>
        <w:rPr>
          <w:rFonts w:ascii="Times New Roman"/>
          <w:b w:val="false"/>
          <w:i w:val="false"/>
          <w:color w:val="000000"/>
          <w:sz w:val="28"/>
        </w:rPr>
        <w:t>
      "12. Форс-мажорға еңсерілмейтін күш мән-жайлары, яғни төтенше және осы жағдайлар кезiнде тойтаруға болмайтын мән-жайлар (дүлей құбылыстар, соғыс қимылдары, төтенше жағдай және т.с.с.) жатады.";</w:t>
      </w:r>
    </w:p>
    <w:bookmarkEnd w:id="19"/>
    <w:bookmarkStart w:name="z28" w:id="20"/>
    <w:p>
      <w:pPr>
        <w:spacing w:after="0"/>
        <w:ind w:left="0"/>
        <w:jc w:val="both"/>
      </w:pPr>
      <w:r>
        <w:rPr>
          <w:rFonts w:ascii="Times New Roman"/>
          <w:b w:val="false"/>
          <w:i w:val="false"/>
          <w:color w:val="000000"/>
          <w:sz w:val="28"/>
        </w:rPr>
        <w:t xml:space="preserve">
      көрсетілген қаулымен бекітілген инвестициялық жобаларды іске асыруға арналған қызметтің басым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0"/>
    <w:bookmarkStart w:name="z29" w:id="21"/>
    <w:p>
      <w:pPr>
        <w:spacing w:after="0"/>
        <w:ind w:left="0"/>
        <w:jc w:val="both"/>
      </w:pPr>
      <w:r>
        <w:rPr>
          <w:rFonts w:ascii="Times New Roman"/>
          <w:b w:val="false"/>
          <w:i w:val="false"/>
          <w:color w:val="000000"/>
          <w:sz w:val="28"/>
        </w:rPr>
        <w:t>
      "1-бөлім. Инвестициялық жобаларды, (соның ішінде инвестициялық басым жобаларды), арнайы инвестициялық жобаларды іске асыруға арналған қызметтің басым түрлерінің тізбесі" деген бөлімде:</w:t>
      </w:r>
    </w:p>
    <w:bookmarkEnd w:id="21"/>
    <w:bookmarkStart w:name="z30" w:id="22"/>
    <w:p>
      <w:pPr>
        <w:spacing w:after="0"/>
        <w:ind w:left="0"/>
        <w:jc w:val="both"/>
      </w:pPr>
      <w:r>
        <w:rPr>
          <w:rFonts w:ascii="Times New Roman"/>
          <w:b w:val="false"/>
          <w:i w:val="false"/>
          <w:color w:val="000000"/>
          <w:sz w:val="28"/>
        </w:rPr>
        <w:t>
      мына:</w:t>
      </w:r>
    </w:p>
    <w:bookmarkEnd w:id="22"/>
    <w:bookmarkStart w:name="z31"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архивтердің, музейлердің қызметі және мәдениет саласындағы өзге де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архивтердің, музейлердің қызметі және мәдениет саласындағы өзге де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Музейлердің қызметі</w:t>
            </w:r>
          </w:p>
        </w:tc>
      </w:tr>
    </w:tbl>
    <w:p>
      <w:pPr>
        <w:spacing w:after="0"/>
        <w:ind w:left="0"/>
        <w:jc w:val="both"/>
      </w:pPr>
      <w:r>
        <w:rPr>
          <w:rFonts w:ascii="Times New Roman"/>
          <w:b w:val="false"/>
          <w:i w:val="false"/>
          <w:color w:val="000000"/>
          <w:sz w:val="28"/>
        </w:rPr>
        <w:t>
      "</w:t>
      </w:r>
    </w:p>
    <w:bookmarkStart w:name="z33" w:id="24"/>
    <w:p>
      <w:pPr>
        <w:spacing w:after="0"/>
        <w:ind w:left="0"/>
        <w:jc w:val="both"/>
      </w:pPr>
      <w:r>
        <w:rPr>
          <w:rFonts w:ascii="Times New Roman"/>
          <w:b w:val="false"/>
          <w:i w:val="false"/>
          <w:color w:val="000000"/>
          <w:sz w:val="28"/>
        </w:rPr>
        <w:t>
      деген жол мынадай редакцияда жазылсын:</w:t>
      </w:r>
    </w:p>
    <w:bookmarkEnd w:id="24"/>
    <w:bookmarkStart w:name="z34"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архивтердің, музейлердің және өзге де мәдениет саласындағы қызметтер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архивтердің, музейлердің және өзге де мәдениет саласындағы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және архивтердің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Музейлердің қызметі</w:t>
            </w:r>
          </w:p>
        </w:tc>
      </w:tr>
    </w:tbl>
    <w:bookmarkStart w:name="z35" w:id="26"/>
    <w:p>
      <w:pPr>
        <w:spacing w:after="0"/>
        <w:ind w:left="0"/>
        <w:jc w:val="both"/>
      </w:pPr>
      <w:r>
        <w:rPr>
          <w:rFonts w:ascii="Times New Roman"/>
          <w:b w:val="false"/>
          <w:i w:val="false"/>
          <w:color w:val="000000"/>
          <w:sz w:val="28"/>
        </w:rPr>
        <w:t>
      ";</w:t>
      </w:r>
    </w:p>
    <w:bookmarkEnd w:id="26"/>
    <w:bookmarkStart w:name="z36" w:id="27"/>
    <w:p>
      <w:pPr>
        <w:spacing w:after="0"/>
        <w:ind w:left="0"/>
        <w:jc w:val="both"/>
      </w:pPr>
      <w:r>
        <w:rPr>
          <w:rFonts w:ascii="Times New Roman"/>
          <w:b w:val="false"/>
          <w:i w:val="false"/>
          <w:color w:val="000000"/>
          <w:sz w:val="28"/>
        </w:rPr>
        <w:t xml:space="preserve">
      "2-бөлім. Инвестициялық басым жобаларды іске асыру үшін айқындалған қызметтің басым түрлерінің тізбесі" деген бөлімде: </w:t>
      </w:r>
    </w:p>
    <w:bookmarkEnd w:id="27"/>
    <w:bookmarkStart w:name="z37" w:id="28"/>
    <w:p>
      <w:pPr>
        <w:spacing w:after="0"/>
        <w:ind w:left="0"/>
        <w:jc w:val="both"/>
      </w:pPr>
      <w:r>
        <w:rPr>
          <w:rFonts w:ascii="Times New Roman"/>
          <w:b w:val="false"/>
          <w:i w:val="false"/>
          <w:color w:val="000000"/>
          <w:sz w:val="28"/>
        </w:rPr>
        <w:t>
      мына:</w:t>
      </w:r>
    </w:p>
    <w:bookmarkEnd w:id="28"/>
    <w:bookmarkStart w:name="z38"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Тұруды ұйымдастыру бойынша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қызметтерін ұсыну</w:t>
            </w:r>
          </w:p>
        </w:tc>
      </w:tr>
    </w:tbl>
    <w:bookmarkStart w:name="z39" w:id="30"/>
    <w:p>
      <w:pPr>
        <w:spacing w:after="0"/>
        <w:ind w:left="0"/>
        <w:jc w:val="both"/>
      </w:pPr>
      <w:r>
        <w:rPr>
          <w:rFonts w:ascii="Times New Roman"/>
          <w:b w:val="false"/>
          <w:i w:val="false"/>
          <w:color w:val="000000"/>
          <w:sz w:val="28"/>
        </w:rPr>
        <w:t>
      "</w:t>
      </w:r>
    </w:p>
    <w:bookmarkEnd w:id="30"/>
    <w:bookmarkStart w:name="z40" w:id="31"/>
    <w:p>
      <w:pPr>
        <w:spacing w:after="0"/>
        <w:ind w:left="0"/>
        <w:jc w:val="both"/>
      </w:pPr>
      <w:r>
        <w:rPr>
          <w:rFonts w:ascii="Times New Roman"/>
          <w:b w:val="false"/>
          <w:i w:val="false"/>
          <w:color w:val="000000"/>
          <w:sz w:val="28"/>
        </w:rPr>
        <w:t>
      деген жол мынадай редакцияда жазылсын:</w:t>
      </w:r>
    </w:p>
    <w:bookmarkEnd w:id="31"/>
    <w:bookmarkStart w:name="z41"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тұру бойынша қызметтер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және тұруға арналған ұқсас орындардың қызметтер ұсынуы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және тұруға арналған ұқсас орындардың қызметтер ұсынуы</w:t>
            </w:r>
          </w:p>
        </w:tc>
      </w:tr>
    </w:tbl>
    <w:bookmarkStart w:name="z42" w:id="33"/>
    <w:p>
      <w:pPr>
        <w:spacing w:after="0"/>
        <w:ind w:left="0"/>
        <w:jc w:val="both"/>
      </w:pPr>
      <w:r>
        <w:rPr>
          <w:rFonts w:ascii="Times New Roman"/>
          <w:b w:val="false"/>
          <w:i w:val="false"/>
          <w:color w:val="000000"/>
          <w:sz w:val="28"/>
        </w:rPr>
        <w:t>
      ";</w:t>
      </w:r>
    </w:p>
    <w:bookmarkEnd w:id="33"/>
    <w:bookmarkStart w:name="z43" w:id="34"/>
    <w:p>
      <w:pPr>
        <w:spacing w:after="0"/>
        <w:ind w:left="0"/>
        <w:jc w:val="both"/>
      </w:pPr>
      <w:r>
        <w:rPr>
          <w:rFonts w:ascii="Times New Roman"/>
          <w:b w:val="false"/>
          <w:i w:val="false"/>
          <w:color w:val="000000"/>
          <w:sz w:val="28"/>
        </w:rPr>
        <w:t>
      ескертпе мынадай редакцияда жазылсын:</w:t>
      </w:r>
    </w:p>
    <w:bookmarkEnd w:id="34"/>
    <w:bookmarkStart w:name="z44" w:id="35"/>
    <w:p>
      <w:pPr>
        <w:spacing w:after="0"/>
        <w:ind w:left="0"/>
        <w:jc w:val="both"/>
      </w:pPr>
      <w:r>
        <w:rPr>
          <w:rFonts w:ascii="Times New Roman"/>
          <w:b w:val="false"/>
          <w:i w:val="false"/>
          <w:color w:val="000000"/>
          <w:sz w:val="28"/>
        </w:rPr>
        <w:t>
      "Ескертпе:</w:t>
      </w:r>
    </w:p>
    <w:bookmarkEnd w:id="35"/>
    <w:bookmarkStart w:name="z45" w:id="36"/>
    <w:p>
      <w:pPr>
        <w:spacing w:after="0"/>
        <w:ind w:left="0"/>
        <w:jc w:val="both"/>
      </w:pPr>
      <w:r>
        <w:rPr>
          <w:rFonts w:ascii="Times New Roman"/>
          <w:b w:val="false"/>
          <w:i w:val="false"/>
          <w:color w:val="000000"/>
          <w:sz w:val="28"/>
        </w:rPr>
        <w:t>
      * 2020 жылғы 1 қаңтардан бастап ақ қант (СЭҚТН коды 170199) кедендік әкелу бажынан босатылмайды;</w:t>
      </w:r>
    </w:p>
    <w:bookmarkEnd w:id="36"/>
    <w:bookmarkStart w:name="z46" w:id="37"/>
    <w:p>
      <w:pPr>
        <w:spacing w:after="0"/>
        <w:ind w:left="0"/>
        <w:jc w:val="both"/>
      </w:pPr>
      <w:r>
        <w:rPr>
          <w:rFonts w:ascii="Times New Roman"/>
          <w:b w:val="false"/>
          <w:i w:val="false"/>
          <w:color w:val="000000"/>
          <w:sz w:val="28"/>
        </w:rPr>
        <w:t>
      ** ауылдық елді мекендерде, шағын қалаларда орналасқан, 2019 жылғы қаңтардан бастап қолданысқа енгізілген;</w:t>
      </w:r>
    </w:p>
    <w:bookmarkEnd w:id="37"/>
    <w:bookmarkStart w:name="z47" w:id="38"/>
    <w:p>
      <w:pPr>
        <w:spacing w:after="0"/>
        <w:ind w:left="0"/>
        <w:jc w:val="both"/>
      </w:pPr>
      <w:r>
        <w:rPr>
          <w:rFonts w:ascii="Times New Roman"/>
          <w:b w:val="false"/>
          <w:i w:val="false"/>
          <w:color w:val="000000"/>
          <w:sz w:val="28"/>
        </w:rPr>
        <w:t>
      *** республикалық, облыстық және жергілікті маңызы бар жолдардың жол бойындағы белдеуінде орналасқан, 2019 жылғы 1 қаңтардан бастап қолданысқа енгізілген;</w:t>
      </w:r>
    </w:p>
    <w:bookmarkEnd w:id="38"/>
    <w:bookmarkStart w:name="z48" w:id="39"/>
    <w:p>
      <w:pPr>
        <w:spacing w:after="0"/>
        <w:ind w:left="0"/>
        <w:jc w:val="both"/>
      </w:pPr>
      <w:r>
        <w:rPr>
          <w:rFonts w:ascii="Times New Roman"/>
          <w:b w:val="false"/>
          <w:i w:val="false"/>
          <w:color w:val="000000"/>
          <w:sz w:val="28"/>
        </w:rPr>
        <w:t>
      **** темір кені концентраты және (немесе) шекемтастар өндірісіне ғана қатысты;</w:t>
      </w:r>
    </w:p>
    <w:bookmarkEnd w:id="39"/>
    <w:bookmarkStart w:name="z49" w:id="40"/>
    <w:p>
      <w:pPr>
        <w:spacing w:after="0"/>
        <w:ind w:left="0"/>
        <w:jc w:val="both"/>
      </w:pPr>
      <w:r>
        <w:rPr>
          <w:rFonts w:ascii="Times New Roman"/>
          <w:b w:val="false"/>
          <w:i w:val="false"/>
          <w:color w:val="000000"/>
          <w:sz w:val="28"/>
        </w:rPr>
        <w:t>
      ***** тас көмірді байытуға ғана қатысты;</w:t>
      </w:r>
    </w:p>
    <w:bookmarkEnd w:id="40"/>
    <w:bookmarkStart w:name="z50" w:id="41"/>
    <w:p>
      <w:pPr>
        <w:spacing w:after="0"/>
        <w:ind w:left="0"/>
        <w:jc w:val="both"/>
      </w:pPr>
      <w:r>
        <w:rPr>
          <w:rFonts w:ascii="Times New Roman"/>
          <w:b w:val="false"/>
          <w:i w:val="false"/>
          <w:color w:val="000000"/>
          <w:sz w:val="28"/>
        </w:rPr>
        <w:t>
      ****** студенттерге, магистранттар мен докторанттарға арналған жатақханалар салу бойынша мемлекеттік заттай грант түрінде инвестициялық преференция алуға ғана қатысты;</w:t>
      </w:r>
    </w:p>
    <w:bookmarkEnd w:id="41"/>
    <w:bookmarkStart w:name="z51" w:id="42"/>
    <w:p>
      <w:pPr>
        <w:spacing w:after="0"/>
        <w:ind w:left="0"/>
        <w:jc w:val="both"/>
      </w:pPr>
      <w:r>
        <w:rPr>
          <w:rFonts w:ascii="Times New Roman"/>
          <w:b w:val="false"/>
          <w:i w:val="false"/>
          <w:color w:val="000000"/>
          <w:sz w:val="28"/>
        </w:rPr>
        <w:t>
      ******* мемлекеттік заттай грант түрінде инвестициялық преференция алуға ғана қатысты;</w:t>
      </w:r>
    </w:p>
    <w:bookmarkEnd w:id="42"/>
    <w:bookmarkStart w:name="z52" w:id="43"/>
    <w:p>
      <w:pPr>
        <w:spacing w:after="0"/>
        <w:ind w:left="0"/>
        <w:jc w:val="both"/>
      </w:pPr>
      <w:r>
        <w:rPr>
          <w:rFonts w:ascii="Times New Roman"/>
          <w:b w:val="false"/>
          <w:i w:val="false"/>
          <w:color w:val="000000"/>
          <w:sz w:val="28"/>
        </w:rPr>
        <w:t>
      ******** ауылдық елді мекендерде, шағын қалаларда орналасқан, 2019 жылғы қаңтардан бастап қолданысқа енгізілген немесе республикалық маңызы бар қалалар мен астанадан тыс жерлердегі жобаларды іске асыруға қатысты.".</w:t>
      </w:r>
    </w:p>
    <w:bookmarkEnd w:id="43"/>
    <w:bookmarkStart w:name="z53" w:id="44"/>
    <w:p>
      <w:pPr>
        <w:spacing w:after="0"/>
        <w:ind w:left="0"/>
        <w:jc w:val="both"/>
      </w:pPr>
      <w:r>
        <w:rPr>
          <w:rFonts w:ascii="Times New Roman"/>
          <w:b w:val="false"/>
          <w:i w:val="false"/>
          <w:color w:val="000000"/>
          <w:sz w:val="28"/>
        </w:rPr>
        <w:t>
      2. 1-тармақтың жиырма тоғызыншы абзацы 2024 жылғы 15 наурыздан бастап туындаған құқықтық қатынастарға қолданылады деп белгiленсiн.</w:t>
      </w:r>
    </w:p>
    <w:bookmarkEnd w:id="44"/>
    <w:bookmarkStart w:name="z54" w:id="45"/>
    <w:p>
      <w:pPr>
        <w:spacing w:after="0"/>
        <w:ind w:left="0"/>
        <w:jc w:val="both"/>
      </w:pPr>
      <w:r>
        <w:rPr>
          <w:rFonts w:ascii="Times New Roman"/>
          <w:b w:val="false"/>
          <w:i w:val="false"/>
          <w:color w:val="000000"/>
          <w:sz w:val="28"/>
        </w:rPr>
        <w:t>
      3. Осы қаулы 2024 жылғы 9 маусымнан бастап қолданысқа енгізілетін 1-тармақтың жетінші, тоғызыншы, оныншы, он төртінші, он сегізінші, жиырмасыншы және қырық төртінші абзацтарын қоспағанда, алғашқы ресми жарияланған күнінен бастап қолданысқа енгізіледі.</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