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56af65" w14:textId="056af6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"Сарыарқа" арнайы экономикалық аймағының кейбір мәселелері туралы" Қазақстан Республикасы Үкіметінің 2021 жылғы 28 сәуірдегі № 277 қаулысына өзгерістер мен толықтыру енгізу туралы</w:t>
      </w:r>
    </w:p>
    <w:p>
      <w:pPr>
        <w:spacing w:after="0"/>
        <w:ind w:left="0"/>
        <w:jc w:val="both"/>
      </w:pPr>
      <w:r>
        <w:rPr>
          <w:rFonts w:ascii="Times New Roman"/>
          <w:b w:val="false"/>
          <w:i w:val="false"/>
          <w:color w:val="000000"/>
          <w:sz w:val="28"/>
        </w:rPr>
        <w:t>Қазақстан Республикасы Үкіметінің 2024 жылғы 26 сәуірдегі № 335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"Сарыарқа" арнайы экономикалық аймағының кейбір мәселелері туралы" Қазақстан Республикасы Үкіметінің 2021 жылғы 28 сәуірдегі № 277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мен толықтыру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"Арнайы экономикалық және индустриялық аймақтар туралы" Қазақстан Республикасының Заңы 10-бабының </w:t>
      </w:r>
      <w:r>
        <w:rPr>
          <w:rFonts w:ascii="Times New Roman"/>
          <w:b w:val="false"/>
          <w:i w:val="false"/>
          <w:color w:val="000000"/>
          <w:sz w:val="28"/>
        </w:rPr>
        <w:t>2) тармақшасына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p>
    <w:bookmarkStart w:name="z4" w:id="2"/>
    <w:p>
      <w:pPr>
        <w:spacing w:after="0"/>
        <w:ind w:left="0"/>
        <w:jc w:val="both"/>
      </w:pPr>
      <w:r>
        <w:rPr>
          <w:rFonts w:ascii="Times New Roman"/>
          <w:b w:val="false"/>
          <w:i w:val="false"/>
          <w:color w:val="000000"/>
          <w:sz w:val="28"/>
        </w:rPr>
        <w:t xml:space="preserve">
      көрсетілген қаулымен бекітілген "Сарыарқа" арнайы экономикалық аймағы туралы </w:t>
      </w:r>
      <w:r>
        <w:rPr>
          <w:rFonts w:ascii="Times New Roman"/>
          <w:b w:val="false"/>
          <w:i w:val="false"/>
          <w:color w:val="000000"/>
          <w:sz w:val="28"/>
        </w:rPr>
        <w:t>ережеде:</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 </w:t>
      </w:r>
    </w:p>
    <w:p>
      <w:pPr>
        <w:spacing w:after="0"/>
        <w:ind w:left="0"/>
        <w:jc w:val="both"/>
      </w:pPr>
      <w:r>
        <w:rPr>
          <w:rFonts w:ascii="Times New Roman"/>
          <w:b w:val="false"/>
          <w:i w:val="false"/>
          <w:color w:val="000000"/>
          <w:sz w:val="28"/>
        </w:rPr>
        <w:t>
      "1. "Сарыарқа" арнайы экономикалық аймағы (бұдан әрі – АЭА) қоса беріліп отырған жоспарға сәйкес Қарағанды қаласының аумағында және Қарағанды облысының Бұқар жырау ауданының іргелес жатқан жерінде орналасқан.</w:t>
      </w:r>
    </w:p>
    <w:bookmarkStart w:name="z6" w:id="3"/>
    <w:p>
      <w:pPr>
        <w:spacing w:after="0"/>
        <w:ind w:left="0"/>
        <w:jc w:val="both"/>
      </w:pPr>
      <w:r>
        <w:rPr>
          <w:rFonts w:ascii="Times New Roman"/>
          <w:b w:val="false"/>
          <w:i w:val="false"/>
          <w:color w:val="000000"/>
          <w:sz w:val="28"/>
        </w:rPr>
        <w:t>
      АЭА аумағы 940,51 гектарды құрайды және Қазақстан Республикасы аумағының ажырамас бөлігі болып табылады. АЭА аумағының құрамына ауданы 880,4 гектар "Металлургия-металл өңдеу" индустриялық паркі, ауданы 60,11 гектар "Кремний алқабы" қосалқы аймағы кіреді.";</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"3. АЭА-ның қызметі Қазақстан Республикасының Конституциясымен, "Арнайы экономикалық және индустриялық аймақтар туралы"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(бұдан әрі – Заң), осы Ережемен және Қазақстан Республикасының өзге де нормативтік құқықтық актілерімен реттеледі.";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 </w:t>
      </w:r>
    </w:p>
    <w:p>
      <w:pPr>
        <w:spacing w:after="0"/>
        <w:ind w:left="0"/>
        <w:jc w:val="both"/>
      </w:pPr>
      <w:r>
        <w:rPr>
          <w:rFonts w:ascii="Times New Roman"/>
          <w:b w:val="false"/>
          <w:i w:val="false"/>
          <w:color w:val="000000"/>
          <w:sz w:val="28"/>
        </w:rPr>
        <w:t>
      "6. Арнайы экономикалық аймақтың аумағында немесе оның бір бөлігінде еркін кедендік аймақ кедендік рәсімі қолданылады.";</w:t>
      </w:r>
    </w:p>
    <w:bookmarkStart w:name="z9" w:id="4"/>
    <w:p>
      <w:pPr>
        <w:spacing w:after="0"/>
        <w:ind w:left="0"/>
        <w:jc w:val="both"/>
      </w:pPr>
      <w:r>
        <w:rPr>
          <w:rFonts w:ascii="Times New Roman"/>
          <w:b w:val="false"/>
          <w:i w:val="false"/>
          <w:color w:val="000000"/>
          <w:sz w:val="28"/>
        </w:rPr>
        <w:t>
      мынадай мазмұндағы 6-1-тармақпен толықтырылсын:</w:t>
      </w:r>
    </w:p>
    <w:bookmarkEnd w:id="4"/>
    <w:p>
      <w:pPr>
        <w:spacing w:after="0"/>
        <w:ind w:left="0"/>
        <w:jc w:val="both"/>
      </w:pPr>
      <w:r>
        <w:rPr>
          <w:rFonts w:ascii="Times New Roman"/>
          <w:b w:val="false"/>
          <w:i w:val="false"/>
          <w:color w:val="000000"/>
          <w:sz w:val="28"/>
        </w:rPr>
        <w:t xml:space="preserve">
      "6-1. Еркін кедендік аймақ кедендік рәсімі қолданылатын АЭА аумағы кедендік бақылау аймағы болып табылады. АЭА аумағы кедендік бақылау жүргізу мақсатында жайластырылуға тиіс. АЭА аумағын жайластырылуға қойылатын талаптарды, оның ішінде осындай аумақтың периметрін қоршау және бейнебақылау жүйесімен жарақтандыру жөніндегі талаптарды кеден ісі саласындағы уәкілетті орган белгілейді.";  </w:t>
      </w:r>
    </w:p>
    <w:bookmarkStart w:name="z10" w:id="5"/>
    <w:p>
      <w:pPr>
        <w:spacing w:after="0"/>
        <w:ind w:left="0"/>
        <w:jc w:val="both"/>
      </w:pPr>
      <w:r>
        <w:rPr>
          <w:rFonts w:ascii="Times New Roman"/>
          <w:b w:val="false"/>
          <w:i w:val="false"/>
          <w:color w:val="000000"/>
          <w:sz w:val="28"/>
        </w:rPr>
        <w:t xml:space="preserve">
      "Сарыарқа" арнайы экономикалық аймақ аумағының </w:t>
      </w:r>
      <w:r>
        <w:rPr>
          <w:rFonts w:ascii="Times New Roman"/>
          <w:b w:val="false"/>
          <w:i w:val="false"/>
          <w:color w:val="000000"/>
          <w:sz w:val="28"/>
        </w:rPr>
        <w:t>жоспары</w:t>
      </w:r>
      <w:r>
        <w:rPr>
          <w:rFonts w:ascii="Times New Roman"/>
          <w:b w:val="false"/>
          <w:i w:val="false"/>
          <w:color w:val="000000"/>
          <w:sz w:val="28"/>
        </w:rPr>
        <w:t xml:space="preserve">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5"/>
    <w:bookmarkStart w:name="z11" w:id="6"/>
    <w:p>
      <w:pPr>
        <w:spacing w:after="0"/>
        <w:ind w:left="0"/>
        <w:jc w:val="both"/>
      </w:pPr>
      <w:r>
        <w:rPr>
          <w:rFonts w:ascii="Times New Roman"/>
          <w:b w:val="false"/>
          <w:i w:val="false"/>
          <w:color w:val="000000"/>
          <w:sz w:val="28"/>
        </w:rPr>
        <w:t>
      2. Осы қаулы қол қойылған күнінен бастап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2024 жылғы 26 сәуірдегі</w:t>
            </w:r>
            <w:r>
              <w:br/>
            </w:r>
            <w:r>
              <w:rPr>
                <w:rFonts w:ascii="Times New Roman"/>
                <w:b w:val="false"/>
                <w:i w:val="false"/>
                <w:color w:val="000000"/>
                <w:sz w:val="20"/>
              </w:rPr>
              <w:t>№ 335 қаулысына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"Сарыарқа" арнайы</w:t>
            </w:r>
            <w:r>
              <w:br/>
            </w:r>
            <w:r>
              <w:rPr>
                <w:rFonts w:ascii="Times New Roman"/>
                <w:b w:val="false"/>
                <w:i w:val="false"/>
                <w:color w:val="000000"/>
                <w:sz w:val="20"/>
              </w:rPr>
              <w:t>экономикалық аймағы туралы</w:t>
            </w:r>
            <w:r>
              <w:br/>
            </w:r>
            <w:r>
              <w:rPr>
                <w:rFonts w:ascii="Times New Roman"/>
                <w:b w:val="false"/>
                <w:i w:val="false"/>
                <w:color w:val="000000"/>
                <w:sz w:val="20"/>
              </w:rPr>
              <w:t>ережеге қосымша</w:t>
            </w:r>
          </w:p>
        </w:tc>
      </w:tr>
    </w:tbl>
    <w:bookmarkStart w:name="z14" w:id="7"/>
    <w:p>
      <w:pPr>
        <w:spacing w:after="0"/>
        <w:ind w:left="0"/>
        <w:jc w:val="left"/>
      </w:pPr>
      <w:r>
        <w:rPr>
          <w:rFonts w:ascii="Times New Roman"/>
          <w:b/>
          <w:i w:val="false"/>
          <w:color w:val="000000"/>
        </w:rPr>
        <w:t xml:space="preserve"> "Сарыарқа" арнайы экономикалық аймағы шекарасының жоспары</w:t>
      </w:r>
    </w:p>
    <w:bookmarkEnd w:id="7"/>
    <w:p>
      <w:pPr>
        <w:spacing w:after="0"/>
        <w:ind w:left="0"/>
        <w:jc w:val="left"/>
      </w:pPr>
      <w:r>
        <w:br/>
      </w:r>
    </w:p>
    <w:p>
      <w:pPr>
        <w:spacing w:after="0"/>
        <w:ind w:left="0"/>
        <w:jc w:val="both"/>
      </w:pPr>
      <w:r>
        <w:drawing>
          <wp:inline distT="0" distB="0" distL="0" distR="0">
            <wp:extent cx="7810500" cy="1032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10325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 гектар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"Сарыарқа" арнайы экономикалық аймағы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"Кремний алқабы" қосалқы аймағы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