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227f" w14:textId="8d82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 Қазақстан Республикасы Үкіметінің 2015 жылғы 24 сәуірдегі № 287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17 қаңтардағы № 10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экспорты және (немесе) импорты халықаралық шарттарға сәйкес рұқсат беру құжаттары мен мемлекеттік органдар беретін рұқсат беру құжаттары негізінде жүзеге асырылатын тауарлардың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реттік нөмірі 1-жол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 және құрамында озонды бұзатын заттар бар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 рұқсат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3-жол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нөмірлері 5, 6, 7, 8, 9 және 10-жолдар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Жабайы тірі жануарлар, жекелеген жабайы өсімдіктер және жабайы дәрілік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Жабайы тірі жануарлардың және (немесе) жабайы өсімдіктердің ғылыми зерттеулерге арналған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фауна мен флораның 1973 жылғы 3 наурыздағы Құрып кету қаупі төнген жабайы фауна мен флора түрлерімен халықаралық сауда туралы конвенцияның (СИТЕС) қолданылу аясына жататын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 мен жабайы өсімдіктердің Еуразиялық экономикалық одаққа мүше мемлекеттердің қызыл кітаптарына енгізілген, сирек кездесетін және жойылып кету қаупі төнген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тастар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актісі/ Кимберлий процесінің сертификаты/ Кимберлий процесінің сертификаты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Өңделмеген немесе өңделген асыл тастар (алмастан басқа), табиғи інжу, бірегей кәріптас түзілімдері, алмас үгінділері мен ұнтағы, өңделген, бірақ ілдірікке қондырылмаған немесе қарабайыр өнеркәсіптік емес алмас (гауһар тастар), өңделмеген немесе жай арамен кесілген, ұсақталған немесе алғашқы өңдеуге ұшырағандарды қоспағанда, өнеркәсіптік алмас, асыл тастар мен табиғи інжуден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металдар және құрамында бағалы металдар бар шикізат тауарлары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 мемлекеттік бақылау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Құрамында бағалы металдар бар түсті металдар кендері, концентраттары, түсті металдар өндірісінің құрамында бағалы металдар бар жартылай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Өнімдер мен бұйымдар түріндегі бағалы металдар, монеталар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12-жол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мен психотроптық заттардың прекурсорлары болып табылмайтын улы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реттік нөмірлері 15 және 16-жолдар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жария етпей алуға арналған арнайы 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немесе бірыңғай тізілімге енгізілуі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реттік нөмірі 20-жол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11" w:id="9"/>
    <w:p>
      <w:pPr>
        <w:spacing w:after="0"/>
        <w:ind w:left="0"/>
        <w:jc w:val="both"/>
      </w:pPr>
      <w:r>
        <w:rPr>
          <w:rFonts w:ascii="Times New Roman"/>
          <w:b w:val="false"/>
          <w:i w:val="false"/>
          <w:color w:val="000000"/>
          <w:sz w:val="28"/>
        </w:rPr>
        <w:t>
      аббревиатуралардың толық жазылуында:</w:t>
      </w:r>
    </w:p>
    <w:bookmarkEnd w:id="9"/>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 деген жол мынадай редакцияда жазылсын:</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Start w:name="z12" w:id="10"/>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