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16f0" w14:textId="17d1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Жезқазған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2023 жылғы 29 желтоқсандағы № 1231 қаулысы</w:t>
      </w:r>
    </w:p>
    <w:p>
      <w:pPr>
        <w:spacing w:after="0"/>
        <w:ind w:left="0"/>
        <w:jc w:val="both"/>
      </w:pPr>
      <w:bookmarkStart w:name="z3" w:id="0"/>
      <w:r>
        <w:rPr>
          <w:rFonts w:ascii="Times New Roman"/>
          <w:b w:val="false"/>
          <w:i w:val="false"/>
          <w:color w:val="000000"/>
          <w:sz w:val="28"/>
        </w:rPr>
        <w:t xml:space="preserve">
       "Қазақстан Республикасындағы сәулет, қала құрылысы және құрылыс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және Ұлытау облысы Жезқазған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Ұлытау облысының мәслихаты және Жезқазған қалалық мәслихаты мақұлдаған Ұлытау облысы Жезқазған қаласының бас </w:t>
      </w:r>
      <w:r>
        <w:rPr>
          <w:rFonts w:ascii="Times New Roman"/>
          <w:b w:val="false"/>
          <w:i w:val="false"/>
          <w:color w:val="000000"/>
          <w:sz w:val="28"/>
        </w:rPr>
        <w:t>жоспарының</w:t>
      </w:r>
      <w:r>
        <w:rPr>
          <w:rFonts w:ascii="Times New Roman"/>
          <w:b w:val="false"/>
          <w:i w:val="false"/>
          <w:color w:val="000000"/>
          <w:sz w:val="28"/>
        </w:rPr>
        <w:t xml:space="preserve"> жобасы (негізгі ережелерді қоса алғанда)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1231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Ұлытау облысы Жезқазған қаласының бас жоспары</w:t>
      </w:r>
    </w:p>
    <w:bookmarkEnd w:id="3"/>
    <w:bookmarkStart w:name="z9" w:id="4"/>
    <w:p>
      <w:pPr>
        <w:spacing w:after="0"/>
        <w:ind w:left="0"/>
        <w:jc w:val="left"/>
      </w:pPr>
      <w:r>
        <w:rPr>
          <w:rFonts w:ascii="Times New Roman"/>
          <w:b/>
          <w:i w:val="false"/>
          <w:color w:val="000000"/>
        </w:rPr>
        <w:t xml:space="preserve"> (негізгі ережелерді қоса алғанда) </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Ұлытау облысы Жезқазған қаласының бас жоспары (бұдан әрі – Бас жоспар) аумақты ұйымдастырудың бекітілген бас схемасына сәйкес әзірленетін негізгі қала құрылысы құжаты болып табылады.</w:t>
      </w:r>
    </w:p>
    <w:bookmarkEnd w:id="6"/>
    <w:bookmarkStart w:name="z12" w:id="7"/>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bookmarkEnd w:id="7"/>
    <w:bookmarkStart w:name="z13" w:id="8"/>
    <w:p>
      <w:pPr>
        <w:spacing w:after="0"/>
        <w:ind w:left="0"/>
        <w:jc w:val="both"/>
      </w:pPr>
      <w:r>
        <w:rPr>
          <w:rFonts w:ascii="Times New Roman"/>
          <w:b w:val="false"/>
          <w:i w:val="false"/>
          <w:color w:val="000000"/>
          <w:sz w:val="28"/>
        </w:rPr>
        <w:t xml:space="preserve">
      Бас жоспар (негізгі сызба) осы Бас жоспарға </w:t>
      </w:r>
      <w:r>
        <w:rPr>
          <w:rFonts w:ascii="Times New Roman"/>
          <w:b w:val="false"/>
          <w:i w:val="false"/>
          <w:color w:val="000000"/>
          <w:sz w:val="28"/>
        </w:rPr>
        <w:t>қосымшаға</w:t>
      </w:r>
      <w:r>
        <w:rPr>
          <w:rFonts w:ascii="Times New Roman"/>
          <w:b w:val="false"/>
          <w:i w:val="false"/>
          <w:color w:val="000000"/>
          <w:sz w:val="28"/>
        </w:rPr>
        <w:t xml:space="preserve"> сәйкес перспективалы аумақтық даму шекараларында орындалды.</w:t>
      </w:r>
    </w:p>
    <w:bookmarkEnd w:id="8"/>
    <w:bookmarkStart w:name="z14" w:id="9"/>
    <w:p>
      <w:pPr>
        <w:spacing w:after="0"/>
        <w:ind w:left="0"/>
        <w:jc w:val="both"/>
      </w:pPr>
      <w:r>
        <w:rPr>
          <w:rFonts w:ascii="Times New Roman"/>
          <w:b w:val="false"/>
          <w:i w:val="false"/>
          <w:color w:val="000000"/>
          <w:sz w:val="28"/>
        </w:rPr>
        <w:t>
      Бас жоспарда мынадай жобалық кезеңдер қабылданды:</w:t>
      </w:r>
    </w:p>
    <w:bookmarkEnd w:id="9"/>
    <w:bookmarkStart w:name="z15" w:id="10"/>
    <w:p>
      <w:pPr>
        <w:spacing w:after="0"/>
        <w:ind w:left="0"/>
        <w:jc w:val="both"/>
      </w:pPr>
      <w:r>
        <w:rPr>
          <w:rFonts w:ascii="Times New Roman"/>
          <w:b w:val="false"/>
          <w:i w:val="false"/>
          <w:color w:val="000000"/>
          <w:sz w:val="28"/>
        </w:rPr>
        <w:t>
      бастапқы жыл – 2023 жылғы 1 қаңтар;</w:t>
      </w:r>
    </w:p>
    <w:bookmarkEnd w:id="10"/>
    <w:bookmarkStart w:name="z16" w:id="11"/>
    <w:p>
      <w:pPr>
        <w:spacing w:after="0"/>
        <w:ind w:left="0"/>
        <w:jc w:val="both"/>
      </w:pPr>
      <w:r>
        <w:rPr>
          <w:rFonts w:ascii="Times New Roman"/>
          <w:b w:val="false"/>
          <w:i w:val="false"/>
          <w:color w:val="000000"/>
          <w:sz w:val="28"/>
        </w:rPr>
        <w:t>
      бірінші кезек – 2030 жыл;</w:t>
      </w:r>
    </w:p>
    <w:bookmarkEnd w:id="11"/>
    <w:bookmarkStart w:name="z17" w:id="12"/>
    <w:p>
      <w:pPr>
        <w:spacing w:after="0"/>
        <w:ind w:left="0"/>
        <w:jc w:val="both"/>
      </w:pPr>
      <w:r>
        <w:rPr>
          <w:rFonts w:ascii="Times New Roman"/>
          <w:b w:val="false"/>
          <w:i w:val="false"/>
          <w:color w:val="000000"/>
          <w:sz w:val="28"/>
        </w:rPr>
        <w:t>
      есепті мерзім – 2038 жыл.</w:t>
      </w:r>
    </w:p>
    <w:bookmarkEnd w:id="12"/>
    <w:bookmarkStart w:name="z18" w:id="13"/>
    <w:p>
      <w:pPr>
        <w:spacing w:after="0"/>
        <w:ind w:left="0"/>
        <w:jc w:val="left"/>
      </w:pPr>
      <w:r>
        <w:rPr>
          <w:rFonts w:ascii="Times New Roman"/>
          <w:b/>
          <w:i w:val="false"/>
          <w:color w:val="000000"/>
        </w:rPr>
        <w:t xml:space="preserve"> 2-тарау. Бас жоспардың мақсаты</w:t>
      </w:r>
    </w:p>
    <w:bookmarkEnd w:id="13"/>
    <w:bookmarkStart w:name="z19" w:id="14"/>
    <w:p>
      <w:pPr>
        <w:spacing w:after="0"/>
        <w:ind w:left="0"/>
        <w:jc w:val="both"/>
      </w:pPr>
      <w:r>
        <w:rPr>
          <w:rFonts w:ascii="Times New Roman"/>
          <w:b w:val="false"/>
          <w:i w:val="false"/>
          <w:color w:val="000000"/>
          <w:sz w:val="28"/>
        </w:rPr>
        <w:t>
      Белгіленген тәртіппен бекітілген Бас жоспар: елді мекеннің шегін, бірінші кезектегі құрылыс объектілерін орналастыру жобаларын, тұрғын және өнеркәсіптік аудандарды жоспарлау жобаларын, құрылыс салу, инженерлік қамтамасыз ету, кешенді көлік схемасы, көгалдандыру, қоршаған ортаны қорғау схемасы, аумақты аймақтарға бөлу және жерді ұтымды пайдалану жобаларын әзірлеу үшін база болып табылады.</w:t>
      </w:r>
    </w:p>
    <w:bookmarkEnd w:id="14"/>
    <w:bookmarkStart w:name="z20" w:id="15"/>
    <w:p>
      <w:pPr>
        <w:spacing w:after="0"/>
        <w:ind w:left="0"/>
        <w:jc w:val="both"/>
      </w:pPr>
      <w:r>
        <w:rPr>
          <w:rFonts w:ascii="Times New Roman"/>
          <w:b w:val="false"/>
          <w:i w:val="false"/>
          <w:color w:val="000000"/>
          <w:sz w:val="28"/>
        </w:rPr>
        <w:t>
      Бас жоспар:</w:t>
      </w:r>
    </w:p>
    <w:bookmarkEnd w:id="15"/>
    <w:bookmarkStart w:name="z21" w:id="16"/>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жағдайды ескеріп, әлеуметтік, рекреациялық, өндірістік, көліктік және инженерлік инфрақұрылымды қоса алғанда, елді мекен аумағын дамытудың негізгі бағыттарын;</w:t>
      </w:r>
    </w:p>
    <w:bookmarkEnd w:id="16"/>
    <w:bookmarkStart w:name="z22" w:id="17"/>
    <w:p>
      <w:pPr>
        <w:spacing w:after="0"/>
        <w:ind w:left="0"/>
        <w:jc w:val="both"/>
      </w:pPr>
      <w:r>
        <w:rPr>
          <w:rFonts w:ascii="Times New Roman"/>
          <w:b w:val="false"/>
          <w:i w:val="false"/>
          <w:color w:val="000000"/>
          <w:sz w:val="28"/>
        </w:rPr>
        <w:t>
      2) осы аймақтың аумағын функционалдық аймақтарға бөлуді және пайдалануға шек қоюды;</w:t>
      </w:r>
    </w:p>
    <w:bookmarkEnd w:id="17"/>
    <w:bookmarkStart w:name="z23" w:id="18"/>
    <w:p>
      <w:pPr>
        <w:spacing w:after="0"/>
        <w:ind w:left="0"/>
        <w:jc w:val="both"/>
      </w:pPr>
      <w:r>
        <w:rPr>
          <w:rFonts w:ascii="Times New Roman"/>
          <w:b w:val="false"/>
          <w:i w:val="false"/>
          <w:color w:val="000000"/>
          <w:sz w:val="28"/>
        </w:rPr>
        <w:t>
      3) елді мекеннің құрылыс салынған және салынбаған аумағының арақатынасын;</w:t>
      </w:r>
    </w:p>
    <w:bookmarkEnd w:id="18"/>
    <w:bookmarkStart w:name="z24" w:id="19"/>
    <w:p>
      <w:pPr>
        <w:spacing w:after="0"/>
        <w:ind w:left="0"/>
        <w:jc w:val="both"/>
      </w:pPr>
      <w:r>
        <w:rPr>
          <w:rFonts w:ascii="Times New Roman"/>
          <w:b w:val="false"/>
          <w:i w:val="false"/>
          <w:color w:val="000000"/>
          <w:sz w:val="28"/>
        </w:rPr>
        <w:t>
      4) жер иеліктен шығарылатын және сатып алынатын негізгі аймақтарды, резервтегі аумақты;</w:t>
      </w:r>
    </w:p>
    <w:bookmarkEnd w:id="19"/>
    <w:bookmarkStart w:name="z25" w:id="20"/>
    <w:p>
      <w:pPr>
        <w:spacing w:after="0"/>
        <w:ind w:left="0"/>
        <w:jc w:val="both"/>
      </w:pPr>
      <w:r>
        <w:rPr>
          <w:rFonts w:ascii="Times New Roman"/>
          <w:b w:val="false"/>
          <w:i w:val="false"/>
          <w:color w:val="000000"/>
          <w:sz w:val="28"/>
        </w:rPr>
        <w:t>
      5) аумақты табиғи және техногендік құбылыс пен процестің қауіпті (зиянды) әсерінен қорғау, экологиялық ахуалды жақсарту жөніндегі шараларды;</w:t>
      </w:r>
    </w:p>
    <w:bookmarkEnd w:id="20"/>
    <w:bookmarkStart w:name="z26" w:id="21"/>
    <w:p>
      <w:pPr>
        <w:spacing w:after="0"/>
        <w:ind w:left="0"/>
        <w:jc w:val="both"/>
      </w:pPr>
      <w:r>
        <w:rPr>
          <w:rFonts w:ascii="Times New Roman"/>
          <w:b w:val="false"/>
          <w:i w:val="false"/>
          <w:color w:val="000000"/>
          <w:sz w:val="28"/>
        </w:rPr>
        <w:t>
      6) кешенді көлік схемасын, көше-жол желісінің бас схемасын және жол жүрісін ұйымдастырудың кешенді схемасын қамтитын бас жоспардың көлікке қатысты бөлімін әзірлеу жөніндегі негізгі бағыттарды;</w:t>
      </w:r>
    </w:p>
    <w:bookmarkEnd w:id="21"/>
    <w:bookmarkStart w:name="z27" w:id="22"/>
    <w:p>
      <w:pPr>
        <w:spacing w:after="0"/>
        <w:ind w:left="0"/>
        <w:jc w:val="both"/>
      </w:pPr>
      <w:r>
        <w:rPr>
          <w:rFonts w:ascii="Times New Roman"/>
          <w:b w:val="false"/>
          <w:i w:val="false"/>
          <w:color w:val="000000"/>
          <w:sz w:val="28"/>
        </w:rPr>
        <w:t>
      7) елді мекеннің тұрақты дамуын қамтамасыз ету жөніндегі өзге де шараларды айқындайды.</w:t>
      </w:r>
    </w:p>
    <w:bookmarkEnd w:id="22"/>
    <w:bookmarkStart w:name="z28" w:id="23"/>
    <w:p>
      <w:pPr>
        <w:spacing w:after="0"/>
        <w:ind w:left="0"/>
        <w:jc w:val="both"/>
      </w:pPr>
      <w:r>
        <w:rPr>
          <w:rFonts w:ascii="Times New Roman"/>
          <w:b w:val="false"/>
          <w:i w:val="false"/>
          <w:color w:val="000000"/>
          <w:sz w:val="28"/>
        </w:rPr>
        <w:t>
      Осы Бас жоспар Жезқазған қаласы және облыс орталығы ықпалының аймағы шегіндегі 62,1 шаршы километр аумаққа әзірленді. Қарастырылып отырған аумақ елді мекеннің перспективалы аумақтық дамуына сәйкес қабылданды.</w:t>
      </w:r>
    </w:p>
    <w:bookmarkEnd w:id="23"/>
    <w:bookmarkStart w:name="z29" w:id="24"/>
    <w:p>
      <w:pPr>
        <w:spacing w:after="0"/>
        <w:ind w:left="0"/>
        <w:jc w:val="both"/>
      </w:pPr>
      <w:r>
        <w:rPr>
          <w:rFonts w:ascii="Times New Roman"/>
          <w:b w:val="false"/>
          <w:i w:val="false"/>
          <w:color w:val="000000"/>
          <w:sz w:val="28"/>
        </w:rPr>
        <w:t>
      Бас жоспарды әзірлеген кезде аумақты жоспарлап ұйымдастыру саласындағы қала құрылысы жүйесінің, елді мекен орталығының, әлеуметтік-экономикалық кешенінің, демографиялық саясат пен тұрғын үй саясатының, мәдени-тұрмыстық қызмет көрсетудің, инженерлік-көліктік инфрақұрылым мен қалыптасқан экологиялық ахуалдың қазіргі жай-күйіне талдау жасалды.</w:t>
      </w:r>
    </w:p>
    <w:bookmarkEnd w:id="24"/>
    <w:bookmarkStart w:name="z30" w:id="25"/>
    <w:p>
      <w:pPr>
        <w:spacing w:after="0"/>
        <w:ind w:left="0"/>
        <w:jc w:val="both"/>
      </w:pPr>
      <w:r>
        <w:rPr>
          <w:rFonts w:ascii="Times New Roman"/>
          <w:b w:val="false"/>
          <w:i w:val="false"/>
          <w:color w:val="000000"/>
          <w:sz w:val="28"/>
        </w:rPr>
        <w:t>
      Бас жоспардың басты мақсаты елді мекенді қолайлы мекендеу ортасын құруды қамтамасыз ететіндей орнықты дамыту болып табылады.</w:t>
      </w:r>
    </w:p>
    <w:bookmarkEnd w:id="25"/>
    <w:bookmarkStart w:name="z31" w:id="26"/>
    <w:p>
      <w:pPr>
        <w:spacing w:after="0"/>
        <w:ind w:left="0"/>
        <w:jc w:val="both"/>
      </w:pPr>
      <w:r>
        <w:rPr>
          <w:rFonts w:ascii="Times New Roman"/>
          <w:b w:val="false"/>
          <w:i w:val="false"/>
          <w:color w:val="000000"/>
          <w:sz w:val="28"/>
        </w:rPr>
        <w:t>
      Осы мақсатқа сәйкес елді мекенді кеңістік жағынан ұйымдастыру жан-жақты талаптарға сәйкес келуге тиіс: тұрғынжай, өндіріс, мәдени-тұрмыстық қызмет көрсету, демалыс және басқа да функциялар үшін қолайлы алаңдар ұсыну.</w:t>
      </w:r>
    </w:p>
    <w:bookmarkEnd w:id="26"/>
    <w:bookmarkStart w:name="z32" w:id="27"/>
    <w:p>
      <w:pPr>
        <w:spacing w:after="0"/>
        <w:ind w:left="0"/>
        <w:jc w:val="both"/>
      </w:pPr>
      <w:r>
        <w:rPr>
          <w:rFonts w:ascii="Times New Roman"/>
          <w:b w:val="false"/>
          <w:i w:val="false"/>
          <w:color w:val="000000"/>
          <w:sz w:val="28"/>
        </w:rPr>
        <w:t>
      Бас жоспарды әзірлеген кезде директивалық, стратегиялық, нұсқаушылық, әдістемелік және басқа материалдар пайдаланылды, жұмыс барысында облыстық, қалалық жобалар мен түрлі бағыттағы бағдарламалар талданып, қала құрылысын жобалаудың шетелдік және отандық заманауи тәжірибесі зерделенді.</w:t>
      </w:r>
    </w:p>
    <w:bookmarkEnd w:id="27"/>
    <w:bookmarkStart w:name="z33" w:id="28"/>
    <w:p>
      <w:pPr>
        <w:spacing w:after="0"/>
        <w:ind w:left="0"/>
        <w:jc w:val="left"/>
      </w:pPr>
      <w:r>
        <w:rPr>
          <w:rFonts w:ascii="Times New Roman"/>
          <w:b/>
          <w:i w:val="false"/>
          <w:color w:val="000000"/>
        </w:rPr>
        <w:t xml:space="preserve"> 3-тарау. Жалпы мәліметтер</w:t>
      </w:r>
    </w:p>
    <w:bookmarkEnd w:id="28"/>
    <w:bookmarkStart w:name="z34" w:id="29"/>
    <w:p>
      <w:pPr>
        <w:spacing w:after="0"/>
        <w:ind w:left="0"/>
        <w:jc w:val="both"/>
      </w:pPr>
      <w:r>
        <w:rPr>
          <w:rFonts w:ascii="Times New Roman"/>
          <w:b w:val="false"/>
          <w:i w:val="false"/>
          <w:color w:val="000000"/>
          <w:sz w:val="28"/>
        </w:rPr>
        <w:t>
      Ұлытау облысының әкімшілік орталығы – Жезқазған қаласы облыстың орталық бөлігінде Орталық Қазақстанның шөлейт аймағында Кеңгір су қоймасының оң жағалауында орналасқан және Жезқазған қалалық әкімшілігінің орталығы болып табылады, оған қаладан басқа үш ауылдық округ – Кеңгір, Талап және Малшыбай округтері кіреді. Қала автомобиль магистральдарының қиылысында орналасқан, өтпелі теміржол қатынасы, халықаралық әуежайы бар әрі Қызылорда, Түркістан, Қостанай және Қарағанды облыстарын жалғайтын мультимодальды көлік торабына айналу әлеуетіне ие.</w:t>
      </w:r>
    </w:p>
    <w:bookmarkEnd w:id="29"/>
    <w:bookmarkStart w:name="z35" w:id="30"/>
    <w:p>
      <w:pPr>
        <w:spacing w:after="0"/>
        <w:ind w:left="0"/>
        <w:jc w:val="both"/>
      </w:pPr>
      <w:r>
        <w:rPr>
          <w:rFonts w:ascii="Times New Roman"/>
          <w:b w:val="false"/>
          <w:i w:val="false"/>
          <w:color w:val="000000"/>
          <w:sz w:val="28"/>
        </w:rPr>
        <w:t>
      Жезқазған қалалық әкімшілігі халқының жалпы саны 2023 жылдың басында 92,9 мың адамды құрады, Жезқазған қаласында 89,1 мың адам тұрды.</w:t>
      </w:r>
    </w:p>
    <w:bookmarkEnd w:id="30"/>
    <w:bookmarkStart w:name="z36" w:id="31"/>
    <w:p>
      <w:pPr>
        <w:spacing w:after="0"/>
        <w:ind w:left="0"/>
        <w:jc w:val="left"/>
      </w:pPr>
      <w:r>
        <w:rPr>
          <w:rFonts w:ascii="Times New Roman"/>
          <w:b/>
          <w:i w:val="false"/>
          <w:color w:val="000000"/>
        </w:rPr>
        <w:t xml:space="preserve"> 4-тарау. Табиғи-климаттық жағдайлар</w:t>
      </w:r>
    </w:p>
    <w:bookmarkEnd w:id="31"/>
    <w:bookmarkStart w:name="z37" w:id="32"/>
    <w:p>
      <w:pPr>
        <w:spacing w:after="0"/>
        <w:ind w:left="0"/>
        <w:jc w:val="both"/>
      </w:pPr>
      <w:r>
        <w:rPr>
          <w:rFonts w:ascii="Times New Roman"/>
          <w:b w:val="false"/>
          <w:i w:val="false"/>
          <w:color w:val="000000"/>
          <w:sz w:val="28"/>
        </w:rPr>
        <w:t>
      Климаты. Жезқазған қаласының аумағы III-В климаттық кіші ауданға жатады, қаңтар айындағы орташа айлық температура минус 20 ºС-тан минус 2º С-қа дейінгі аралықта, күн радиациясы өте жоғары, қыс мезгілінде ауа температурасы теріс мәнде болады және жазы ыстық, бұл суық мезгілде ғимараттарды жылытып қорғау және оларды жылдың жылы мезгілінде шамадан тыс ысып кетуден қорғау қажеттігін айқындайды.</w:t>
      </w:r>
    </w:p>
    <w:bookmarkEnd w:id="32"/>
    <w:bookmarkStart w:name="z38" w:id="33"/>
    <w:p>
      <w:pPr>
        <w:spacing w:after="0"/>
        <w:ind w:left="0"/>
        <w:jc w:val="both"/>
      </w:pPr>
      <w:r>
        <w:rPr>
          <w:rFonts w:ascii="Times New Roman"/>
          <w:b w:val="false"/>
          <w:i w:val="false"/>
          <w:color w:val="000000"/>
          <w:sz w:val="28"/>
        </w:rPr>
        <w:t>
      Қалаға жазы ыстық және қысы суық күрт континентті климаттық ерекшелік тән. Аудан құрғақ аймаққа жатады. Қысы ұзақ (қараша – наурыз), қар қалың түседі, жел әлсіз және қалыпты болғанымен, қатты боран, тұман тұруы да мүмкін.</w:t>
      </w:r>
    </w:p>
    <w:bookmarkEnd w:id="33"/>
    <w:bookmarkStart w:name="z39" w:id="34"/>
    <w:p>
      <w:pPr>
        <w:spacing w:after="0"/>
        <w:ind w:left="0"/>
        <w:jc w:val="both"/>
      </w:pPr>
      <w:r>
        <w:rPr>
          <w:rFonts w:ascii="Times New Roman"/>
          <w:b w:val="false"/>
          <w:i w:val="false"/>
          <w:color w:val="000000"/>
          <w:sz w:val="28"/>
        </w:rPr>
        <w:t>
      Орташа жылдық ауа температурасы жақсы және 5,8 °C құрайды. Ең жылы ай – шілденің орташа айлық ауа температурасы 24,4 °C, ал ең суық қаңтар айынікі – минус 13,8 °C. Ауа температурасының жылдық амплитудасы – 38,2 °С.</w:t>
      </w:r>
    </w:p>
    <w:bookmarkEnd w:id="34"/>
    <w:bookmarkStart w:name="z40" w:id="35"/>
    <w:p>
      <w:pPr>
        <w:spacing w:after="0"/>
        <w:ind w:left="0"/>
        <w:jc w:val="both"/>
      </w:pPr>
      <w:r>
        <w:rPr>
          <w:rFonts w:ascii="Times New Roman"/>
          <w:b w:val="false"/>
          <w:i w:val="false"/>
          <w:color w:val="000000"/>
          <w:sz w:val="28"/>
        </w:rPr>
        <w:t>
      Жер бедері. Бүкіл қала аумағы мен оған іргелес аумақтың жер бедерін мынадай негізгі түрлер мен пішіндерге бөлуге болады:</w:t>
      </w:r>
    </w:p>
    <w:bookmarkEnd w:id="35"/>
    <w:bookmarkStart w:name="z41" w:id="36"/>
    <w:p>
      <w:pPr>
        <w:spacing w:after="0"/>
        <w:ind w:left="0"/>
        <w:jc w:val="both"/>
      </w:pPr>
      <w:r>
        <w:rPr>
          <w:rFonts w:ascii="Times New Roman"/>
          <w:b w:val="false"/>
          <w:i w:val="false"/>
          <w:color w:val="000000"/>
          <w:sz w:val="28"/>
        </w:rPr>
        <w:t>
      1) денудациялық жазық;</w:t>
      </w:r>
    </w:p>
    <w:bookmarkEnd w:id="36"/>
    <w:bookmarkStart w:name="z42" w:id="37"/>
    <w:p>
      <w:pPr>
        <w:spacing w:after="0"/>
        <w:ind w:left="0"/>
        <w:jc w:val="both"/>
      </w:pPr>
      <w:r>
        <w:rPr>
          <w:rFonts w:ascii="Times New Roman"/>
          <w:b w:val="false"/>
          <w:i w:val="false"/>
          <w:color w:val="000000"/>
          <w:sz w:val="28"/>
        </w:rPr>
        <w:t>
      2) аккумулятивті жазық.</w:t>
      </w:r>
    </w:p>
    <w:bookmarkEnd w:id="37"/>
    <w:bookmarkStart w:name="z43" w:id="38"/>
    <w:p>
      <w:pPr>
        <w:spacing w:after="0"/>
        <w:ind w:left="0"/>
        <w:jc w:val="both"/>
      </w:pPr>
      <w:r>
        <w:rPr>
          <w:rFonts w:ascii="Times New Roman"/>
          <w:b w:val="false"/>
          <w:i w:val="false"/>
          <w:color w:val="000000"/>
          <w:sz w:val="28"/>
        </w:rPr>
        <w:t>
      Денудациялық жазық қаланың солтүстік және солтүстік-шығыс бөліктерінен басталып, төменгі пермь кезеңінің жергілікті жыныстары арқылы тармақталады.</w:t>
      </w:r>
    </w:p>
    <w:bookmarkEnd w:id="38"/>
    <w:bookmarkStart w:name="z44" w:id="39"/>
    <w:p>
      <w:pPr>
        <w:spacing w:after="0"/>
        <w:ind w:left="0"/>
        <w:jc w:val="both"/>
      </w:pPr>
      <w:r>
        <w:rPr>
          <w:rFonts w:ascii="Times New Roman"/>
          <w:b w:val="false"/>
          <w:i w:val="false"/>
          <w:color w:val="000000"/>
          <w:sz w:val="28"/>
        </w:rPr>
        <w:t>
      Кеңгір су қоймасына таяу жазық тым тарамдалып кетеді, жарлы тау-тасты жағалаулары бар. Мұндағы жер бетінің абсолютті белгісі 360 – 380 м аралығында, кейбір элементтердің салыстырмалы түрде асып кетуі – 10–20 м.</w:t>
      </w:r>
    </w:p>
    <w:bookmarkEnd w:id="39"/>
    <w:bookmarkStart w:name="z45" w:id="40"/>
    <w:p>
      <w:pPr>
        <w:spacing w:after="0"/>
        <w:ind w:left="0"/>
        <w:jc w:val="both"/>
      </w:pPr>
      <w:r>
        <w:rPr>
          <w:rFonts w:ascii="Times New Roman"/>
          <w:b w:val="false"/>
          <w:i w:val="false"/>
          <w:color w:val="000000"/>
          <w:sz w:val="28"/>
        </w:rPr>
        <w:t>
      Аккумулятивті жазық денудациялық жазықтың шегінен тыс жерде дамыған. Ол түрлі генезис (шығу тегі) шөгінділерінен тұрады: аллювиальді-пролювиальді және делювиальді-пролювиальді.</w:t>
      </w:r>
    </w:p>
    <w:bookmarkEnd w:id="40"/>
    <w:bookmarkStart w:name="z46" w:id="41"/>
    <w:p>
      <w:pPr>
        <w:spacing w:after="0"/>
        <w:ind w:left="0"/>
        <w:jc w:val="both"/>
      </w:pPr>
      <w:r>
        <w:rPr>
          <w:rFonts w:ascii="Times New Roman"/>
          <w:b w:val="false"/>
          <w:i w:val="false"/>
          <w:color w:val="000000"/>
          <w:sz w:val="28"/>
        </w:rPr>
        <w:t>
      Бұл жазықтың тегіс қабатын қаланың оңтүстік, оңтүстік-батыс және солтүстік-батыс бөліктерінде көруге болады.</w:t>
      </w:r>
    </w:p>
    <w:bookmarkEnd w:id="41"/>
    <w:bookmarkStart w:name="z47" w:id="42"/>
    <w:p>
      <w:pPr>
        <w:spacing w:after="0"/>
        <w:ind w:left="0"/>
        <w:jc w:val="both"/>
      </w:pPr>
      <w:r>
        <w:rPr>
          <w:rFonts w:ascii="Times New Roman"/>
          <w:b w:val="false"/>
          <w:i w:val="false"/>
          <w:color w:val="000000"/>
          <w:sz w:val="28"/>
        </w:rPr>
        <w:t>
      Кейбір жерде аккумулятивті жазық қабатын Қостанкелдісай және Тасмырзасай жырасының (сайлардың) өткір эрозиялық тілімдері тіліп өтеді.</w:t>
      </w:r>
    </w:p>
    <w:bookmarkEnd w:id="42"/>
    <w:bookmarkStart w:name="z48" w:id="43"/>
    <w:p>
      <w:pPr>
        <w:spacing w:after="0"/>
        <w:ind w:left="0"/>
        <w:jc w:val="both"/>
      </w:pPr>
      <w:r>
        <w:rPr>
          <w:rFonts w:ascii="Times New Roman"/>
          <w:b w:val="false"/>
          <w:i w:val="false"/>
          <w:color w:val="000000"/>
          <w:sz w:val="28"/>
        </w:rPr>
        <w:t>
      Жер бедерінің қаланы екіге бөліп жатқан негізгі нысаны – Қостанкелдісай сайы.</w:t>
      </w:r>
    </w:p>
    <w:bookmarkEnd w:id="43"/>
    <w:bookmarkStart w:name="z49" w:id="44"/>
    <w:p>
      <w:pPr>
        <w:spacing w:after="0"/>
        <w:ind w:left="0"/>
        <w:jc w:val="both"/>
      </w:pPr>
      <w:r>
        <w:rPr>
          <w:rFonts w:ascii="Times New Roman"/>
          <w:b w:val="false"/>
          <w:i w:val="false"/>
          <w:color w:val="000000"/>
          <w:sz w:val="28"/>
        </w:rPr>
        <w:t>
      Тасмырзасай мен Қостанкелдісайдың оңтүстік бөлігі су қоймасына қарай сәл еңістеу жайпауыт беткейлі. Сайлар арасындағы су Пристанция кентінің аумағындағы жер бедерінде онша көріне қоймайтын шағын жота арқылы бөлінеді. Жер бедерінің осы пішіндерінен басқа, қала шегінде Қостанкелдісайға құятын екі үлкен жылға бар.</w:t>
      </w:r>
    </w:p>
    <w:bookmarkEnd w:id="44"/>
    <w:bookmarkStart w:name="z50" w:id="45"/>
    <w:p>
      <w:pPr>
        <w:spacing w:after="0"/>
        <w:ind w:left="0"/>
        <w:jc w:val="both"/>
      </w:pPr>
      <w:r>
        <w:rPr>
          <w:rFonts w:ascii="Times New Roman"/>
          <w:b w:val="false"/>
          <w:i w:val="false"/>
          <w:color w:val="000000"/>
          <w:sz w:val="28"/>
        </w:rPr>
        <w:t>
      Олардың ең ірісі Абай көшесінің бойымен өтеді, екіншісі Балқаш көшесінің бойында онша көріне қоймайды.</w:t>
      </w:r>
    </w:p>
    <w:bookmarkEnd w:id="45"/>
    <w:bookmarkStart w:name="z51" w:id="46"/>
    <w:p>
      <w:pPr>
        <w:spacing w:after="0"/>
        <w:ind w:left="0"/>
        <w:jc w:val="both"/>
      </w:pPr>
      <w:r>
        <w:rPr>
          <w:rFonts w:ascii="Times New Roman"/>
          <w:b w:val="false"/>
          <w:i w:val="false"/>
          <w:color w:val="000000"/>
          <w:sz w:val="28"/>
        </w:rPr>
        <w:t>
      Борпылдақ жынысқа толы шағын байырғы жар өзегі Кеңгір су қоймасына қарай М. Жәлел көшесінің бойымен өтеді. Аумақтың осы бөлігіндегі жер бедерінің абсолюттік белгісі – 340 м-370 м-ге дейінгі аралықта.</w:t>
      </w:r>
    </w:p>
    <w:bookmarkEnd w:id="46"/>
    <w:bookmarkStart w:name="z52" w:id="47"/>
    <w:p>
      <w:pPr>
        <w:spacing w:after="0"/>
        <w:ind w:left="0"/>
        <w:jc w:val="both"/>
      </w:pPr>
      <w:r>
        <w:rPr>
          <w:rFonts w:ascii="Times New Roman"/>
          <w:b w:val="false"/>
          <w:i w:val="false"/>
          <w:color w:val="000000"/>
          <w:sz w:val="28"/>
        </w:rPr>
        <w:t>
      Гидрография. Жезқазған қаласының аумағы қуаң аймақта орналасқан және су ресурсының шектеулі болуымен сипатталады.</w:t>
      </w:r>
    </w:p>
    <w:bookmarkEnd w:id="47"/>
    <w:bookmarkStart w:name="z53" w:id="48"/>
    <w:p>
      <w:pPr>
        <w:spacing w:after="0"/>
        <w:ind w:left="0"/>
        <w:jc w:val="both"/>
      </w:pPr>
      <w:r>
        <w:rPr>
          <w:rFonts w:ascii="Times New Roman"/>
          <w:b w:val="false"/>
          <w:i w:val="false"/>
          <w:color w:val="000000"/>
          <w:sz w:val="28"/>
        </w:rPr>
        <w:t>
      Сирек кездесетін гидрографиялық желі – Қаракеңгір өзені, оған негізінен Сарыкеңгір, Жыланды, Жезді және Жиделісай өзендері келіп құйылады.</w:t>
      </w:r>
    </w:p>
    <w:bookmarkEnd w:id="48"/>
    <w:bookmarkStart w:name="z54" w:id="49"/>
    <w:p>
      <w:pPr>
        <w:spacing w:after="0"/>
        <w:ind w:left="0"/>
        <w:jc w:val="both"/>
      </w:pPr>
      <w:r>
        <w:rPr>
          <w:rFonts w:ascii="Times New Roman"/>
          <w:b w:val="false"/>
          <w:i w:val="false"/>
          <w:color w:val="000000"/>
          <w:sz w:val="28"/>
        </w:rPr>
        <w:t>
      Жезқазған қаласының басты су ресурстары – Қаракеңгір өзеніндегі Кеңгір су қоймасы (ауданы 3,7 шаршы км) және қаладан оңтүстікке қарай орналасқан Жезді өзеніндегі Жезді су қоймасы. Бұл екі су қоймасы да арна түрінде.</w:t>
      </w:r>
    </w:p>
    <w:bookmarkEnd w:id="49"/>
    <w:bookmarkStart w:name="z55" w:id="50"/>
    <w:p>
      <w:pPr>
        <w:spacing w:after="0"/>
        <w:ind w:left="0"/>
        <w:jc w:val="both"/>
      </w:pPr>
      <w:r>
        <w:rPr>
          <w:rFonts w:ascii="Times New Roman"/>
          <w:b w:val="false"/>
          <w:i w:val="false"/>
          <w:color w:val="000000"/>
          <w:sz w:val="28"/>
        </w:rPr>
        <w:t>
      Гидрогеологиялық жағдайлар. Жезқазған қаласымен бірге Жезқазған өнеркәсіптік ауданы шаруашылық-ауыз сумен Айдос, Жанай, Батыс Есқұла, Үйтас, Шетібай, Қағыл жарықшақты-карстық жерасты су көздері тобының есебінен қамтамасыз етілген, олардың жалпы барланған қоры тәулігіне 316,2 мың м</w:t>
      </w:r>
      <w:r>
        <w:rPr>
          <w:rFonts w:ascii="Times New Roman"/>
          <w:b w:val="false"/>
          <w:i w:val="false"/>
          <w:color w:val="000000"/>
          <w:vertAlign w:val="superscript"/>
        </w:rPr>
        <w:t>3</w:t>
      </w:r>
      <w:r>
        <w:rPr>
          <w:rFonts w:ascii="Times New Roman"/>
          <w:b w:val="false"/>
          <w:i w:val="false"/>
          <w:color w:val="000000"/>
          <w:sz w:val="28"/>
        </w:rPr>
        <w:t xml:space="preserve"> құрайды. Кейіннен барланған жерасты су қорының жалпы мөлшері тәулігіне 70,2 мың м</w:t>
      </w:r>
      <w:r>
        <w:rPr>
          <w:rFonts w:ascii="Times New Roman"/>
          <w:b w:val="false"/>
          <w:i w:val="false"/>
          <w:color w:val="000000"/>
          <w:vertAlign w:val="superscript"/>
        </w:rPr>
        <w:t>3</w:t>
      </w:r>
      <w:r>
        <w:rPr>
          <w:rFonts w:ascii="Times New Roman"/>
          <w:b w:val="false"/>
          <w:i w:val="false"/>
          <w:color w:val="000000"/>
          <w:sz w:val="28"/>
        </w:rPr>
        <w:t xml:space="preserve"> құрайтын Қожамсейіт, Басқағыл, Шығыс Есқұла және басқа да бірқатар көздердің барланған қорын пайдалануға болады.</w:t>
      </w:r>
    </w:p>
    <w:bookmarkEnd w:id="50"/>
    <w:bookmarkStart w:name="z56" w:id="51"/>
    <w:p>
      <w:pPr>
        <w:spacing w:after="0"/>
        <w:ind w:left="0"/>
        <w:jc w:val="both"/>
      </w:pPr>
      <w:r>
        <w:rPr>
          <w:rFonts w:ascii="Times New Roman"/>
          <w:b w:val="false"/>
          <w:i w:val="false"/>
          <w:color w:val="000000"/>
          <w:sz w:val="28"/>
        </w:rPr>
        <w:t>
      Инженерлік-геологиялық жағдайларды қаланың орналасуындағы геологиялық, гидрогеологиялық және геоморфологиялық ерекшеліктер айқындап берген.</w:t>
      </w:r>
    </w:p>
    <w:bookmarkEnd w:id="51"/>
    <w:bookmarkStart w:name="z57" w:id="52"/>
    <w:p>
      <w:pPr>
        <w:spacing w:after="0"/>
        <w:ind w:left="0"/>
        <w:jc w:val="both"/>
      </w:pPr>
      <w:r>
        <w:rPr>
          <w:rFonts w:ascii="Times New Roman"/>
          <w:b w:val="false"/>
          <w:i w:val="false"/>
          <w:color w:val="000000"/>
          <w:sz w:val="28"/>
        </w:rPr>
        <w:t>
      Негізгі қауіпті геологиялық және гидрогеологиялық процестер мен құбылыстар құрылыс салған кезде қымбатшылыққа әкелетін факторлар болып табылады. Бұларға қала аумағында және оған іргелес аумақта тау жыныстарын желдің мүжуі, эрозия, батпақтану, ісіну, тұздану және шөгу сияқты құбылыстар жатады.</w:t>
      </w:r>
    </w:p>
    <w:bookmarkEnd w:id="52"/>
    <w:bookmarkStart w:name="z58" w:id="53"/>
    <w:p>
      <w:pPr>
        <w:spacing w:after="0"/>
        <w:ind w:left="0"/>
        <w:jc w:val="left"/>
      </w:pPr>
      <w:r>
        <w:rPr>
          <w:rFonts w:ascii="Times New Roman"/>
          <w:b/>
          <w:i w:val="false"/>
          <w:color w:val="000000"/>
        </w:rPr>
        <w:t xml:space="preserve"> 5-тарау. Қаланың стратегиялық даму тұжырымдамасы</w:t>
      </w:r>
    </w:p>
    <w:bookmarkEnd w:id="53"/>
    <w:bookmarkStart w:name="z59" w:id="54"/>
    <w:p>
      <w:pPr>
        <w:spacing w:after="0"/>
        <w:ind w:left="0"/>
        <w:jc w:val="both"/>
      </w:pPr>
      <w:r>
        <w:rPr>
          <w:rFonts w:ascii="Times New Roman"/>
          <w:b w:val="false"/>
          <w:i w:val="false"/>
          <w:color w:val="000000"/>
          <w:sz w:val="28"/>
        </w:rPr>
        <w:t>
      Әкімшілік мәртебе алып, Ұлытау облысының орталығына айналған соң, қаланы дамытудың жаңа стратегиясы айқындалды.</w:t>
      </w:r>
    </w:p>
    <w:bookmarkEnd w:id="54"/>
    <w:bookmarkStart w:name="z60" w:id="55"/>
    <w:p>
      <w:pPr>
        <w:spacing w:after="0"/>
        <w:ind w:left="0"/>
        <w:jc w:val="both"/>
      </w:pPr>
      <w:r>
        <w:rPr>
          <w:rFonts w:ascii="Times New Roman"/>
          <w:b w:val="false"/>
          <w:i w:val="false"/>
          <w:color w:val="000000"/>
          <w:sz w:val="28"/>
        </w:rPr>
        <w:t>
      Стратегияда қала болашақта қандай болуы керек, оның бірегейлігі мен тартымдылығы неде, елдің және өңірдің басқа қалаларымен бәсекелік күресте қандай орында болуға тиіс деген мақсат-аспектілер белгіленді:</w:t>
      </w:r>
    </w:p>
    <w:bookmarkEnd w:id="55"/>
    <w:bookmarkStart w:name="z61" w:id="56"/>
    <w:p>
      <w:pPr>
        <w:spacing w:after="0"/>
        <w:ind w:left="0"/>
        <w:jc w:val="both"/>
      </w:pPr>
      <w:r>
        <w:rPr>
          <w:rFonts w:ascii="Times New Roman"/>
          <w:b w:val="false"/>
          <w:i w:val="false"/>
          <w:color w:val="000000"/>
          <w:sz w:val="28"/>
        </w:rPr>
        <w:t>
      1-аспект: Ұлытау облысының қазіргі заманғы көп функционалды әкімшілік, қаржылық және мәдени орталығы;</w:t>
      </w:r>
    </w:p>
    <w:bookmarkEnd w:id="56"/>
    <w:bookmarkStart w:name="z62" w:id="57"/>
    <w:p>
      <w:pPr>
        <w:spacing w:after="0"/>
        <w:ind w:left="0"/>
        <w:jc w:val="both"/>
      </w:pPr>
      <w:r>
        <w:rPr>
          <w:rFonts w:ascii="Times New Roman"/>
          <w:b w:val="false"/>
          <w:i w:val="false"/>
          <w:color w:val="000000"/>
          <w:sz w:val="28"/>
        </w:rPr>
        <w:t>
      2-аспект: облыстың өнеркәсіптік, инновациялық орталығы;</w:t>
      </w:r>
    </w:p>
    <w:bookmarkEnd w:id="57"/>
    <w:bookmarkStart w:name="z63" w:id="58"/>
    <w:p>
      <w:pPr>
        <w:spacing w:after="0"/>
        <w:ind w:left="0"/>
        <w:jc w:val="both"/>
      </w:pPr>
      <w:r>
        <w:rPr>
          <w:rFonts w:ascii="Times New Roman"/>
          <w:b w:val="false"/>
          <w:i w:val="false"/>
          <w:color w:val="000000"/>
          <w:sz w:val="28"/>
        </w:rPr>
        <w:t>
      3-аспект: республикалық логистикалық желіге интеграцияланған Ұлытау облысының көліктік-логистикалық орталығы;</w:t>
      </w:r>
    </w:p>
    <w:bookmarkEnd w:id="58"/>
    <w:bookmarkStart w:name="z64" w:id="59"/>
    <w:p>
      <w:pPr>
        <w:spacing w:after="0"/>
        <w:ind w:left="0"/>
        <w:jc w:val="both"/>
      </w:pPr>
      <w:r>
        <w:rPr>
          <w:rFonts w:ascii="Times New Roman"/>
          <w:b w:val="false"/>
          <w:i w:val="false"/>
          <w:color w:val="000000"/>
          <w:sz w:val="28"/>
        </w:rPr>
        <w:t>
      4-аспект: облыстың ғылыми-білім беру орталығы.</w:t>
      </w:r>
    </w:p>
    <w:bookmarkEnd w:id="59"/>
    <w:bookmarkStart w:name="z65" w:id="60"/>
    <w:p>
      <w:pPr>
        <w:spacing w:after="0"/>
        <w:ind w:left="0"/>
        <w:jc w:val="left"/>
      </w:pPr>
      <w:r>
        <w:rPr>
          <w:rFonts w:ascii="Times New Roman"/>
          <w:b/>
          <w:i w:val="false"/>
          <w:color w:val="000000"/>
        </w:rPr>
        <w:t xml:space="preserve"> 6-тарау. Әлеуметтік-экономикалық даму </w:t>
      </w:r>
    </w:p>
    <w:bookmarkEnd w:id="60"/>
    <w:bookmarkStart w:name="z66" w:id="61"/>
    <w:p>
      <w:pPr>
        <w:spacing w:after="0"/>
        <w:ind w:left="0"/>
        <w:jc w:val="left"/>
      </w:pPr>
      <w:r>
        <w:rPr>
          <w:rFonts w:ascii="Times New Roman"/>
          <w:b/>
          <w:i w:val="false"/>
          <w:color w:val="000000"/>
        </w:rPr>
        <w:t xml:space="preserve"> 1-параграф. Демография</w:t>
      </w:r>
    </w:p>
    <w:bookmarkEnd w:id="61"/>
    <w:bookmarkStart w:name="z67" w:id="62"/>
    <w:p>
      <w:pPr>
        <w:spacing w:after="0"/>
        <w:ind w:left="0"/>
        <w:jc w:val="both"/>
      </w:pPr>
      <w:r>
        <w:rPr>
          <w:rFonts w:ascii="Times New Roman"/>
          <w:b w:val="false"/>
          <w:i w:val="false"/>
          <w:color w:val="000000"/>
          <w:sz w:val="28"/>
        </w:rPr>
        <w:t>
      Қала халқының болжамды саны бірнеше әдіс бойынша айқындалды. Бірінші әдіс қалада болып жатқан демографиялық процестер негізінде тұрғындардың көбею коэффициентін пайдалануды негізге алады. Бас жоспарда тұрғындар саны экономика салаларының дамуына сүйенетін еңбек нарығындағы жұмыс орындарының болжамды сұранысы мен ұсынысы әдісі бойынша да айқындалды.</w:t>
      </w:r>
    </w:p>
    <w:bookmarkEnd w:id="62"/>
    <w:bookmarkStart w:name="z68" w:id="63"/>
    <w:p>
      <w:pPr>
        <w:spacing w:after="0"/>
        <w:ind w:left="0"/>
        <w:jc w:val="both"/>
      </w:pPr>
      <w:r>
        <w:rPr>
          <w:rFonts w:ascii="Times New Roman"/>
          <w:b w:val="false"/>
          <w:i w:val="false"/>
          <w:color w:val="000000"/>
          <w:sz w:val="28"/>
        </w:rPr>
        <w:t>
      Қала тұрғындарының перспективалы санын айқындаған кезде оның жобада ұсынылып отырған облыстық маңызы бар қала ретіндегі жаңа мәртебедегі әкімшілік-аумақтық жағдайын ескергендегі перспективадағы аумақтық дамуы назарға алынды. Облыс орталығының мәртебесі қаржыландыру көздерін тарту және әртүрлі экономикалық қызмет салаларында инвестициялық жобаларды іске асыру бойынша қала ұсынатын мүмкіндіктердің кеңеюіне байланысты көші-қон процестерінің ұлғаюын болжайды, бұл жаңа жұмыс орындарын құруға тікелей ықпал ететін болады.</w:t>
      </w:r>
    </w:p>
    <w:bookmarkEnd w:id="63"/>
    <w:bookmarkStart w:name="z69" w:id="64"/>
    <w:p>
      <w:pPr>
        <w:spacing w:after="0"/>
        <w:ind w:left="0"/>
        <w:jc w:val="both"/>
      </w:pPr>
      <w:r>
        <w:rPr>
          <w:rFonts w:ascii="Times New Roman"/>
          <w:b w:val="false"/>
          <w:i w:val="false"/>
          <w:color w:val="000000"/>
          <w:sz w:val="28"/>
        </w:rPr>
        <w:t>
      2023 жылғы 1 қаңтарда қала тұрғындарының саны 89,08 мың адамды құрады, бірінші кезекте 117,0 мың адамды, есепті мерзімде 145,0 мың адамды құрайды.</w:t>
      </w:r>
    </w:p>
    <w:bookmarkEnd w:id="64"/>
    <w:bookmarkStart w:name="z70" w:id="65"/>
    <w:p>
      <w:pPr>
        <w:spacing w:after="0"/>
        <w:ind w:left="0"/>
        <w:jc w:val="left"/>
      </w:pPr>
      <w:r>
        <w:rPr>
          <w:rFonts w:ascii="Times New Roman"/>
          <w:b/>
          <w:i w:val="false"/>
          <w:color w:val="000000"/>
        </w:rPr>
        <w:t xml:space="preserve"> 2-параграф. Жұмыспен қамту</w:t>
      </w:r>
    </w:p>
    <w:bookmarkEnd w:id="65"/>
    <w:bookmarkStart w:name="z71" w:id="66"/>
    <w:p>
      <w:pPr>
        <w:spacing w:after="0"/>
        <w:ind w:left="0"/>
        <w:jc w:val="both"/>
      </w:pPr>
      <w:r>
        <w:rPr>
          <w:rFonts w:ascii="Times New Roman"/>
          <w:b w:val="false"/>
          <w:i w:val="false"/>
          <w:color w:val="000000"/>
          <w:sz w:val="28"/>
        </w:rPr>
        <w:t>
      Еңбек нарығының негізгі индикаторлары: 2023 жылғы 1 қаңтардағы жағдай бойынша еңбекке қабілетті жастағы тұрғындар саны немесе қаланың жұмыс күші 44,94 мың адамды немесе жалпы халықтың 50,5 %-ын, жұмыспен қамтылған халық 42,83 мың адамды (жұмыс күшінің құрылымында 95,3 %) құрады, оның ішінде: өзін-өзі жұмыспен қамтыған жұмыскерлер – 2,71 мың адам, (жұмыс күші көрсеткішінің 6,0 %-ы) жұмыссыз тұрғындар – 2,11 мың адам немесе жұмыс күшінің құрылымында – 4,7 %.</w:t>
      </w:r>
    </w:p>
    <w:bookmarkEnd w:id="66"/>
    <w:bookmarkStart w:name="z72" w:id="67"/>
    <w:p>
      <w:pPr>
        <w:spacing w:after="0"/>
        <w:ind w:left="0"/>
        <w:jc w:val="both"/>
      </w:pPr>
      <w:r>
        <w:rPr>
          <w:rFonts w:ascii="Times New Roman"/>
          <w:b w:val="false"/>
          <w:i w:val="false"/>
          <w:color w:val="000000"/>
          <w:sz w:val="28"/>
        </w:rPr>
        <w:t>
      Осы жобада нысаналы индикаторлар ретінде мынадай көрсеткіштер қабылданды: есепті мерзімге қарай өзін-өзі жұмыспен қамтығандар деңгейін 5,0 %-ға дейін, жұмыссыздық деңгейін 3,0 %-ға дейін төмендету, сондай-ақ жұмыс күшінің құрамына кірмейтін адамдар көрсеткішін 3,6 %-ға қатар төмендетіп, жалдамалы жұмыскерлерді 2,7 %-ға өсіру.</w:t>
      </w:r>
    </w:p>
    <w:bookmarkEnd w:id="67"/>
    <w:bookmarkStart w:name="z73" w:id="68"/>
    <w:p>
      <w:pPr>
        <w:spacing w:after="0"/>
        <w:ind w:left="0"/>
        <w:jc w:val="left"/>
      </w:pPr>
      <w:r>
        <w:rPr>
          <w:rFonts w:ascii="Times New Roman"/>
          <w:b/>
          <w:i w:val="false"/>
          <w:color w:val="000000"/>
        </w:rPr>
        <w:t xml:space="preserve"> 3-параграф. Тұрғын үй-азаматтық құрылыс</w:t>
      </w:r>
    </w:p>
    <w:bookmarkEnd w:id="68"/>
    <w:bookmarkStart w:name="z74" w:id="69"/>
    <w:p>
      <w:pPr>
        <w:spacing w:after="0"/>
        <w:ind w:left="0"/>
        <w:jc w:val="both"/>
      </w:pPr>
      <w:r>
        <w:rPr>
          <w:rFonts w:ascii="Times New Roman"/>
          <w:b w:val="false"/>
          <w:i w:val="false"/>
          <w:color w:val="000000"/>
          <w:sz w:val="28"/>
        </w:rPr>
        <w:t>
      Бас жоспарда қаланың бірінші кезекке және есепті мерзімге сұранысына жүргізілген талдау ескеріліп, облыс орталығының әкімшілік мекемелерін, әлеуметтік сала объектілері мен тұрғын үйлерді орналастыру бойынша шешімдер көзделген.</w:t>
      </w:r>
    </w:p>
    <w:bookmarkEnd w:id="69"/>
    <w:bookmarkStart w:name="z75" w:id="70"/>
    <w:p>
      <w:pPr>
        <w:spacing w:after="0"/>
        <w:ind w:left="0"/>
        <w:jc w:val="both"/>
      </w:pPr>
      <w:r>
        <w:rPr>
          <w:rFonts w:ascii="Times New Roman"/>
          <w:b w:val="false"/>
          <w:i w:val="false"/>
          <w:color w:val="000000"/>
          <w:sz w:val="28"/>
        </w:rPr>
        <w:t>
      Бас жоспарда әлеуметтік инфрақұрылымды дамыту жөніндегі жобалық бастамалар әлеуметтік-экономикалық және қала құрылысына қатысты жаңа шарттарға бағдарланған және тұрғындардың әртүрлі сұранысы мен мұқтаждығын қанағаттандыруға бағытталған.</w:t>
      </w:r>
    </w:p>
    <w:bookmarkEnd w:id="70"/>
    <w:bookmarkStart w:name="z76" w:id="71"/>
    <w:p>
      <w:pPr>
        <w:spacing w:after="0"/>
        <w:ind w:left="0"/>
        <w:jc w:val="both"/>
      </w:pPr>
      <w:r>
        <w:rPr>
          <w:rFonts w:ascii="Times New Roman"/>
          <w:b w:val="false"/>
          <w:i w:val="false"/>
          <w:color w:val="000000"/>
          <w:sz w:val="28"/>
        </w:rPr>
        <w:t>
      Қаланы Ұлытау облысының орталығы ретіндегі мәртебесіне сәйкес келетіндей дамыту оның әлеуметтік саласын дамытудағы басты міндет болып табылады.</w:t>
      </w:r>
    </w:p>
    <w:bookmarkEnd w:id="71"/>
    <w:bookmarkStart w:name="z77" w:id="72"/>
    <w:p>
      <w:pPr>
        <w:spacing w:after="0"/>
        <w:ind w:left="0"/>
        <w:jc w:val="both"/>
      </w:pPr>
      <w:r>
        <w:rPr>
          <w:rFonts w:ascii="Times New Roman"/>
          <w:b w:val="false"/>
          <w:i w:val="false"/>
          <w:color w:val="000000"/>
          <w:sz w:val="28"/>
        </w:rPr>
        <w:t>
      2023 жылғы 1 қаңтардағы жағдай бойынша қаладағы тұрғын үй қорының жалпы ауданы 2294,36 мың м</w:t>
      </w:r>
      <w:r>
        <w:rPr>
          <w:rFonts w:ascii="Times New Roman"/>
          <w:b w:val="false"/>
          <w:i w:val="false"/>
          <w:color w:val="000000"/>
          <w:vertAlign w:val="superscript"/>
        </w:rPr>
        <w:t>2</w:t>
      </w:r>
      <w:r>
        <w:rPr>
          <w:rFonts w:ascii="Times New Roman"/>
          <w:b w:val="false"/>
          <w:i w:val="false"/>
          <w:color w:val="000000"/>
          <w:sz w:val="28"/>
        </w:rPr>
        <w:t xml:space="preserve"> құрады, оның ішінде: меншікжайлы жеке тұрғын үйлер: 895,02 мың м</w:t>
      </w:r>
      <w:r>
        <w:rPr>
          <w:rFonts w:ascii="Times New Roman"/>
          <w:b w:val="false"/>
          <w:i w:val="false"/>
          <w:color w:val="000000"/>
          <w:vertAlign w:val="superscript"/>
        </w:rPr>
        <w:t>2</w:t>
      </w:r>
      <w:r>
        <w:rPr>
          <w:rFonts w:ascii="Times New Roman"/>
          <w:b w:val="false"/>
          <w:i w:val="false"/>
          <w:color w:val="000000"/>
          <w:sz w:val="28"/>
        </w:rPr>
        <w:t>; көп пәтерлі тұрғын үйлер: 1399,34 мың м</w:t>
      </w:r>
      <w:r>
        <w:rPr>
          <w:rFonts w:ascii="Times New Roman"/>
          <w:b w:val="false"/>
          <w:i w:val="false"/>
          <w:color w:val="000000"/>
          <w:vertAlign w:val="superscript"/>
        </w:rPr>
        <w:t>2</w:t>
      </w:r>
      <w:r>
        <w:rPr>
          <w:rFonts w:ascii="Times New Roman"/>
          <w:b w:val="false"/>
          <w:i w:val="false"/>
          <w:color w:val="000000"/>
          <w:sz w:val="28"/>
        </w:rPr>
        <w:t xml:space="preserve"> құрады.</w:t>
      </w:r>
    </w:p>
    <w:bookmarkEnd w:id="72"/>
    <w:bookmarkStart w:name="z78" w:id="73"/>
    <w:p>
      <w:pPr>
        <w:spacing w:after="0"/>
        <w:ind w:left="0"/>
        <w:jc w:val="both"/>
      </w:pPr>
      <w:r>
        <w:rPr>
          <w:rFonts w:ascii="Times New Roman"/>
          <w:b w:val="false"/>
          <w:i w:val="false"/>
          <w:color w:val="000000"/>
          <w:sz w:val="28"/>
        </w:rPr>
        <w:t>
      Қалада тұрып жатқан бір тұрғынға шаққанда тұрғын үймен орташа қамтамасыз етілу 2023 жылдың басында 25,8 м</w:t>
      </w:r>
      <w:r>
        <w:rPr>
          <w:rFonts w:ascii="Times New Roman"/>
          <w:b w:val="false"/>
          <w:i w:val="false"/>
          <w:color w:val="000000"/>
          <w:vertAlign w:val="superscript"/>
        </w:rPr>
        <w:t>2</w:t>
      </w:r>
      <w:r>
        <w:rPr>
          <w:rFonts w:ascii="Times New Roman"/>
          <w:b w:val="false"/>
          <w:i w:val="false"/>
          <w:color w:val="000000"/>
          <w:sz w:val="28"/>
        </w:rPr>
        <w:t xml:space="preserve"> құрады.</w:t>
      </w:r>
    </w:p>
    <w:bookmarkEnd w:id="73"/>
    <w:bookmarkStart w:name="z79" w:id="74"/>
    <w:p>
      <w:pPr>
        <w:spacing w:after="0"/>
        <w:ind w:left="0"/>
        <w:jc w:val="both"/>
      </w:pPr>
      <w:r>
        <w:rPr>
          <w:rFonts w:ascii="Times New Roman"/>
          <w:b w:val="false"/>
          <w:i w:val="false"/>
          <w:color w:val="000000"/>
          <w:sz w:val="28"/>
        </w:rPr>
        <w:t>
      Бас жоспар іске асырылатын бірінші кезекте жалпы ауданы 995,72 мың м</w:t>
      </w:r>
      <w:r>
        <w:rPr>
          <w:rFonts w:ascii="Times New Roman"/>
          <w:b w:val="false"/>
          <w:i w:val="false"/>
          <w:color w:val="000000"/>
          <w:vertAlign w:val="superscript"/>
        </w:rPr>
        <w:t>2</w:t>
      </w:r>
      <w:r>
        <w:rPr>
          <w:rFonts w:ascii="Times New Roman"/>
          <w:b w:val="false"/>
          <w:i w:val="false"/>
          <w:color w:val="000000"/>
          <w:sz w:val="28"/>
        </w:rPr>
        <w:t xml:space="preserve"> жаңа құрылыс салу көзделеді.</w:t>
      </w:r>
    </w:p>
    <w:bookmarkEnd w:id="74"/>
    <w:bookmarkStart w:name="z80" w:id="75"/>
    <w:p>
      <w:pPr>
        <w:spacing w:after="0"/>
        <w:ind w:left="0"/>
        <w:jc w:val="both"/>
      </w:pPr>
      <w:r>
        <w:rPr>
          <w:rFonts w:ascii="Times New Roman"/>
          <w:b w:val="false"/>
          <w:i w:val="false"/>
          <w:color w:val="000000"/>
          <w:sz w:val="28"/>
        </w:rPr>
        <w:t>
      Бас жоспар іске асырылатын есепті мерзімде жалпы ауданы 1140,95 мың м</w:t>
      </w:r>
      <w:r>
        <w:rPr>
          <w:rFonts w:ascii="Times New Roman"/>
          <w:b w:val="false"/>
          <w:i w:val="false"/>
          <w:color w:val="000000"/>
          <w:vertAlign w:val="superscript"/>
        </w:rPr>
        <w:t>2</w:t>
      </w:r>
      <w:r>
        <w:rPr>
          <w:rFonts w:ascii="Times New Roman"/>
          <w:b w:val="false"/>
          <w:i w:val="false"/>
          <w:color w:val="000000"/>
          <w:sz w:val="28"/>
        </w:rPr>
        <w:t xml:space="preserve"> жаңа құрылыс салу көзделеді.</w:t>
      </w:r>
    </w:p>
    <w:bookmarkEnd w:id="75"/>
    <w:bookmarkStart w:name="z81" w:id="76"/>
    <w:p>
      <w:pPr>
        <w:spacing w:after="0"/>
        <w:ind w:left="0"/>
        <w:jc w:val="both"/>
      </w:pPr>
      <w:r>
        <w:rPr>
          <w:rFonts w:ascii="Times New Roman"/>
          <w:b w:val="false"/>
          <w:i w:val="false"/>
          <w:color w:val="000000"/>
          <w:sz w:val="28"/>
        </w:rPr>
        <w:t>
      Қолданыстағы тұрғын үй қоры 81,03 мың м</w:t>
      </w:r>
      <w:r>
        <w:rPr>
          <w:rFonts w:ascii="Times New Roman"/>
          <w:b w:val="false"/>
          <w:i w:val="false"/>
          <w:color w:val="000000"/>
          <w:vertAlign w:val="superscript"/>
        </w:rPr>
        <w:t>2</w:t>
      </w:r>
      <w:r>
        <w:rPr>
          <w:rFonts w:ascii="Times New Roman"/>
          <w:b w:val="false"/>
          <w:i w:val="false"/>
          <w:color w:val="000000"/>
          <w:sz w:val="28"/>
        </w:rPr>
        <w:t xml:space="preserve"> азайған, оның ішінде: бірінші кезекте 14,08 мың м</w:t>
      </w:r>
      <w:r>
        <w:rPr>
          <w:rFonts w:ascii="Times New Roman"/>
          <w:b w:val="false"/>
          <w:i w:val="false"/>
          <w:color w:val="000000"/>
          <w:vertAlign w:val="superscript"/>
        </w:rPr>
        <w:t>2</w:t>
      </w:r>
      <w:r>
        <w:rPr>
          <w:rFonts w:ascii="Times New Roman"/>
          <w:b w:val="false"/>
          <w:i w:val="false"/>
          <w:color w:val="000000"/>
          <w:sz w:val="28"/>
        </w:rPr>
        <w:t>.</w:t>
      </w:r>
    </w:p>
    <w:bookmarkEnd w:id="76"/>
    <w:bookmarkStart w:name="z82" w:id="77"/>
    <w:p>
      <w:pPr>
        <w:spacing w:after="0"/>
        <w:ind w:left="0"/>
        <w:jc w:val="both"/>
      </w:pPr>
      <w:r>
        <w:rPr>
          <w:rFonts w:ascii="Times New Roman"/>
          <w:b w:val="false"/>
          <w:i w:val="false"/>
          <w:color w:val="000000"/>
          <w:sz w:val="28"/>
        </w:rPr>
        <w:t>
      Қаланың тұрғын үй қоры мынадай көрсеткіштер бойынша жоспарланған:</w:t>
      </w:r>
    </w:p>
    <w:bookmarkEnd w:id="77"/>
    <w:bookmarkStart w:name="z83" w:id="78"/>
    <w:p>
      <w:pPr>
        <w:spacing w:after="0"/>
        <w:ind w:left="0"/>
        <w:jc w:val="both"/>
      </w:pPr>
      <w:r>
        <w:rPr>
          <w:rFonts w:ascii="Times New Roman"/>
          <w:b w:val="false"/>
          <w:i w:val="false"/>
          <w:color w:val="000000"/>
          <w:sz w:val="28"/>
        </w:rPr>
        <w:t>
      бастапқы жыл − 2294,36 мың м</w:t>
      </w:r>
      <w:r>
        <w:rPr>
          <w:rFonts w:ascii="Times New Roman"/>
          <w:b w:val="false"/>
          <w:i w:val="false"/>
          <w:color w:val="000000"/>
          <w:vertAlign w:val="superscript"/>
        </w:rPr>
        <w:t>2</w:t>
      </w:r>
      <w:r>
        <w:rPr>
          <w:rFonts w:ascii="Times New Roman"/>
          <w:b w:val="false"/>
          <w:i w:val="false"/>
          <w:color w:val="000000"/>
          <w:sz w:val="28"/>
        </w:rPr>
        <w:t>;</w:t>
      </w:r>
    </w:p>
    <w:bookmarkEnd w:id="78"/>
    <w:bookmarkStart w:name="z84" w:id="79"/>
    <w:p>
      <w:pPr>
        <w:spacing w:after="0"/>
        <w:ind w:left="0"/>
        <w:jc w:val="both"/>
      </w:pPr>
      <w:r>
        <w:rPr>
          <w:rFonts w:ascii="Times New Roman"/>
          <w:b w:val="false"/>
          <w:i w:val="false"/>
          <w:color w:val="000000"/>
          <w:sz w:val="28"/>
        </w:rPr>
        <w:t>
      бірінші кезек − 3276,00 мың м</w:t>
      </w:r>
      <w:r>
        <w:rPr>
          <w:rFonts w:ascii="Times New Roman"/>
          <w:b w:val="false"/>
          <w:i w:val="false"/>
          <w:color w:val="000000"/>
          <w:vertAlign w:val="superscript"/>
        </w:rPr>
        <w:t>2</w:t>
      </w:r>
      <w:r>
        <w:rPr>
          <w:rFonts w:ascii="Times New Roman"/>
          <w:b w:val="false"/>
          <w:i w:val="false"/>
          <w:color w:val="000000"/>
          <w:sz w:val="28"/>
        </w:rPr>
        <w:t>;</w:t>
      </w:r>
    </w:p>
    <w:bookmarkEnd w:id="79"/>
    <w:bookmarkStart w:name="z85" w:id="80"/>
    <w:p>
      <w:pPr>
        <w:spacing w:after="0"/>
        <w:ind w:left="0"/>
        <w:jc w:val="both"/>
      </w:pPr>
      <w:r>
        <w:rPr>
          <w:rFonts w:ascii="Times New Roman"/>
          <w:b w:val="false"/>
          <w:i w:val="false"/>
          <w:color w:val="000000"/>
          <w:sz w:val="28"/>
        </w:rPr>
        <w:t>
      есепті мерзім − 4350,00 мың м</w:t>
      </w:r>
      <w:r>
        <w:rPr>
          <w:rFonts w:ascii="Times New Roman"/>
          <w:b w:val="false"/>
          <w:i w:val="false"/>
          <w:color w:val="000000"/>
          <w:vertAlign w:val="superscript"/>
        </w:rPr>
        <w:t>2</w:t>
      </w:r>
      <w:r>
        <w:rPr>
          <w:rFonts w:ascii="Times New Roman"/>
          <w:b w:val="false"/>
          <w:i w:val="false"/>
          <w:color w:val="000000"/>
          <w:sz w:val="28"/>
        </w:rPr>
        <w:t>.</w:t>
      </w:r>
    </w:p>
    <w:bookmarkEnd w:id="80"/>
    <w:bookmarkStart w:name="z86" w:id="81"/>
    <w:p>
      <w:pPr>
        <w:spacing w:after="0"/>
        <w:ind w:left="0"/>
        <w:jc w:val="left"/>
      </w:pPr>
      <w:r>
        <w:rPr>
          <w:rFonts w:ascii="Times New Roman"/>
          <w:b/>
          <w:i w:val="false"/>
          <w:color w:val="000000"/>
        </w:rPr>
        <w:t xml:space="preserve"> 4-параграф. Білім беру</w:t>
      </w:r>
    </w:p>
    <w:bookmarkEnd w:id="81"/>
    <w:bookmarkStart w:name="z87" w:id="82"/>
    <w:p>
      <w:pPr>
        <w:spacing w:after="0"/>
        <w:ind w:left="0"/>
        <w:jc w:val="both"/>
      </w:pPr>
      <w:r>
        <w:rPr>
          <w:rFonts w:ascii="Times New Roman"/>
          <w:b w:val="false"/>
          <w:i w:val="false"/>
          <w:color w:val="000000"/>
          <w:sz w:val="28"/>
        </w:rPr>
        <w:t>
      Жобалық кезеңдер бойынша қаладағы мектепке дейінгі мекемелер мен жалпы білім беру мекемелері объектілеріндегі орын саны:</w:t>
      </w:r>
    </w:p>
    <w:bookmarkEnd w:id="82"/>
    <w:bookmarkStart w:name="z88" w:id="83"/>
    <w:p>
      <w:pPr>
        <w:spacing w:after="0"/>
        <w:ind w:left="0"/>
        <w:jc w:val="both"/>
      </w:pPr>
      <w:r>
        <w:rPr>
          <w:rFonts w:ascii="Times New Roman"/>
          <w:b w:val="false"/>
          <w:i w:val="false"/>
          <w:color w:val="000000"/>
          <w:sz w:val="28"/>
        </w:rPr>
        <w:t>
      мектепке дейінгі балалар мекемелері үшін: бірінші кезекте − 7290 орын, есепті мерзімде − 12412 орын;</w:t>
      </w:r>
    </w:p>
    <w:bookmarkEnd w:id="83"/>
    <w:bookmarkStart w:name="z89" w:id="84"/>
    <w:p>
      <w:pPr>
        <w:spacing w:after="0"/>
        <w:ind w:left="0"/>
        <w:jc w:val="both"/>
      </w:pPr>
      <w:r>
        <w:rPr>
          <w:rFonts w:ascii="Times New Roman"/>
          <w:b w:val="false"/>
          <w:i w:val="false"/>
          <w:color w:val="000000"/>
          <w:sz w:val="28"/>
        </w:rPr>
        <w:t>
      жалпы білім беретін мектептер үшін: бірінші кезекте оқытатын − 16425 орын, есепті мерзімде − 21785 орын. Осылайша, есепті мерзімде екі ауысымда оқытатын, жалпы білім беретін мекемелердің жалпы сыйымдылығы шамамен 43,57 мың орынды құрайтын болады, оның ішінде: бірінші кезекте 32,85 мың орын.</w:t>
      </w:r>
    </w:p>
    <w:bookmarkEnd w:id="84"/>
    <w:bookmarkStart w:name="z90" w:id="85"/>
    <w:p>
      <w:pPr>
        <w:spacing w:after="0"/>
        <w:ind w:left="0"/>
        <w:jc w:val="both"/>
      </w:pPr>
      <w:r>
        <w:rPr>
          <w:rFonts w:ascii="Times New Roman"/>
          <w:b w:val="false"/>
          <w:i w:val="false"/>
          <w:color w:val="000000"/>
          <w:sz w:val="28"/>
        </w:rPr>
        <w:t>
      Қаладағы мектептен тыс білім беру объектілеріндегі орындар саны: бірінші кезекте − 1932 орын, есепті мерзімде − 2991 орын.</w:t>
      </w:r>
    </w:p>
    <w:bookmarkEnd w:id="85"/>
    <w:bookmarkStart w:name="z91" w:id="86"/>
    <w:p>
      <w:pPr>
        <w:spacing w:after="0"/>
        <w:ind w:left="0"/>
        <w:jc w:val="left"/>
      </w:pPr>
      <w:r>
        <w:rPr>
          <w:rFonts w:ascii="Times New Roman"/>
          <w:b/>
          <w:i w:val="false"/>
          <w:color w:val="000000"/>
        </w:rPr>
        <w:t xml:space="preserve"> 5-параграф. Денсаулық сақтау</w:t>
      </w:r>
    </w:p>
    <w:bookmarkEnd w:id="86"/>
    <w:bookmarkStart w:name="z92" w:id="87"/>
    <w:p>
      <w:pPr>
        <w:spacing w:after="0"/>
        <w:ind w:left="0"/>
        <w:jc w:val="both"/>
      </w:pPr>
      <w:r>
        <w:rPr>
          <w:rFonts w:ascii="Times New Roman"/>
          <w:b w:val="false"/>
          <w:i w:val="false"/>
          <w:color w:val="000000"/>
          <w:sz w:val="28"/>
        </w:rPr>
        <w:t>
      Тәулік бойы жұмыс істейтін стационарлардағы орын саны: бірінші кезекте − 1535 орын, есепті мерзімде − 1935 орын.</w:t>
      </w:r>
    </w:p>
    <w:bookmarkEnd w:id="87"/>
    <w:bookmarkStart w:name="z93" w:id="88"/>
    <w:p>
      <w:pPr>
        <w:spacing w:after="0"/>
        <w:ind w:left="0"/>
        <w:jc w:val="both"/>
      </w:pPr>
      <w:r>
        <w:rPr>
          <w:rFonts w:ascii="Times New Roman"/>
          <w:b w:val="false"/>
          <w:i w:val="false"/>
          <w:color w:val="000000"/>
          <w:sz w:val="28"/>
        </w:rPr>
        <w:t>
      Қалада амбулаториялық-емханалық көмек көрсететін объектілер саны: бірінші кезекте бір ауысымда 3410 адам, есепті мерзімде бір ауысымда 3710 адам қабылдайды.</w:t>
      </w:r>
    </w:p>
    <w:bookmarkEnd w:id="88"/>
    <w:bookmarkStart w:name="z94" w:id="89"/>
    <w:p>
      <w:pPr>
        <w:spacing w:after="0"/>
        <w:ind w:left="0"/>
        <w:jc w:val="both"/>
      </w:pPr>
      <w:r>
        <w:rPr>
          <w:rFonts w:ascii="Times New Roman"/>
          <w:b w:val="false"/>
          <w:i w:val="false"/>
          <w:color w:val="000000"/>
          <w:sz w:val="28"/>
        </w:rPr>
        <w:t>
      Медициналық жедел жәрдем станциялары мен автомобильдер саны: бірінші кезекте − 1 станция және 14 автомобиль, есепті мерзімде − 1 станция және 15 автомобиль.</w:t>
      </w:r>
    </w:p>
    <w:bookmarkEnd w:id="89"/>
    <w:bookmarkStart w:name="z95" w:id="90"/>
    <w:p>
      <w:pPr>
        <w:spacing w:after="0"/>
        <w:ind w:left="0"/>
        <w:jc w:val="left"/>
      </w:pPr>
      <w:r>
        <w:rPr>
          <w:rFonts w:ascii="Times New Roman"/>
          <w:b/>
          <w:i w:val="false"/>
          <w:color w:val="000000"/>
        </w:rPr>
        <w:t xml:space="preserve"> 6-параграф. Экономикалық қызмет</w:t>
      </w:r>
    </w:p>
    <w:bookmarkEnd w:id="90"/>
    <w:bookmarkStart w:name="z96" w:id="91"/>
    <w:p>
      <w:pPr>
        <w:spacing w:after="0"/>
        <w:ind w:left="0"/>
        <w:jc w:val="both"/>
      </w:pPr>
      <w:r>
        <w:rPr>
          <w:rFonts w:ascii="Times New Roman"/>
          <w:b w:val="false"/>
          <w:i w:val="false"/>
          <w:color w:val="000000"/>
          <w:sz w:val="28"/>
        </w:rPr>
        <w:t>
      Жезқазған қаласы Қазақстан Республикасындағы ірі өнеркәсіп орталықтарының бірі болып табылады. Қалада түрлі өнеркәсіп саласына жататын ірі, орта және ұсақ өнеркәсіп орындары орналасқан. Бастапқы жылы негізгі өнеркәсіптік өндірістің құрылымында әртүрлі он бір сала болды. Металлургия өнеркәсібі басым рөл атқарады. Оның үлесіне өнеркәсіптік өндірістегі жұмыспен қамтылған персоналдың 79,2 %-ы тиесілі. Жұмыспен қамтылған персонал саны бойынша екінші сала – машина мен жабдықты жөндеу және орнату, персоналдың үлесі – 5,7 %. Салалар үштігінің соңғысы – энергия өндіру және тарату саласы. Оның өнеркәсіптегі жұмыспен қамту құрылымындағы үлесі 3,8 %-ды құрайды.</w:t>
      </w:r>
    </w:p>
    <w:bookmarkEnd w:id="91"/>
    <w:bookmarkStart w:name="z97" w:id="92"/>
    <w:p>
      <w:pPr>
        <w:spacing w:after="0"/>
        <w:ind w:left="0"/>
        <w:jc w:val="both"/>
      </w:pPr>
      <w:r>
        <w:rPr>
          <w:rFonts w:ascii="Times New Roman"/>
          <w:b w:val="false"/>
          <w:i w:val="false"/>
          <w:color w:val="000000"/>
          <w:sz w:val="28"/>
        </w:rPr>
        <w:t>
      Соңғы жылдары қаланың өнеркәсіп саласында өнеркәсіптік өндіріс көлемінің өскені байқалады. Соңғы жылдары бұл көрсеткіш 564,42 млрд теңгеге немесе 211,5 % өсті. Өнеркәсіптік өндіріс көлемінің өсуі қаладағы әлеуметтік-экономикалық ахуалға жақсы әсерін тигізеді. Бастапқы жылғы өнеркәсіптік өнімнің жалпы көлемінің шамамен 88,1 %-ы металлургия өнеркәсібіне тиесілі екенін атап өткен жөн.</w:t>
      </w:r>
    </w:p>
    <w:bookmarkEnd w:id="92"/>
    <w:bookmarkStart w:name="z98" w:id="93"/>
    <w:p>
      <w:pPr>
        <w:spacing w:after="0"/>
        <w:ind w:left="0"/>
        <w:jc w:val="both"/>
      </w:pPr>
      <w:r>
        <w:rPr>
          <w:rFonts w:ascii="Times New Roman"/>
          <w:b w:val="false"/>
          <w:i w:val="false"/>
          <w:color w:val="000000"/>
          <w:sz w:val="28"/>
        </w:rPr>
        <w:t>
      Қаланың индустриялық-инновациялық дамуының негізі металлургия және электр энергетикасы өнеркәсібін одан әрі дамыту болып табылады. Металлургия өнеркәсібі түсті металдар өндіретін бірқатар қала түзуші кәсіпорындардан тұрады: "Kazakhmys Smelting (Қазақмыс Смэлтинг)" жауапкершілігі шектеулі серіктестігі (бұдан әрі – ЖШС) Жезқазған мыс балқыту зауыты, "Қазақмыс" корпорациясы" ЖШС-нің  филиалы – "Жезқазғантүстімет" өндірістік бірлестігі. Бұдан басқа, "Жалтырбұлақ" акционерлік қоғамы филиалы – катодты алтын өндіретін кәсіпорын жұмыс істейді.</w:t>
      </w:r>
    </w:p>
    <w:bookmarkEnd w:id="93"/>
    <w:bookmarkStart w:name="z99" w:id="94"/>
    <w:p>
      <w:pPr>
        <w:spacing w:after="0"/>
        <w:ind w:left="0"/>
        <w:jc w:val="both"/>
      </w:pPr>
      <w:r>
        <w:rPr>
          <w:rFonts w:ascii="Times New Roman"/>
          <w:b w:val="false"/>
          <w:i w:val="false"/>
          <w:color w:val="000000"/>
          <w:sz w:val="28"/>
        </w:rPr>
        <w:t>
      Қалада металлургия өнеркәсібінің кәсіпорындарынан басқа, ірі кәсіпорындардан "Kazakhmys Energy" ЖШС (Қазақмыс Энерджи) Жезқазған жылу электр орталығы жұмыс істейді, ол қала мен өнеркәсіптің электр және жылу энергиясына мұқтаждығын қамтамасыз етеді, арнайы мақсаттағы машиналар мен жабдықтарды жөндейтін және техникалық қызмет көрсететін "Евротехсервис К" ЖШС, нан, ұннан жасалған өнімдер мен кондитерлік өнімдер шығаратын "Ұлытау НАН" ЖШС кәсіпорны, арнайы киім мен тігін бұйымдарын және т.б. тігумен айналысатын "Ютария LTD" өндірістік инновациялық компаниясы" ЖШС бар.</w:t>
      </w:r>
    </w:p>
    <w:bookmarkEnd w:id="94"/>
    <w:bookmarkStart w:name="z100" w:id="95"/>
    <w:p>
      <w:pPr>
        <w:spacing w:after="0"/>
        <w:ind w:left="0"/>
        <w:jc w:val="both"/>
      </w:pPr>
      <w:r>
        <w:rPr>
          <w:rFonts w:ascii="Times New Roman"/>
          <w:b w:val="false"/>
          <w:i w:val="false"/>
          <w:color w:val="000000"/>
          <w:sz w:val="28"/>
        </w:rPr>
        <w:t>
      Бас жоспарда перспективаға Жезқазған қаласында 2022 – 2027 жылдары іске асыру жоспарланып отырған инвестициялық жобаларға, Ұлытау облысының 2022 – 2026 жылдарға арналған әлеуметтік-экономикалық дамуының кешенді жоспарына және межеленген жаңа құрылыс объектілері мен құрылысы аяқталмаған жаңа объектілерді салып бітіру туралы ақпаратқа сәйкес Жезқазған қаласының аумағында жоба бойынша бірқатар кәсіпорындар салу ескерілді:</w:t>
      </w:r>
    </w:p>
    <w:bookmarkEnd w:id="95"/>
    <w:bookmarkStart w:name="z101" w:id="96"/>
    <w:p>
      <w:pPr>
        <w:spacing w:after="0"/>
        <w:ind w:left="0"/>
        <w:jc w:val="both"/>
      </w:pPr>
      <w:r>
        <w:rPr>
          <w:rFonts w:ascii="Times New Roman"/>
          <w:b w:val="false"/>
          <w:i w:val="false"/>
          <w:color w:val="000000"/>
          <w:sz w:val="28"/>
        </w:rPr>
        <w:t>
      1) "Қазақмыс" корпорациясы" ЖШС:</w:t>
      </w:r>
    </w:p>
    <w:bookmarkEnd w:id="96"/>
    <w:bookmarkStart w:name="z102" w:id="97"/>
    <w:p>
      <w:pPr>
        <w:spacing w:after="0"/>
        <w:ind w:left="0"/>
        <w:jc w:val="both"/>
      </w:pPr>
      <w:r>
        <w:rPr>
          <w:rFonts w:ascii="Times New Roman"/>
          <w:b w:val="false"/>
          <w:i w:val="false"/>
          <w:color w:val="000000"/>
          <w:sz w:val="28"/>
        </w:rPr>
        <w:t>
      Жезқазған қаласында геологиялық кластер салу;</w:t>
      </w:r>
    </w:p>
    <w:bookmarkEnd w:id="97"/>
    <w:bookmarkStart w:name="z103" w:id="98"/>
    <w:p>
      <w:pPr>
        <w:spacing w:after="0"/>
        <w:ind w:left="0"/>
        <w:jc w:val="both"/>
      </w:pPr>
      <w:r>
        <w:rPr>
          <w:rFonts w:ascii="Times New Roman"/>
          <w:b w:val="false"/>
          <w:i w:val="false"/>
          <w:color w:val="000000"/>
          <w:sz w:val="28"/>
        </w:rPr>
        <w:t>
      Қара мыс концентратын гидрометаллургиялық өңдейтін тәжірибелік зауыт салу (98 жұмыс орны);</w:t>
      </w:r>
    </w:p>
    <w:bookmarkEnd w:id="98"/>
    <w:bookmarkStart w:name="z104" w:id="99"/>
    <w:p>
      <w:pPr>
        <w:spacing w:after="0"/>
        <w:ind w:left="0"/>
        <w:jc w:val="both"/>
      </w:pPr>
      <w:r>
        <w:rPr>
          <w:rFonts w:ascii="Times New Roman"/>
          <w:b w:val="false"/>
          <w:i w:val="false"/>
          <w:color w:val="000000"/>
          <w:sz w:val="28"/>
        </w:rPr>
        <w:t>
      Жезқазған мыс балқыту зауытының жаңа күкірт қышқылы цехын салу;</w:t>
      </w:r>
    </w:p>
    <w:bookmarkEnd w:id="99"/>
    <w:bookmarkStart w:name="z105" w:id="100"/>
    <w:p>
      <w:pPr>
        <w:spacing w:after="0"/>
        <w:ind w:left="0"/>
        <w:jc w:val="both"/>
      </w:pPr>
      <w:r>
        <w:rPr>
          <w:rFonts w:ascii="Times New Roman"/>
          <w:b w:val="false"/>
          <w:i w:val="false"/>
          <w:color w:val="000000"/>
          <w:sz w:val="28"/>
        </w:rPr>
        <w:t>
      жалпы қуаты 100 мВт бу-газ қондырғысын салу;</w:t>
      </w:r>
    </w:p>
    <w:bookmarkEnd w:id="100"/>
    <w:bookmarkStart w:name="z106" w:id="101"/>
    <w:p>
      <w:pPr>
        <w:spacing w:after="0"/>
        <w:ind w:left="0"/>
        <w:jc w:val="both"/>
      </w:pPr>
      <w:r>
        <w:rPr>
          <w:rFonts w:ascii="Times New Roman"/>
          <w:b w:val="false"/>
          <w:i w:val="false"/>
          <w:color w:val="000000"/>
          <w:sz w:val="28"/>
        </w:rPr>
        <w:t>
      2) "ҚазХимСинтез" ЖШС – өнеркәсіптік реагент шығаратын химия зауытын салу (150 жұмыс орны);</w:t>
      </w:r>
    </w:p>
    <w:bookmarkEnd w:id="101"/>
    <w:bookmarkStart w:name="z107" w:id="102"/>
    <w:p>
      <w:pPr>
        <w:spacing w:after="0"/>
        <w:ind w:left="0"/>
        <w:jc w:val="both"/>
      </w:pPr>
      <w:r>
        <w:rPr>
          <w:rFonts w:ascii="Times New Roman"/>
          <w:b w:val="false"/>
          <w:i w:val="false"/>
          <w:color w:val="000000"/>
          <w:sz w:val="28"/>
        </w:rPr>
        <w:t>
      3) "Ұлытау" әлеуметтік-кәсіпкерлік корпорациясы" АҚ – индустриялық аймақ құру және индустриялық аймаққа инфрақұрылым салу;</w:t>
      </w:r>
    </w:p>
    <w:bookmarkEnd w:id="102"/>
    <w:bookmarkStart w:name="z108" w:id="103"/>
    <w:p>
      <w:pPr>
        <w:spacing w:after="0"/>
        <w:ind w:left="0"/>
        <w:jc w:val="both"/>
      </w:pPr>
      <w:r>
        <w:rPr>
          <w:rFonts w:ascii="Times New Roman"/>
          <w:b w:val="false"/>
          <w:i w:val="false"/>
          <w:color w:val="000000"/>
          <w:sz w:val="28"/>
        </w:rPr>
        <w:t>
      4) "Kaz Green Energy" ЖШС – Жезқазған қаласында биоэлектростанция салу (қоқыс өңдеу зауыты) (76 жұмыс орны);</w:t>
      </w:r>
    </w:p>
    <w:bookmarkEnd w:id="103"/>
    <w:bookmarkStart w:name="z109" w:id="104"/>
    <w:p>
      <w:pPr>
        <w:spacing w:after="0"/>
        <w:ind w:left="0"/>
        <w:jc w:val="both"/>
      </w:pPr>
      <w:r>
        <w:rPr>
          <w:rFonts w:ascii="Times New Roman"/>
          <w:b w:val="false"/>
          <w:i w:val="false"/>
          <w:color w:val="000000"/>
          <w:sz w:val="28"/>
        </w:rPr>
        <w:t>
      5) жел электр станциясын салу;</w:t>
      </w:r>
    </w:p>
    <w:bookmarkEnd w:id="104"/>
    <w:bookmarkStart w:name="z110" w:id="105"/>
    <w:p>
      <w:pPr>
        <w:spacing w:after="0"/>
        <w:ind w:left="0"/>
        <w:jc w:val="both"/>
      </w:pPr>
      <w:r>
        <w:rPr>
          <w:rFonts w:ascii="Times New Roman"/>
          <w:b w:val="false"/>
          <w:i w:val="false"/>
          <w:color w:val="000000"/>
          <w:sz w:val="28"/>
        </w:rPr>
        <w:t>
      6) Жезқазған қаласында құс етін шығаратын құс фабрикасын салу;</w:t>
      </w:r>
    </w:p>
    <w:bookmarkEnd w:id="105"/>
    <w:bookmarkStart w:name="z111" w:id="106"/>
    <w:p>
      <w:pPr>
        <w:spacing w:after="0"/>
        <w:ind w:left="0"/>
        <w:jc w:val="both"/>
      </w:pPr>
      <w:r>
        <w:rPr>
          <w:rFonts w:ascii="Times New Roman"/>
          <w:b w:val="false"/>
          <w:i w:val="false"/>
          <w:color w:val="000000"/>
          <w:sz w:val="28"/>
        </w:rPr>
        <w:t>
      7) Жезқазған қаласында ет өңдеу комбинатын салу;</w:t>
      </w:r>
    </w:p>
    <w:bookmarkEnd w:id="106"/>
    <w:bookmarkStart w:name="z112" w:id="107"/>
    <w:p>
      <w:pPr>
        <w:spacing w:after="0"/>
        <w:ind w:left="0"/>
        <w:jc w:val="both"/>
      </w:pPr>
      <w:r>
        <w:rPr>
          <w:rFonts w:ascii="Times New Roman"/>
          <w:b w:val="false"/>
          <w:i w:val="false"/>
          <w:color w:val="000000"/>
          <w:sz w:val="28"/>
        </w:rPr>
        <w:t xml:space="preserve">
      8) "Intermarketing-M" ЖШС – кірпіш зауытын салу (25 жұмыс орны); </w:t>
      </w:r>
    </w:p>
    <w:bookmarkEnd w:id="107"/>
    <w:bookmarkStart w:name="z113" w:id="108"/>
    <w:p>
      <w:pPr>
        <w:spacing w:after="0"/>
        <w:ind w:left="0"/>
        <w:jc w:val="both"/>
      </w:pPr>
      <w:r>
        <w:rPr>
          <w:rFonts w:ascii="Times New Roman"/>
          <w:b w:val="false"/>
          <w:i w:val="false"/>
          <w:color w:val="000000"/>
          <w:sz w:val="28"/>
        </w:rPr>
        <w:t>
      9) № 2 Жезқазған жылу электр станциясын салу.</w:t>
      </w:r>
    </w:p>
    <w:bookmarkEnd w:id="108"/>
    <w:bookmarkStart w:name="z114" w:id="109"/>
    <w:p>
      <w:pPr>
        <w:spacing w:after="0"/>
        <w:ind w:left="0"/>
        <w:jc w:val="both"/>
      </w:pPr>
      <w:r>
        <w:rPr>
          <w:rFonts w:ascii="Times New Roman"/>
          <w:b w:val="false"/>
          <w:i w:val="false"/>
          <w:color w:val="000000"/>
          <w:sz w:val="28"/>
        </w:rPr>
        <w:t>
      Бұдан басқа, қалада бірқатар өнеркәсіптік өндірісті жаңғырту жөнінде мынадай бірқатар іс-шаралар жоспарланған:</w:t>
      </w:r>
    </w:p>
    <w:bookmarkEnd w:id="109"/>
    <w:bookmarkStart w:name="z115" w:id="110"/>
    <w:p>
      <w:pPr>
        <w:spacing w:after="0"/>
        <w:ind w:left="0"/>
        <w:jc w:val="both"/>
      </w:pPr>
      <w:r>
        <w:rPr>
          <w:rFonts w:ascii="Times New Roman"/>
          <w:b w:val="false"/>
          <w:i w:val="false"/>
          <w:color w:val="000000"/>
          <w:sz w:val="28"/>
        </w:rPr>
        <w:t>
      "Қазақмыс" корпорациясы" ЖШС – № 1, 2 Жезқазған байыту фабрикасының орташа және ұсақтап уату жабдығын жаңғырту; "Жаман-Айбат кен орнының базасында мыс өндіретін бойынша Жезқазған мыс балқыту зауытын газ беріп жаңғырту;</w:t>
      </w:r>
    </w:p>
    <w:bookmarkEnd w:id="110"/>
    <w:bookmarkStart w:name="z116" w:id="111"/>
    <w:p>
      <w:pPr>
        <w:spacing w:after="0"/>
        <w:ind w:left="0"/>
        <w:jc w:val="both"/>
      </w:pPr>
      <w:r>
        <w:rPr>
          <w:rFonts w:ascii="Times New Roman"/>
          <w:b w:val="false"/>
          <w:i w:val="false"/>
          <w:color w:val="000000"/>
          <w:sz w:val="28"/>
        </w:rPr>
        <w:t>
      Жезқазған қаласында ұн тарту кешенін жаңғырту.</w:t>
      </w:r>
    </w:p>
    <w:bookmarkEnd w:id="111"/>
    <w:bookmarkStart w:name="z117" w:id="112"/>
    <w:p>
      <w:pPr>
        <w:spacing w:after="0"/>
        <w:ind w:left="0"/>
        <w:jc w:val="both"/>
      </w:pPr>
      <w:r>
        <w:rPr>
          <w:rFonts w:ascii="Times New Roman"/>
          <w:b w:val="false"/>
          <w:i w:val="false"/>
          <w:color w:val="000000"/>
          <w:sz w:val="28"/>
        </w:rPr>
        <w:t>
      Қала аумағында бастапқы жылы екі өнеркәсіптік аймақ орналасқан. Бас жоспарды әзірлеу шеңберінде жобаның авторлары қаланың өнеркәсіптік аймақтарын шартты түрде шығыс өнеркәсіптік аймағы және оңтүстік өнеркәсіптік аймағы деп белгілеген.</w:t>
      </w:r>
    </w:p>
    <w:bookmarkEnd w:id="112"/>
    <w:bookmarkStart w:name="z118" w:id="113"/>
    <w:p>
      <w:pPr>
        <w:spacing w:after="0"/>
        <w:ind w:left="0"/>
        <w:jc w:val="both"/>
      </w:pPr>
      <w:r>
        <w:rPr>
          <w:rFonts w:ascii="Times New Roman"/>
          <w:b w:val="false"/>
          <w:i w:val="false"/>
          <w:color w:val="000000"/>
          <w:sz w:val="28"/>
        </w:rPr>
        <w:t>
      Өнеркәсіптік аймақтар аумағындағы перспективалы даму үшін жобада жалпы ауданы шамамен 38,8 га өндірістік және коммуналдық-қоймалық мақсаттағы объектілерді орналастыруға арналған аумақтар анықталды, оның ішінде шығыс өнеркәсіптік аймағында шамамен 70,0 га және аумағында жаңа индустриялық аймақ құру жоспарланып отырған оңтүстік өнеркәсіптік аймағында 68,8 га. Бұдан басқа, ауданы 1001,3 га жаңа жылу электр станциясын орналастыруға арналған аумақ көзделеді. Осылайша, өндірістік және коммуналдық-қоймалық мақсаттағы объектілерді орналастыруға арналған жалпы жобалық аумақ 1140,1 га жуық.</w:t>
      </w:r>
    </w:p>
    <w:bookmarkEnd w:id="113"/>
    <w:bookmarkStart w:name="z119" w:id="114"/>
    <w:p>
      <w:pPr>
        <w:spacing w:after="0"/>
        <w:ind w:left="0"/>
        <w:jc w:val="both"/>
      </w:pPr>
      <w:r>
        <w:rPr>
          <w:rFonts w:ascii="Times New Roman"/>
          <w:b w:val="false"/>
          <w:i w:val="false"/>
          <w:color w:val="000000"/>
          <w:sz w:val="28"/>
        </w:rPr>
        <w:t>
      "Адамның өмір сүру ортасы мен денсаулығына әсер ету объектілері болып табылатын объектілердің санитариялық қорғаныш аймақтарына қойылатын санитариялық эпидемиологиялық талаптар" 2022 жылғы 11 қаңтардағы № ҚР ДСМ-2 бұйрығымен бекітілген санитариялық қағидаларға сәйкес сұраныс туындағанда және экономикалық тұрғыдан орынды болса, бөлінген аумақтарда 50-1000 метр шегінде санитариялық қорғау аймағы бар өндіріс пен қоймаға жинаудың түрлі салаларындағы бірқатар кәсіпорындарды орналастыруға болады.</w:t>
      </w:r>
    </w:p>
    <w:bookmarkEnd w:id="114"/>
    <w:bookmarkStart w:name="z120" w:id="115"/>
    <w:p>
      <w:pPr>
        <w:spacing w:after="0"/>
        <w:ind w:left="0"/>
        <w:jc w:val="left"/>
      </w:pPr>
      <w:r>
        <w:rPr>
          <w:rFonts w:ascii="Times New Roman"/>
          <w:b/>
          <w:i w:val="false"/>
          <w:color w:val="000000"/>
        </w:rPr>
        <w:t xml:space="preserve"> 7-тарау. Қаланы қала құрылысы тұрғысынан дамытудың негізгі бағыттары</w:t>
      </w:r>
    </w:p>
    <w:bookmarkEnd w:id="115"/>
    <w:bookmarkStart w:name="z121" w:id="116"/>
    <w:p>
      <w:pPr>
        <w:spacing w:after="0"/>
        <w:ind w:left="0"/>
        <w:jc w:val="left"/>
      </w:pPr>
      <w:r>
        <w:rPr>
          <w:rFonts w:ascii="Times New Roman"/>
          <w:b/>
          <w:i w:val="false"/>
          <w:color w:val="000000"/>
        </w:rPr>
        <w:t xml:space="preserve"> 1-параграф. Негізгі ережелер</w:t>
      </w:r>
    </w:p>
    <w:bookmarkEnd w:id="116"/>
    <w:bookmarkStart w:name="z122" w:id="117"/>
    <w:p>
      <w:pPr>
        <w:spacing w:after="0"/>
        <w:ind w:left="0"/>
        <w:jc w:val="both"/>
      </w:pPr>
      <w:r>
        <w:rPr>
          <w:rFonts w:ascii="Times New Roman"/>
          <w:b w:val="false"/>
          <w:i w:val="false"/>
          <w:color w:val="000000"/>
          <w:sz w:val="28"/>
        </w:rPr>
        <w:t>
      Қала аумағын функционалдық-қала құрылысы аймақтарына бөлу Бас жоспарда қаланы дамытудың, қолданыстағы құрылыс салу жүйесін қалдырудың, жаңа тұрғын үй құрылысын дамытудың, әкімшілік, қоғамдық-іскерлік және әлеуметтік объектілерді, мәдени-тұрмыстық қызмет көрсету объектілерін орналастырудың, көлік-жаяу жүргіншілер қатынасын ұйымдастырудың және толық инженерлік қамтамасыз етудің есепті параметрлеріне сүйеніп орындалды.</w:t>
      </w:r>
    </w:p>
    <w:bookmarkEnd w:id="117"/>
    <w:bookmarkStart w:name="z123" w:id="118"/>
    <w:p>
      <w:pPr>
        <w:spacing w:after="0"/>
        <w:ind w:left="0"/>
        <w:jc w:val="both"/>
      </w:pPr>
      <w:r>
        <w:rPr>
          <w:rFonts w:ascii="Times New Roman"/>
          <w:b w:val="false"/>
          <w:i w:val="false"/>
          <w:color w:val="000000"/>
          <w:sz w:val="28"/>
        </w:rPr>
        <w:t>
      Бас жоспарда Жезқазған қаласының Бас жоспарда қарастырылып отырған аумақтарын функционалдық аймақтарға бөлу орындалған және мынадай функционалдық аймақтар айқындалған:</w:t>
      </w:r>
    </w:p>
    <w:bookmarkEnd w:id="118"/>
    <w:bookmarkStart w:name="z124" w:id="119"/>
    <w:p>
      <w:pPr>
        <w:spacing w:after="0"/>
        <w:ind w:left="0"/>
        <w:jc w:val="both"/>
      </w:pPr>
      <w:r>
        <w:rPr>
          <w:rFonts w:ascii="Times New Roman"/>
          <w:b w:val="false"/>
          <w:i w:val="false"/>
          <w:color w:val="000000"/>
          <w:sz w:val="28"/>
        </w:rPr>
        <w:t>
      тұрғын үй құрылысы аймағы (тұрғын үй құрылысы аудандары мен орамдары, мектептер мен мектепке дейінгі мекемелер);</w:t>
      </w:r>
    </w:p>
    <w:bookmarkEnd w:id="119"/>
    <w:bookmarkStart w:name="z125" w:id="120"/>
    <w:p>
      <w:pPr>
        <w:spacing w:after="0"/>
        <w:ind w:left="0"/>
        <w:jc w:val="both"/>
      </w:pPr>
      <w:r>
        <w:rPr>
          <w:rFonts w:ascii="Times New Roman"/>
          <w:b w:val="false"/>
          <w:i w:val="false"/>
          <w:color w:val="000000"/>
          <w:sz w:val="28"/>
        </w:rPr>
        <w:t>
      қоғамдық-іскерлік (әкімшілік, қоғамдық-іскерлік) аймақ;</w:t>
      </w:r>
    </w:p>
    <w:bookmarkEnd w:id="120"/>
    <w:bookmarkStart w:name="z126" w:id="121"/>
    <w:p>
      <w:pPr>
        <w:spacing w:after="0"/>
        <w:ind w:left="0"/>
        <w:jc w:val="both"/>
      </w:pPr>
      <w:r>
        <w:rPr>
          <w:rFonts w:ascii="Times New Roman"/>
          <w:b w:val="false"/>
          <w:i w:val="false"/>
          <w:color w:val="000000"/>
          <w:sz w:val="28"/>
        </w:rPr>
        <w:t>
      рекреациялық аймақ (жағажай, саябақ, желекжол, сквер, т. б.);</w:t>
      </w:r>
    </w:p>
    <w:bookmarkEnd w:id="121"/>
    <w:bookmarkStart w:name="z127" w:id="122"/>
    <w:p>
      <w:pPr>
        <w:spacing w:after="0"/>
        <w:ind w:left="0"/>
        <w:jc w:val="both"/>
      </w:pPr>
      <w:r>
        <w:rPr>
          <w:rFonts w:ascii="Times New Roman"/>
          <w:b w:val="false"/>
          <w:i w:val="false"/>
          <w:color w:val="000000"/>
          <w:sz w:val="28"/>
        </w:rPr>
        <w:t>
      инженерлік және көліктік инфрақұрылым аймағы;</w:t>
      </w:r>
    </w:p>
    <w:bookmarkEnd w:id="122"/>
    <w:bookmarkStart w:name="z128" w:id="123"/>
    <w:p>
      <w:pPr>
        <w:spacing w:after="0"/>
        <w:ind w:left="0"/>
        <w:jc w:val="both"/>
      </w:pPr>
      <w:r>
        <w:rPr>
          <w:rFonts w:ascii="Times New Roman"/>
          <w:b w:val="false"/>
          <w:i w:val="false"/>
          <w:color w:val="000000"/>
          <w:sz w:val="28"/>
        </w:rPr>
        <w:t>
      өндірістік (өнеркәсіптік) аймақ (коммуналдық және өндірістік аймақтар, индустриялық парктер);</w:t>
      </w:r>
    </w:p>
    <w:bookmarkEnd w:id="123"/>
    <w:bookmarkStart w:name="z129" w:id="124"/>
    <w:p>
      <w:pPr>
        <w:spacing w:after="0"/>
        <w:ind w:left="0"/>
        <w:jc w:val="both"/>
      </w:pPr>
      <w:r>
        <w:rPr>
          <w:rFonts w:ascii="Times New Roman"/>
          <w:b w:val="false"/>
          <w:i w:val="false"/>
          <w:color w:val="000000"/>
          <w:sz w:val="28"/>
        </w:rPr>
        <w:t>
      арнайы мақсаттағы аймақтар (әскери және өзге де режимдік аумақтар);</w:t>
      </w:r>
    </w:p>
    <w:bookmarkEnd w:id="124"/>
    <w:bookmarkStart w:name="z130" w:id="125"/>
    <w:p>
      <w:pPr>
        <w:spacing w:after="0"/>
        <w:ind w:left="0"/>
        <w:jc w:val="both"/>
      </w:pPr>
      <w:r>
        <w:rPr>
          <w:rFonts w:ascii="Times New Roman"/>
          <w:b w:val="false"/>
          <w:i w:val="false"/>
          <w:color w:val="000000"/>
          <w:sz w:val="28"/>
        </w:rPr>
        <w:t>
      санитариялық қорғау және су қорғау аймақтары;</w:t>
      </w:r>
    </w:p>
    <w:bookmarkEnd w:id="125"/>
    <w:bookmarkStart w:name="z131" w:id="126"/>
    <w:p>
      <w:pPr>
        <w:spacing w:after="0"/>
        <w:ind w:left="0"/>
        <w:jc w:val="both"/>
      </w:pPr>
      <w:r>
        <w:rPr>
          <w:rFonts w:ascii="Times New Roman"/>
          <w:b w:val="false"/>
          <w:i w:val="false"/>
          <w:color w:val="000000"/>
          <w:sz w:val="28"/>
        </w:rPr>
        <w:t xml:space="preserve">
      резервтегі аумақтар (қала құрылысы ресурстары). </w:t>
      </w:r>
    </w:p>
    <w:bookmarkEnd w:id="126"/>
    <w:bookmarkStart w:name="z132" w:id="127"/>
    <w:p>
      <w:pPr>
        <w:spacing w:after="0"/>
        <w:ind w:left="0"/>
        <w:jc w:val="both"/>
      </w:pPr>
      <w:r>
        <w:rPr>
          <w:rFonts w:ascii="Times New Roman"/>
          <w:b w:val="false"/>
          <w:i w:val="false"/>
          <w:color w:val="000000"/>
          <w:sz w:val="28"/>
        </w:rPr>
        <w:t>
      Аумақтарды пайдалану жағынан әрбір функционалдық аймақтың өзінің нысаналы мақсаты бар және перспективада осы нысаналы мақсаттың шеңберінде және осы функционалдық аймақтың шекарасында ғана пайдаланылуға болады. Меншік нысанына қарамастан, аймақтың функцияларына сәйкес келмейтін объектілерді орналастыру қарастырылмайды.</w:t>
      </w:r>
    </w:p>
    <w:bookmarkEnd w:id="127"/>
    <w:bookmarkStart w:name="z133" w:id="128"/>
    <w:p>
      <w:pPr>
        <w:spacing w:after="0"/>
        <w:ind w:left="0"/>
        <w:jc w:val="both"/>
      </w:pPr>
      <w:r>
        <w:rPr>
          <w:rFonts w:ascii="Times New Roman"/>
          <w:b w:val="false"/>
          <w:i w:val="false"/>
          <w:color w:val="000000"/>
          <w:sz w:val="28"/>
        </w:rPr>
        <w:t>
      Функционалдық аймақтардың шекарасы әрбір жер учаскесінің бір аумақтық аймаққа ғана тиесілі болуы жөніндегі талаптарға сәйкес келуге тиіс.</w:t>
      </w:r>
    </w:p>
    <w:bookmarkEnd w:id="128"/>
    <w:bookmarkStart w:name="z134" w:id="129"/>
    <w:p>
      <w:pPr>
        <w:spacing w:after="0"/>
        <w:ind w:left="0"/>
        <w:jc w:val="both"/>
      </w:pPr>
      <w:r>
        <w:rPr>
          <w:rFonts w:ascii="Times New Roman"/>
          <w:b w:val="false"/>
          <w:i w:val="false"/>
          <w:color w:val="000000"/>
          <w:sz w:val="28"/>
        </w:rPr>
        <w:t>
      Қаланың тұрғын аймағы үй маңындағы аумақта абаттандырылған көп қабатты көп пәтерлі тұрғын үйлерді, меншікжай учаскелері жайластырылған және тұрғын үйлері бөліктелген жеке тұрғын үйлерді салуға арналады және қаланың мынадай аймағын қамтиды:</w:t>
      </w:r>
    </w:p>
    <w:bookmarkEnd w:id="129"/>
    <w:bookmarkStart w:name="z135" w:id="130"/>
    <w:p>
      <w:pPr>
        <w:spacing w:after="0"/>
        <w:ind w:left="0"/>
        <w:jc w:val="both"/>
      </w:pPr>
      <w:r>
        <w:rPr>
          <w:rFonts w:ascii="Times New Roman"/>
          <w:b w:val="false"/>
          <w:i w:val="false"/>
          <w:color w:val="000000"/>
          <w:sz w:val="28"/>
        </w:rPr>
        <w:t>
      меншікжайлы және бөліктелген тұрғын үйлер;</w:t>
      </w:r>
    </w:p>
    <w:bookmarkEnd w:id="130"/>
    <w:bookmarkStart w:name="z136" w:id="131"/>
    <w:p>
      <w:pPr>
        <w:spacing w:after="0"/>
        <w:ind w:left="0"/>
        <w:jc w:val="both"/>
      </w:pPr>
      <w:r>
        <w:rPr>
          <w:rFonts w:ascii="Times New Roman"/>
          <w:b w:val="false"/>
          <w:i w:val="false"/>
          <w:color w:val="000000"/>
          <w:sz w:val="28"/>
        </w:rPr>
        <w:t>
      үш қабатқа дейінгі көп пәтерлі тұрғын үйлер;</w:t>
      </w:r>
    </w:p>
    <w:bookmarkEnd w:id="131"/>
    <w:bookmarkStart w:name="z137" w:id="132"/>
    <w:p>
      <w:pPr>
        <w:spacing w:after="0"/>
        <w:ind w:left="0"/>
        <w:jc w:val="both"/>
      </w:pPr>
      <w:r>
        <w:rPr>
          <w:rFonts w:ascii="Times New Roman"/>
          <w:b w:val="false"/>
          <w:i w:val="false"/>
          <w:color w:val="000000"/>
          <w:sz w:val="28"/>
        </w:rPr>
        <w:t>
      4-5 қабатты көп пәтерлі тұрғын үйлер;</w:t>
      </w:r>
    </w:p>
    <w:bookmarkEnd w:id="132"/>
    <w:bookmarkStart w:name="z138" w:id="133"/>
    <w:p>
      <w:pPr>
        <w:spacing w:after="0"/>
        <w:ind w:left="0"/>
        <w:jc w:val="both"/>
      </w:pPr>
      <w:r>
        <w:rPr>
          <w:rFonts w:ascii="Times New Roman"/>
          <w:b w:val="false"/>
          <w:i w:val="false"/>
          <w:color w:val="000000"/>
          <w:sz w:val="28"/>
        </w:rPr>
        <w:t>
      6-12 қабатты көп пәтерлі тұрғын үйлер;</w:t>
      </w:r>
    </w:p>
    <w:bookmarkEnd w:id="133"/>
    <w:bookmarkStart w:name="z139" w:id="134"/>
    <w:p>
      <w:pPr>
        <w:spacing w:after="0"/>
        <w:ind w:left="0"/>
        <w:jc w:val="both"/>
      </w:pPr>
      <w:r>
        <w:rPr>
          <w:rFonts w:ascii="Times New Roman"/>
          <w:b w:val="false"/>
          <w:i w:val="false"/>
          <w:color w:val="000000"/>
          <w:sz w:val="28"/>
        </w:rPr>
        <w:t>
      қоғамдық-іскерлік аймақ, әлеуметтік және мәдени-тұрмыстық қызмет көрсету объектілері үшін (жалпы білім беретін мектептер мен балабақшаны қоса алғанда);</w:t>
      </w:r>
    </w:p>
    <w:bookmarkEnd w:id="134"/>
    <w:bookmarkStart w:name="z140" w:id="135"/>
    <w:p>
      <w:pPr>
        <w:spacing w:after="0"/>
        <w:ind w:left="0"/>
        <w:jc w:val="both"/>
      </w:pPr>
      <w:r>
        <w:rPr>
          <w:rFonts w:ascii="Times New Roman"/>
          <w:b w:val="false"/>
          <w:i w:val="false"/>
          <w:color w:val="000000"/>
          <w:sz w:val="28"/>
        </w:rPr>
        <w:t>
      рекреациялық, жалпы пайдаланымдағы жасыл желек алып жатқан.</w:t>
      </w:r>
    </w:p>
    <w:bookmarkEnd w:id="135"/>
    <w:bookmarkStart w:name="z141" w:id="136"/>
    <w:p>
      <w:pPr>
        <w:spacing w:after="0"/>
        <w:ind w:left="0"/>
        <w:jc w:val="both"/>
      </w:pPr>
      <w:r>
        <w:rPr>
          <w:rFonts w:ascii="Times New Roman"/>
          <w:b w:val="false"/>
          <w:i w:val="false"/>
          <w:color w:val="000000"/>
          <w:sz w:val="28"/>
        </w:rPr>
        <w:t>
      Тұрғын аймақтар қаланың басты магистральдық және тұрғын көшелерімен шектеледі, олардың әрқайсысының құрылысы, қабат саны, абаттандыру деңгейі, әлеуметтік объектілердің мол болуы және басқа да параметрлері бойынша өзіндік сипаттамасы бар.</w:t>
      </w:r>
    </w:p>
    <w:bookmarkEnd w:id="136"/>
    <w:bookmarkStart w:name="z142" w:id="137"/>
    <w:p>
      <w:pPr>
        <w:spacing w:after="0"/>
        <w:ind w:left="0"/>
        <w:jc w:val="both"/>
      </w:pPr>
      <w:r>
        <w:rPr>
          <w:rFonts w:ascii="Times New Roman"/>
          <w:b w:val="false"/>
          <w:i w:val="false"/>
          <w:color w:val="000000"/>
          <w:sz w:val="28"/>
        </w:rPr>
        <w:t>
      Қоғамдық аймақ (қоғамдық-іскерлік, қоғамдық орталық) өзара біртұтас жүйеге байланысқан әкімшілік және қоғамдық мақсаттағы объектілерден тұратын қаланың аса маңызды құрылым түзуші элементі болып табылады. Бұл аймақ денсаулық сақтау, мәдениет, сауда, қоғамдық тамақтану, тұрмыстық қызмет көрсету, коммерциялық қызмет объектілерінің, сондай-ақ білім беру мекемелерінің (кәсіптік орта немесе кәсіптік жоғары білім беру), әкімшілік, ғибадат үйлерінің, іскерлік, қаржылық және қоғамдық орталықтардың қала аумағын қалыптастыруына жағдай жасауға арналған.</w:t>
      </w:r>
    </w:p>
    <w:bookmarkEnd w:id="137"/>
    <w:bookmarkStart w:name="z143" w:id="138"/>
    <w:p>
      <w:pPr>
        <w:spacing w:after="0"/>
        <w:ind w:left="0"/>
        <w:jc w:val="both"/>
      </w:pPr>
      <w:r>
        <w:rPr>
          <w:rFonts w:ascii="Times New Roman"/>
          <w:b w:val="false"/>
          <w:i w:val="false"/>
          <w:color w:val="000000"/>
          <w:sz w:val="28"/>
        </w:rPr>
        <w:t>
      Қоғамдық-іскерлік аймақта қонақүйлерді, жерасты немесе көп қабатты гараждарды орналастыруға болады. Қоғамдық-іскерлік аймақ аумағында санитариялық және экологиялық қорғау жөніндегі арнайы іс-шаралар талап етілмейтін жоғарыда аталған объектілер жанынан көліктің ашық тұрағы орналастырылады.</w:t>
      </w:r>
    </w:p>
    <w:bookmarkEnd w:id="138"/>
    <w:bookmarkStart w:name="z144" w:id="139"/>
    <w:p>
      <w:pPr>
        <w:spacing w:after="0"/>
        <w:ind w:left="0"/>
        <w:jc w:val="both"/>
      </w:pPr>
      <w:r>
        <w:rPr>
          <w:rFonts w:ascii="Times New Roman"/>
          <w:b w:val="false"/>
          <w:i w:val="false"/>
          <w:color w:val="000000"/>
          <w:sz w:val="28"/>
        </w:rPr>
        <w:t>
      Өндірістік аймақтар қаланың жұмыс істеуін қамтамасыз ететін коммуналдық, өнеркәсіптік объектілер мен қойма объектілерін орналастыруға арналған. Өндірістік аймаққа объектілердің өздерінің санитариялық қорғау аймағының аумағы кіреді. Өндірістік объектілердің меншік иелері өндірістік аймақтың аумағын өз қаражаты есебінен абаттандырады.</w:t>
      </w:r>
    </w:p>
    <w:bookmarkEnd w:id="139"/>
    <w:bookmarkStart w:name="z145" w:id="140"/>
    <w:p>
      <w:pPr>
        <w:spacing w:after="0"/>
        <w:ind w:left="0"/>
        <w:jc w:val="both"/>
      </w:pPr>
      <w:r>
        <w:rPr>
          <w:rFonts w:ascii="Times New Roman"/>
          <w:b w:val="false"/>
          <w:i w:val="false"/>
          <w:color w:val="000000"/>
          <w:sz w:val="28"/>
        </w:rPr>
        <w:t>
      Тұрғын үй құрылысынан едәуір қашық орналасуға тиіс санитариялық қорғау аймақтары белгіленетін өнеркәсіптік мақсаттағы объектілер, индустриялық және өнеркәсіптік аймақтар үшін мынадай шарттар көзделуі қажет:</w:t>
      </w:r>
    </w:p>
    <w:bookmarkEnd w:id="140"/>
    <w:bookmarkStart w:name="z146" w:id="141"/>
    <w:p>
      <w:pPr>
        <w:spacing w:after="0"/>
        <w:ind w:left="0"/>
        <w:jc w:val="both"/>
      </w:pPr>
      <w:r>
        <w:rPr>
          <w:rFonts w:ascii="Times New Roman"/>
          <w:b w:val="false"/>
          <w:i w:val="false"/>
          <w:color w:val="000000"/>
          <w:sz w:val="28"/>
        </w:rPr>
        <w:t>
      өнеркәсіп орындары үшін санитариялық қорғау аймағы қауіптілік жіктемесіне байланысты;</w:t>
      </w:r>
    </w:p>
    <w:bookmarkEnd w:id="141"/>
    <w:bookmarkStart w:name="z147" w:id="142"/>
    <w:p>
      <w:pPr>
        <w:spacing w:after="0"/>
        <w:ind w:left="0"/>
        <w:jc w:val="both"/>
      </w:pPr>
      <w:r>
        <w:rPr>
          <w:rFonts w:ascii="Times New Roman"/>
          <w:b w:val="false"/>
          <w:i w:val="false"/>
          <w:color w:val="000000"/>
          <w:sz w:val="28"/>
        </w:rPr>
        <w:t>
      көліктік қызмет көрсету объектілері үшін қорғау аймақтары 50-100 м шегінде.</w:t>
      </w:r>
    </w:p>
    <w:bookmarkEnd w:id="142"/>
    <w:bookmarkStart w:name="z148" w:id="143"/>
    <w:p>
      <w:pPr>
        <w:spacing w:after="0"/>
        <w:ind w:left="0"/>
        <w:jc w:val="both"/>
      </w:pPr>
      <w:r>
        <w:rPr>
          <w:rFonts w:ascii="Times New Roman"/>
          <w:b w:val="false"/>
          <w:i w:val="false"/>
          <w:color w:val="000000"/>
          <w:sz w:val="28"/>
        </w:rPr>
        <w:t>
      Инженерлік және көліктіктік инфрақұрылым аймақтары теміржол, автомобиль, өзен, әуе көлігі құрылысжайлары мен коммуникациясын, сондай-ақ инженерлік жабдықтарды орналастыруға және олардың қызмет етуіне арналған.</w:t>
      </w:r>
    </w:p>
    <w:bookmarkEnd w:id="143"/>
    <w:bookmarkStart w:name="z149" w:id="144"/>
    <w:p>
      <w:pPr>
        <w:spacing w:after="0"/>
        <w:ind w:left="0"/>
        <w:jc w:val="both"/>
      </w:pPr>
      <w:r>
        <w:rPr>
          <w:rFonts w:ascii="Times New Roman"/>
          <w:b w:val="false"/>
          <w:i w:val="false"/>
          <w:color w:val="000000"/>
          <w:sz w:val="28"/>
        </w:rPr>
        <w:t>
      Инженерлік және көліктік инфрақұрылым объектілерін орналастырған кездегі міндетті шарт: тыныс-тіршілік ортасына зиянды әсер етуді болғызбау үшін осындай объектілерден тұрғын үйлердің, қоғамдық-іскерлік және рекреациялық аймақтардың аумағына дейінгі қажетті қашықтықты сақтау.</w:t>
      </w:r>
    </w:p>
    <w:bookmarkEnd w:id="144"/>
    <w:bookmarkStart w:name="z150" w:id="145"/>
    <w:p>
      <w:pPr>
        <w:spacing w:after="0"/>
        <w:ind w:left="0"/>
        <w:jc w:val="both"/>
      </w:pPr>
      <w:r>
        <w:rPr>
          <w:rFonts w:ascii="Times New Roman"/>
          <w:b w:val="false"/>
          <w:i w:val="false"/>
          <w:color w:val="000000"/>
          <w:sz w:val="28"/>
        </w:rPr>
        <w:t>
      Егер инженерлік және көліктік инфрақұрылым объектілерінде тұрғындардың қауіпсіздігіне тікелей зиянды әсер ететін ерекшелік болса, онда олар қала аумағын тыс жерде (оның ішінде әуежайлар) орналастырылады.</w:t>
      </w:r>
    </w:p>
    <w:bookmarkEnd w:id="145"/>
    <w:bookmarkStart w:name="z151" w:id="146"/>
    <w:p>
      <w:pPr>
        <w:spacing w:after="0"/>
        <w:ind w:left="0"/>
        <w:jc w:val="both"/>
      </w:pPr>
      <w:r>
        <w:rPr>
          <w:rFonts w:ascii="Times New Roman"/>
          <w:b w:val="false"/>
          <w:i w:val="false"/>
          <w:color w:val="000000"/>
          <w:sz w:val="28"/>
        </w:rPr>
        <w:t>
      Инженерлік және көліктік инфрақұрылым объектілері мен олардың санитариялық қорғау аймағына бөлінген аумақты абаттандыру жөніндегі міндеттер құрылысжай мен коммуникация, көліктік, байланыс және инженерлік жабдық иелеріне жүктеледі.</w:t>
      </w:r>
    </w:p>
    <w:bookmarkEnd w:id="146"/>
    <w:bookmarkStart w:name="z152" w:id="147"/>
    <w:p>
      <w:pPr>
        <w:spacing w:after="0"/>
        <w:ind w:left="0"/>
        <w:jc w:val="both"/>
      </w:pPr>
      <w:r>
        <w:rPr>
          <w:rFonts w:ascii="Times New Roman"/>
          <w:b w:val="false"/>
          <w:i w:val="false"/>
          <w:color w:val="000000"/>
          <w:sz w:val="28"/>
        </w:rPr>
        <w:t>
      Санитариялық қорғау аймағы тұрғындардың тыныс-тіршілігіне экологиялық қолайлы орта қалыптастыру жағдайын қамтамасыз етуге арналған. Санитариялық қорғау аймағы шегінде аймақтарды белгілеу мақсаттарына сәйкес келмейтін қызмет түрлері шектеледі немесе оларға тыйым салынады.</w:t>
      </w:r>
    </w:p>
    <w:bookmarkEnd w:id="147"/>
    <w:bookmarkStart w:name="z153" w:id="148"/>
    <w:p>
      <w:pPr>
        <w:spacing w:after="0"/>
        <w:ind w:left="0"/>
        <w:jc w:val="both"/>
      </w:pPr>
      <w:r>
        <w:rPr>
          <w:rFonts w:ascii="Times New Roman"/>
          <w:b w:val="false"/>
          <w:i w:val="false"/>
          <w:color w:val="000000"/>
          <w:sz w:val="28"/>
        </w:rPr>
        <w:t>
      Қалалардағы рекреациялық аймақтар (ортақ пайдаланымдағы жасыл желектер) тұрғындар демалатын жерлерді (саябақ, бақ, қала ормандары, орманды саябақ, жағажай және өзге де объектілер) ұйымдастыруға, қала аумағында қолайлы микроклимат жасауға, көгалдандырылған саябақ кеңістіктер жасауға, тұрғындар демалатын жерлерді тұрғындардың серуендеуі үшін абаттандырылған жерлерді ұйымдастыру мен жайластыруға арналған.</w:t>
      </w:r>
    </w:p>
    <w:bookmarkEnd w:id="148"/>
    <w:bookmarkStart w:name="z154" w:id="149"/>
    <w:p>
      <w:pPr>
        <w:spacing w:after="0"/>
        <w:ind w:left="0"/>
        <w:jc w:val="both"/>
      </w:pPr>
      <w:r>
        <w:rPr>
          <w:rFonts w:ascii="Times New Roman"/>
          <w:b w:val="false"/>
          <w:i w:val="false"/>
          <w:color w:val="000000"/>
          <w:sz w:val="28"/>
        </w:rPr>
        <w:t>
      Қаланың рекреациялық аймағына Кеңгір су қоймасының жағалауындағы орман саябағы, орман мен саябақ аймағы, демалыс және ойын-сауық, туризм, қонақүй, саяжай қоры объектілері аймағы жатады.</w:t>
      </w:r>
    </w:p>
    <w:bookmarkEnd w:id="149"/>
    <w:bookmarkStart w:name="z155" w:id="150"/>
    <w:p>
      <w:pPr>
        <w:spacing w:after="0"/>
        <w:ind w:left="0"/>
        <w:jc w:val="both"/>
      </w:pPr>
      <w:r>
        <w:rPr>
          <w:rFonts w:ascii="Times New Roman"/>
          <w:b w:val="false"/>
          <w:i w:val="false"/>
          <w:color w:val="000000"/>
          <w:sz w:val="28"/>
        </w:rPr>
        <w:t>
      Қазіргі кезеңде қалада ортақ пайдаланымдағы жасыл желек жетіспейді. Қалада орталық саябақ пен желекжол, сондай-ақ қоғамдық ғимараттар жанындағы шағын скверлер мен магистральдық көше бойындағы жасыл желек қана бар.</w:t>
      </w:r>
    </w:p>
    <w:bookmarkEnd w:id="150"/>
    <w:bookmarkStart w:name="z156" w:id="151"/>
    <w:p>
      <w:pPr>
        <w:spacing w:after="0"/>
        <w:ind w:left="0"/>
        <w:jc w:val="both"/>
      </w:pPr>
      <w:r>
        <w:rPr>
          <w:rFonts w:ascii="Times New Roman"/>
          <w:b w:val="false"/>
          <w:i w:val="false"/>
          <w:color w:val="000000"/>
          <w:sz w:val="28"/>
        </w:rPr>
        <w:t>
      Арнайы мақсаттағы аймақтар зираттарды, тұрмыстық қалдықтар үйінділерін, мал қорымын және қала қоныстарының басқа аумақтарының аймағында пайдалануға болмайтын өзге де объектілерді орналастыруға бөлінеді.</w:t>
      </w:r>
    </w:p>
    <w:bookmarkEnd w:id="151"/>
    <w:bookmarkStart w:name="z157" w:id="152"/>
    <w:p>
      <w:pPr>
        <w:spacing w:after="0"/>
        <w:ind w:left="0"/>
        <w:jc w:val="both"/>
      </w:pPr>
      <w:r>
        <w:rPr>
          <w:rFonts w:ascii="Times New Roman"/>
          <w:b w:val="false"/>
          <w:i w:val="false"/>
          <w:color w:val="000000"/>
          <w:sz w:val="28"/>
        </w:rPr>
        <w:t>
      Арнайы мақсаттағы аймақтарда қаланың көліктік және инженерлік қамтамасыз ету объектілері (инженерлік инфрақұрылым, автомобиль көлігі құрылысжайлары) және олардың санитариялық қорғау аймағы орналастырылады.</w:t>
      </w:r>
    </w:p>
    <w:bookmarkEnd w:id="152"/>
    <w:bookmarkStart w:name="z158" w:id="153"/>
    <w:p>
      <w:pPr>
        <w:spacing w:after="0"/>
        <w:ind w:left="0"/>
        <w:jc w:val="both"/>
      </w:pPr>
      <w:r>
        <w:rPr>
          <w:rFonts w:ascii="Times New Roman"/>
          <w:b w:val="false"/>
          <w:i w:val="false"/>
          <w:color w:val="000000"/>
          <w:sz w:val="28"/>
        </w:rPr>
        <w:t>
      Мұндай аймақтарды пайдалану арнайы нормативтердің талаптарымен реттеледі.</w:t>
      </w:r>
    </w:p>
    <w:bookmarkEnd w:id="153"/>
    <w:bookmarkStart w:name="z159" w:id="154"/>
    <w:p>
      <w:pPr>
        <w:spacing w:after="0"/>
        <w:ind w:left="0"/>
        <w:jc w:val="both"/>
      </w:pPr>
      <w:r>
        <w:rPr>
          <w:rFonts w:ascii="Times New Roman"/>
          <w:b w:val="false"/>
          <w:i w:val="false"/>
          <w:color w:val="000000"/>
          <w:sz w:val="28"/>
        </w:rPr>
        <w:t>
      Әлеуметтік мақсаттағы объектілерге зират, мал қорымы, тұрмыстық қатты қалдықтар полигоны жатады, олар үшін санитариялық қорғау аймағы белгіленеді және олар тұрғын үй құрылысынан едәуір қашық орналасуға тиіс.</w:t>
      </w:r>
    </w:p>
    <w:bookmarkEnd w:id="154"/>
    <w:bookmarkStart w:name="z160" w:id="155"/>
    <w:p>
      <w:pPr>
        <w:spacing w:after="0"/>
        <w:ind w:left="0"/>
        <w:jc w:val="both"/>
      </w:pPr>
      <w:r>
        <w:rPr>
          <w:rFonts w:ascii="Times New Roman"/>
          <w:b w:val="false"/>
          <w:i w:val="false"/>
          <w:color w:val="000000"/>
          <w:sz w:val="28"/>
        </w:rPr>
        <w:t>
      дәстүрлі жерлеу зираты үшін санитариялық қорғау аймағы 300 м құрайды;</w:t>
      </w:r>
    </w:p>
    <w:bookmarkEnd w:id="155"/>
    <w:bookmarkStart w:name="z161" w:id="156"/>
    <w:p>
      <w:pPr>
        <w:spacing w:after="0"/>
        <w:ind w:left="0"/>
        <w:jc w:val="both"/>
      </w:pPr>
      <w:r>
        <w:rPr>
          <w:rFonts w:ascii="Times New Roman"/>
          <w:b w:val="false"/>
          <w:i w:val="false"/>
          <w:color w:val="000000"/>
          <w:sz w:val="28"/>
        </w:rPr>
        <w:t>
      мал қорымы мен күйдіргі ошақтары үшін – 1 000 м.</w:t>
      </w:r>
    </w:p>
    <w:bookmarkEnd w:id="156"/>
    <w:bookmarkStart w:name="z162" w:id="157"/>
    <w:p>
      <w:pPr>
        <w:spacing w:after="0"/>
        <w:ind w:left="0"/>
        <w:jc w:val="both"/>
      </w:pPr>
      <w:r>
        <w:rPr>
          <w:rFonts w:ascii="Times New Roman"/>
          <w:b w:val="false"/>
          <w:i w:val="false"/>
          <w:color w:val="000000"/>
          <w:sz w:val="28"/>
        </w:rPr>
        <w:t>
      Арнайы мақсаттағы аймақтарға әскери объектілердің аймағы және пайдаланудың ерекше режимі белгіленетін объектілерді орналастыруға арналған режимдік аумақтардың өзге де аймағы жатады.</w:t>
      </w:r>
    </w:p>
    <w:bookmarkEnd w:id="157"/>
    <w:bookmarkStart w:name="z163" w:id="158"/>
    <w:p>
      <w:pPr>
        <w:spacing w:after="0"/>
        <w:ind w:left="0"/>
        <w:jc w:val="both"/>
      </w:pPr>
      <w:r>
        <w:rPr>
          <w:rFonts w:ascii="Times New Roman"/>
          <w:b w:val="false"/>
          <w:i w:val="false"/>
          <w:color w:val="000000"/>
          <w:sz w:val="28"/>
        </w:rPr>
        <w:t>
      Қала аумағының шекарасы шегінде әскери объектілер аймағын және режимдік аумақ аймағын пайдалануды арнайы нормативтерге сәйкес ведомстволық министрлік белгілейді.</w:t>
      </w:r>
    </w:p>
    <w:bookmarkEnd w:id="158"/>
    <w:bookmarkStart w:name="z164" w:id="159"/>
    <w:p>
      <w:pPr>
        <w:spacing w:after="0"/>
        <w:ind w:left="0"/>
        <w:jc w:val="both"/>
      </w:pPr>
      <w:r>
        <w:rPr>
          <w:rFonts w:ascii="Times New Roman"/>
          <w:b w:val="false"/>
          <w:i w:val="false"/>
          <w:color w:val="000000"/>
          <w:sz w:val="28"/>
        </w:rPr>
        <w:t>
      Санитариялық қорғау аймағы – адамның тіршілік ету ортасы мен адам денсаулығына келеңсіз әсер ететін көз болып табылатын өнеркәсіптік және коммуналдық объектінің төңірегінде белгіленетін ерекше пайдалану режимі бар арнайы аумақ. Санитариялық қорғау аймағының көлемі ластанудың (химиялық, биологиялық, физикалық) атмосфералық ауаға әсерін гигиеналық нормативтерде белгіленген мәнге дейін азайтуды қамтамасыз етеді.</w:t>
      </w:r>
    </w:p>
    <w:bookmarkEnd w:id="159"/>
    <w:bookmarkStart w:name="z165" w:id="160"/>
    <w:p>
      <w:pPr>
        <w:spacing w:after="0"/>
        <w:ind w:left="0"/>
        <w:jc w:val="left"/>
      </w:pPr>
      <w:r>
        <w:rPr>
          <w:rFonts w:ascii="Times New Roman"/>
          <w:b/>
          <w:i w:val="false"/>
          <w:color w:val="000000"/>
        </w:rPr>
        <w:t xml:space="preserve"> 2-параграф. Функционалдық аймақтардың жалпы регламенттері</w:t>
      </w:r>
    </w:p>
    <w:bookmarkEnd w:id="160"/>
    <w:bookmarkStart w:name="z166" w:id="161"/>
    <w:p>
      <w:pPr>
        <w:spacing w:after="0"/>
        <w:ind w:left="0"/>
        <w:jc w:val="both"/>
      </w:pPr>
      <w:r>
        <w:rPr>
          <w:rFonts w:ascii="Times New Roman"/>
          <w:b w:val="false"/>
          <w:i w:val="false"/>
          <w:color w:val="000000"/>
          <w:sz w:val="28"/>
        </w:rPr>
        <w:t>
      Қала аумағының, тұрғын үй құрылысы аудандарының, қоғамдық орталық пен индустриялық аймақтың үйлесімді, эстетикалық кеңістігін жасау үшін қала құрылысы регламенттерін және қала құрылысы мен жобалау құжаттамасын әзірлеудің дәйектілігін сақтау қажет.</w:t>
      </w:r>
    </w:p>
    <w:bookmarkEnd w:id="161"/>
    <w:bookmarkStart w:name="z167" w:id="162"/>
    <w:p>
      <w:pPr>
        <w:spacing w:after="0"/>
        <w:ind w:left="0"/>
        <w:jc w:val="both"/>
      </w:pPr>
      <w:r>
        <w:rPr>
          <w:rFonts w:ascii="Times New Roman"/>
          <w:b w:val="false"/>
          <w:i w:val="false"/>
          <w:color w:val="000000"/>
          <w:sz w:val="28"/>
        </w:rPr>
        <w:t>
      Функционалдық аймақтардың негізгі регламенттері аумақтың функционалдық пайдалану аймақтарын және оларды пайдаланудың түрлерін, параметрлері мен шектеулерін айқындайтын қала құрылысы регламентін белгілейді.</w:t>
      </w:r>
    </w:p>
    <w:bookmarkEnd w:id="162"/>
    <w:bookmarkStart w:name="z168" w:id="163"/>
    <w:p>
      <w:pPr>
        <w:spacing w:after="0"/>
        <w:ind w:left="0"/>
        <w:jc w:val="both"/>
      </w:pPr>
      <w:r>
        <w:rPr>
          <w:rFonts w:ascii="Times New Roman"/>
          <w:b w:val="false"/>
          <w:i w:val="false"/>
          <w:color w:val="000000"/>
          <w:sz w:val="28"/>
        </w:rPr>
        <w:t>
      Функционалдық аймақтар регламенттері салық, жалдау ақысын төлеу және басқа да төлемдер үшін жер пайдалануды және онымен байланысты жылжымайтын мүлікті бағалаған, жер учаскесін бөлу туралы мәселелерді шешкен, әрқилы құрылысжайларды салу мен орналастыру жобаларын қараған, келіскен және келіскен, объектілерді салуға рұқсат берген кезде қолданылады.</w:t>
      </w:r>
    </w:p>
    <w:bookmarkEnd w:id="163"/>
    <w:bookmarkStart w:name="z169" w:id="164"/>
    <w:p>
      <w:pPr>
        <w:spacing w:after="0"/>
        <w:ind w:left="0"/>
        <w:jc w:val="both"/>
      </w:pPr>
      <w:r>
        <w:rPr>
          <w:rFonts w:ascii="Times New Roman"/>
          <w:b w:val="false"/>
          <w:i w:val="false"/>
          <w:color w:val="000000"/>
          <w:sz w:val="28"/>
        </w:rPr>
        <w:t>
      Функционалдық аймақтардың жалпы регламенттері Бас жоспардың жобалық шешімдері мен қаланың егжей-тегжейлі жоспарлау жобаларын іске асырған кезде де қолданылады.</w:t>
      </w:r>
    </w:p>
    <w:bookmarkEnd w:id="164"/>
    <w:bookmarkStart w:name="z170" w:id="165"/>
    <w:p>
      <w:pPr>
        <w:spacing w:after="0"/>
        <w:ind w:left="0"/>
        <w:jc w:val="both"/>
      </w:pPr>
      <w:r>
        <w:rPr>
          <w:rFonts w:ascii="Times New Roman"/>
          <w:b w:val="false"/>
          <w:i w:val="false"/>
          <w:color w:val="000000"/>
          <w:sz w:val="28"/>
        </w:rPr>
        <w:t>
      Бас жоспардың жобалық шешімдерін іске асырған кезде сақталуы қажет негізгі құрылыс салу регламенттеріне:</w:t>
      </w:r>
    </w:p>
    <w:bookmarkEnd w:id="165"/>
    <w:bookmarkStart w:name="z171" w:id="166"/>
    <w:p>
      <w:pPr>
        <w:spacing w:after="0"/>
        <w:ind w:left="0"/>
        <w:jc w:val="both"/>
      </w:pPr>
      <w:r>
        <w:rPr>
          <w:rFonts w:ascii="Times New Roman"/>
          <w:b w:val="false"/>
          <w:i w:val="false"/>
          <w:color w:val="000000"/>
          <w:sz w:val="28"/>
        </w:rPr>
        <w:t>
      көше-жол желісі мен көлікті ұйымдастыру схемасына, көше мен жолдың көлденең бейініне және көше мен жолдың қызыл сызығының жоспарына сәйкес көше мен жолдың қызыл сызығын сақтау жөніндегі регламент;</w:t>
      </w:r>
    </w:p>
    <w:bookmarkEnd w:id="166"/>
    <w:bookmarkStart w:name="z172" w:id="167"/>
    <w:p>
      <w:pPr>
        <w:spacing w:after="0"/>
        <w:ind w:left="0"/>
        <w:jc w:val="both"/>
      </w:pPr>
      <w:r>
        <w:rPr>
          <w:rFonts w:ascii="Times New Roman"/>
          <w:b w:val="false"/>
          <w:i w:val="false"/>
          <w:color w:val="000000"/>
          <w:sz w:val="28"/>
        </w:rPr>
        <w:t>
      объект орналастырылатын функционалдық мақсаттағы аймақтардың шекарасын сақтау жөніндегі регламент;</w:t>
      </w:r>
    </w:p>
    <w:bookmarkEnd w:id="167"/>
    <w:bookmarkStart w:name="z173" w:id="168"/>
    <w:p>
      <w:pPr>
        <w:spacing w:after="0"/>
        <w:ind w:left="0"/>
        <w:jc w:val="both"/>
      </w:pPr>
      <w:r>
        <w:rPr>
          <w:rFonts w:ascii="Times New Roman"/>
          <w:b w:val="false"/>
          <w:i w:val="false"/>
          <w:color w:val="000000"/>
          <w:sz w:val="28"/>
        </w:rPr>
        <w:t>
      функционалдық аймақтардың  шекарасын сақтау жөніндегі регламент;</w:t>
      </w:r>
    </w:p>
    <w:bookmarkEnd w:id="168"/>
    <w:bookmarkStart w:name="z174" w:id="169"/>
    <w:p>
      <w:pPr>
        <w:spacing w:after="0"/>
        <w:ind w:left="0"/>
        <w:jc w:val="both"/>
      </w:pPr>
      <w:r>
        <w:rPr>
          <w:rFonts w:ascii="Times New Roman"/>
          <w:b w:val="false"/>
          <w:i w:val="false"/>
          <w:color w:val="000000"/>
          <w:sz w:val="28"/>
        </w:rPr>
        <w:t>
      аймақтардағы тұрғын үй құрылысы көлемін сақтау жөніндегі регламент;</w:t>
      </w:r>
    </w:p>
    <w:bookmarkEnd w:id="169"/>
    <w:bookmarkStart w:name="z175" w:id="170"/>
    <w:p>
      <w:pPr>
        <w:spacing w:after="0"/>
        <w:ind w:left="0"/>
        <w:jc w:val="both"/>
      </w:pPr>
      <w:r>
        <w:rPr>
          <w:rFonts w:ascii="Times New Roman"/>
          <w:b w:val="false"/>
          <w:i w:val="false"/>
          <w:color w:val="000000"/>
          <w:sz w:val="28"/>
        </w:rPr>
        <w:t>
      инженерлік желі мен өндірістік кәсіпорындардың күзет аймағын сақтау жөніндегі регламент жатады.</w:t>
      </w:r>
    </w:p>
    <w:bookmarkEnd w:id="170"/>
    <w:bookmarkStart w:name="z176" w:id="171"/>
    <w:p>
      <w:pPr>
        <w:spacing w:after="0"/>
        <w:ind w:left="0"/>
        <w:jc w:val="both"/>
      </w:pPr>
      <w:r>
        <w:rPr>
          <w:rFonts w:ascii="Times New Roman"/>
          <w:b w:val="false"/>
          <w:i w:val="false"/>
          <w:color w:val="000000"/>
          <w:sz w:val="28"/>
        </w:rPr>
        <w:t>
      Аумақтарды пайдалану жағынан функционалдық-қала құрылысы аймағының өзінің нысаналы мақсаты болады және перспективада осы нысаналы мақсат шеңберінде және осы функционалдық аймақтың шекарасында ғана пайдалануға болады.</w:t>
      </w:r>
    </w:p>
    <w:bookmarkEnd w:id="171"/>
    <w:bookmarkStart w:name="z177" w:id="172"/>
    <w:p>
      <w:pPr>
        <w:spacing w:after="0"/>
        <w:ind w:left="0"/>
        <w:jc w:val="both"/>
      </w:pPr>
      <w:r>
        <w:rPr>
          <w:rFonts w:ascii="Times New Roman"/>
          <w:b w:val="false"/>
          <w:i w:val="false"/>
          <w:color w:val="000000"/>
          <w:sz w:val="28"/>
        </w:rPr>
        <w:t>
      Аймақтарда объектілердің негізгі функциясына ілеспе учаскелер қарастырылуы мүмкін.</w:t>
      </w:r>
    </w:p>
    <w:bookmarkEnd w:id="172"/>
    <w:bookmarkStart w:name="z178" w:id="173"/>
    <w:p>
      <w:pPr>
        <w:spacing w:after="0"/>
        <w:ind w:left="0"/>
        <w:jc w:val="left"/>
      </w:pPr>
      <w:r>
        <w:rPr>
          <w:rFonts w:ascii="Times New Roman"/>
          <w:b/>
          <w:i w:val="false"/>
          <w:color w:val="000000"/>
        </w:rPr>
        <w:t xml:space="preserve"> 8-тарау. Аумақты кеңістікте ұйымдастыру</w:t>
      </w:r>
    </w:p>
    <w:bookmarkEnd w:id="173"/>
    <w:bookmarkStart w:name="z179" w:id="174"/>
    <w:p>
      <w:pPr>
        <w:spacing w:after="0"/>
        <w:ind w:left="0"/>
        <w:jc w:val="both"/>
      </w:pPr>
      <w:r>
        <w:rPr>
          <w:rFonts w:ascii="Times New Roman"/>
          <w:b w:val="false"/>
          <w:i w:val="false"/>
          <w:color w:val="000000"/>
          <w:sz w:val="28"/>
        </w:rPr>
        <w:t>
      Бас жоспарда қаланың селитебті аумағын сәулет-жоспарлау тұрғысынан ұйымдастырудың негізіне мына қағидаттар алынған:</w:t>
      </w:r>
    </w:p>
    <w:bookmarkEnd w:id="174"/>
    <w:bookmarkStart w:name="z180" w:id="175"/>
    <w:p>
      <w:pPr>
        <w:spacing w:after="0"/>
        <w:ind w:left="0"/>
        <w:jc w:val="both"/>
      </w:pPr>
      <w:r>
        <w:rPr>
          <w:rFonts w:ascii="Times New Roman"/>
          <w:b w:val="false"/>
          <w:i w:val="false"/>
          <w:color w:val="000000"/>
          <w:sz w:val="28"/>
        </w:rPr>
        <w:t>
      есепті кезеңнің соңына қарай қисынды композициялық тұтасып жатқан және жоспарлау құрылымы бір кешенді қала өзегін құру;</w:t>
      </w:r>
    </w:p>
    <w:bookmarkEnd w:id="175"/>
    <w:bookmarkStart w:name="z181" w:id="176"/>
    <w:p>
      <w:pPr>
        <w:spacing w:after="0"/>
        <w:ind w:left="0"/>
        <w:jc w:val="both"/>
      </w:pPr>
      <w:r>
        <w:rPr>
          <w:rFonts w:ascii="Times New Roman"/>
          <w:b w:val="false"/>
          <w:i w:val="false"/>
          <w:color w:val="000000"/>
          <w:sz w:val="28"/>
        </w:rPr>
        <w:t>
      құнды күрделі тұрғын үй қорын, қоғамдық ғимараттарды, мәдени-тұрмыстық мақсаттағы ғимараттарды және жасыл желекті сақтап қалып, қазіргі қаланың қалыптасқан жоспарлау құрылымын барынша пайдалану және есепке алу;</w:t>
      </w:r>
    </w:p>
    <w:bookmarkEnd w:id="176"/>
    <w:bookmarkStart w:name="z182" w:id="177"/>
    <w:p>
      <w:pPr>
        <w:spacing w:after="0"/>
        <w:ind w:left="0"/>
        <w:jc w:val="both"/>
      </w:pPr>
      <w:r>
        <w:rPr>
          <w:rFonts w:ascii="Times New Roman"/>
          <w:b w:val="false"/>
          <w:i w:val="false"/>
          <w:color w:val="000000"/>
          <w:sz w:val="28"/>
        </w:rPr>
        <w:t>
      еңбекшілерді еңбек ететін жерлеріне және қаланың қоғамдық орталықтарына, тұрғын аудандарға, өнеркәсіптік аудандарға жеткізуді қамтамасыз ететін қаланың көлік желісін одан әрі қалыптастыру және жетілдіру;</w:t>
      </w:r>
    </w:p>
    <w:bookmarkEnd w:id="177"/>
    <w:bookmarkStart w:name="z183" w:id="178"/>
    <w:p>
      <w:pPr>
        <w:spacing w:after="0"/>
        <w:ind w:left="0"/>
        <w:jc w:val="both"/>
      </w:pPr>
      <w:r>
        <w:rPr>
          <w:rFonts w:ascii="Times New Roman"/>
          <w:b w:val="false"/>
          <w:i w:val="false"/>
          <w:color w:val="000000"/>
          <w:sz w:val="28"/>
        </w:rPr>
        <w:t>
      қалада микроклиматтық жағдайды жақсартуға ықпал ететін жасыл желектердің санитариялық қорғау, су қорғау белдеуі бар ортақ пайдаланымдағы жасыл желектердің бірыңғай, өзара байланысты жүйесін ұйымдастыру.</w:t>
      </w:r>
    </w:p>
    <w:bookmarkEnd w:id="178"/>
    <w:bookmarkStart w:name="z184" w:id="179"/>
    <w:p>
      <w:pPr>
        <w:spacing w:after="0"/>
        <w:ind w:left="0"/>
        <w:jc w:val="both"/>
      </w:pPr>
      <w:r>
        <w:rPr>
          <w:rFonts w:ascii="Times New Roman"/>
          <w:b w:val="false"/>
          <w:i w:val="false"/>
          <w:color w:val="000000"/>
          <w:sz w:val="28"/>
        </w:rPr>
        <w:t>
      Қоныстандырудың қабылданған нұсқасы бойынша қала шекарасының Кеңгір ауылдық округінің жерлері есебінен ұлғаюын ескеріп, қала перспективада 6211,3 гектар аумақты алып жатқан Кеңгір ауылы мен Сәтбаев қаласына қарай солтүстік-батыс бағытта бос жатқан аумақта дамитын болады.</w:t>
      </w:r>
    </w:p>
    <w:bookmarkEnd w:id="179"/>
    <w:bookmarkStart w:name="z185" w:id="180"/>
    <w:p>
      <w:pPr>
        <w:spacing w:after="0"/>
        <w:ind w:left="0"/>
        <w:jc w:val="both"/>
      </w:pPr>
      <w:r>
        <w:rPr>
          <w:rFonts w:ascii="Times New Roman"/>
          <w:b w:val="false"/>
          <w:i w:val="false"/>
          <w:color w:val="000000"/>
          <w:sz w:val="28"/>
        </w:rPr>
        <w:t>
      Бастапқы (2023) жылы қаланың құрылыс салынған аумағы 4065,2 гектарды (74,1 %), құрылыс салынбаған аумағы 1423,7 гектарды (25,9 %) құрады.</w:t>
      </w:r>
    </w:p>
    <w:bookmarkEnd w:id="180"/>
    <w:bookmarkStart w:name="z186" w:id="181"/>
    <w:p>
      <w:pPr>
        <w:spacing w:after="0"/>
        <w:ind w:left="0"/>
        <w:jc w:val="both"/>
      </w:pPr>
      <w:r>
        <w:rPr>
          <w:rFonts w:ascii="Times New Roman"/>
          <w:b w:val="false"/>
          <w:i w:val="false"/>
          <w:color w:val="000000"/>
          <w:sz w:val="28"/>
        </w:rPr>
        <w:t>
      Есепті мерзімде (2038 жыл) мұндай көрсеткіштер тиісінше 5167,3 гектарды (83,2 %) және 1044,0 гектарды (16,8 %) құрайды. Резервтегі аумақтардың ауданы 534,8 га құрайды. Резервтегі аумақтар қаланың солтүстік-батыс бөлігінде көзделген.</w:t>
      </w:r>
    </w:p>
    <w:bookmarkEnd w:id="181"/>
    <w:bookmarkStart w:name="z187" w:id="182"/>
    <w:p>
      <w:pPr>
        <w:spacing w:after="0"/>
        <w:ind w:left="0"/>
        <w:jc w:val="both"/>
      </w:pPr>
      <w:r>
        <w:rPr>
          <w:rFonts w:ascii="Times New Roman"/>
          <w:b w:val="false"/>
          <w:i w:val="false"/>
          <w:color w:val="000000"/>
          <w:sz w:val="28"/>
        </w:rPr>
        <w:t>
      Жаңа алаңдарды игеруден басқа, қаланың қазіргі аумағын жаңарту да көзделген. Қоныстандыру жүйесі кейбір өндірістік аумақ, ескі тұрғын үй орамдарының функциясын өзгерту және қалалық және облыстық қызметтерімен әкімшілік орталықтың объектілерін, сондай-ақ әлеуметтік сала объектілері бар көп пәтерлі жаңа тұрғын үйді орналастыру арқылы көзделген.</w:t>
      </w:r>
    </w:p>
    <w:bookmarkEnd w:id="182"/>
    <w:bookmarkStart w:name="z188" w:id="183"/>
    <w:p>
      <w:pPr>
        <w:spacing w:after="0"/>
        <w:ind w:left="0"/>
        <w:jc w:val="both"/>
      </w:pPr>
      <w:r>
        <w:rPr>
          <w:rFonts w:ascii="Times New Roman"/>
          <w:b w:val="false"/>
          <w:i w:val="false"/>
          <w:color w:val="000000"/>
          <w:sz w:val="28"/>
        </w:rPr>
        <w:t>
      Қала жерінің шекарасында өнеркәсіптік аймақтың сыртында теміржолдан оңтүстікке қарай орналасқан коммуналдық құрылыстар (кәріз тазарту құрылысжайлары, суару алқабы, зират) селитебті аумақтан мейлінше қашық орналасуына байланысты өз алаңдарында қалады және Бас жоспарда одан әрі дамытылады.</w:t>
      </w:r>
    </w:p>
    <w:bookmarkEnd w:id="183"/>
    <w:bookmarkStart w:name="z189" w:id="184"/>
    <w:p>
      <w:pPr>
        <w:spacing w:after="0"/>
        <w:ind w:left="0"/>
        <w:jc w:val="both"/>
      </w:pPr>
      <w:r>
        <w:rPr>
          <w:rFonts w:ascii="Times New Roman"/>
          <w:b w:val="false"/>
          <w:i w:val="false"/>
          <w:color w:val="000000"/>
          <w:sz w:val="28"/>
        </w:rPr>
        <w:t>
      Тұрмыстық қатты қалдықтар полигонының учаскесі қазіргі уақытта Жезқазған − Қарағанды автожолының солтүстігінде қалдық қоймасы ауданында орналасқан, Бөрікөзсай шатқалында, сондай-ақ Жезқазған қаласына қатысты желдің өтінде жатыр. Осыған байланысты жобада аумақты жауып, кейіннен қалпына келтіру ұсынылады. Жел өтінің қай жақтан болатынын ескеріп, ТҚҚ полигонына арналған жаңа алаң жобада қаланың оңтүстік-батысынан және құрылыс салынатын жерлерден едәуір қашықта көзделген.</w:t>
      </w:r>
    </w:p>
    <w:bookmarkEnd w:id="184"/>
    <w:bookmarkStart w:name="z190" w:id="185"/>
    <w:p>
      <w:pPr>
        <w:spacing w:after="0"/>
        <w:ind w:left="0"/>
        <w:jc w:val="both"/>
      </w:pPr>
      <w:r>
        <w:rPr>
          <w:rFonts w:ascii="Times New Roman"/>
          <w:b w:val="false"/>
          <w:i w:val="false"/>
          <w:color w:val="000000"/>
          <w:sz w:val="28"/>
        </w:rPr>
        <w:t>
      Селитебті аумақта орналасқан өнеркәсіп орындарының шағын дисперсті алаңдарын қоспағанда, қаланың өндірістік аумақтары, негізінен екі алаңда дамиды: шығыс және оңтүстік. Олардың ішінде ең игерілгені − шығыс алаңы, жобада оңтүстік алаңды қарқынды игеру де қарастырылған.</w:t>
      </w:r>
    </w:p>
    <w:bookmarkEnd w:id="185"/>
    <w:bookmarkStart w:name="z191" w:id="186"/>
    <w:p>
      <w:pPr>
        <w:spacing w:after="0"/>
        <w:ind w:left="0"/>
        <w:jc w:val="both"/>
      </w:pPr>
      <w:r>
        <w:rPr>
          <w:rFonts w:ascii="Times New Roman"/>
          <w:b w:val="false"/>
          <w:i w:val="false"/>
          <w:color w:val="000000"/>
          <w:sz w:val="28"/>
        </w:rPr>
        <w:t>
      Кеңгір су қоймасы акваториясының болуы Бас жоспардың қабылданған сәулет-жоспарлау шешіміне айтарлықтай әсерін тигізді, қуаң аймақта орналасқан елді мекеннің микроклиматтық жағдайларын жеңілдетуге әсерін тигізетін аса маңызды фактор бола отырып, бұл қаладағы бірден-бір су қоймасына алдағы уақытта қамқорлықпен ұқыпты қарау қажет екендігіне дәлел болды. Елді мекендерді біріктірген, жақындатқан кезде әлеуметтік, мәдени, экономикалық, коммуникациялық және басқа да байланыстар күшейетін экономикалық және практикалық факторлар да қаланың одан әрі даму векторын қабылдауға мүмкіндік берді.</w:t>
      </w:r>
    </w:p>
    <w:bookmarkEnd w:id="186"/>
    <w:bookmarkStart w:name="z192" w:id="187"/>
    <w:p>
      <w:pPr>
        <w:spacing w:after="0"/>
        <w:ind w:left="0"/>
        <w:jc w:val="both"/>
      </w:pPr>
      <w:r>
        <w:rPr>
          <w:rFonts w:ascii="Times New Roman"/>
          <w:b w:val="false"/>
          <w:i w:val="false"/>
          <w:color w:val="000000"/>
          <w:sz w:val="28"/>
        </w:rPr>
        <w:t>
      Бас жоспар бойынша бүкіл селитебті аумақ жеті тұрғын аудан етіп құрылады. Өнеркәсіптік аумақтар Шығыс және Оңтүстік деп аталатын екі өндірістік аймақтардан тұрады.</w:t>
      </w:r>
    </w:p>
    <w:bookmarkEnd w:id="187"/>
    <w:bookmarkStart w:name="z193" w:id="188"/>
    <w:p>
      <w:pPr>
        <w:spacing w:after="0"/>
        <w:ind w:left="0"/>
        <w:jc w:val="both"/>
      </w:pPr>
      <w:r>
        <w:rPr>
          <w:rFonts w:ascii="Times New Roman"/>
          <w:b w:val="false"/>
          <w:i w:val="false"/>
          <w:color w:val="000000"/>
          <w:sz w:val="28"/>
        </w:rPr>
        <w:t>
      Жобаланатын және қазіргі тұрғын аудандар бір-бірімен жалпықалалық маңызы бар үш магистральмен байланысады, олар: Алашахан даңғылы, Ғарышкерлер желекжолының солтүстік жағының жалғасы және Абай көшесі. Бас жоспар бойынша жоғарыда аталған көшелер солтүстік-батысқа қарай одан әрі өрістетіледі, оларды трассалау қалыптасқан көшелерге қатарлас өтеді.</w:t>
      </w:r>
    </w:p>
    <w:bookmarkEnd w:id="188"/>
    <w:bookmarkStart w:name="z194" w:id="189"/>
    <w:p>
      <w:pPr>
        <w:spacing w:after="0"/>
        <w:ind w:left="0"/>
        <w:jc w:val="both"/>
      </w:pPr>
      <w:r>
        <w:rPr>
          <w:rFonts w:ascii="Times New Roman"/>
          <w:b w:val="false"/>
          <w:i w:val="false"/>
          <w:color w:val="000000"/>
          <w:sz w:val="28"/>
        </w:rPr>
        <w:t>
      Жобаланған тұрғын аудандар оңтүстік өнеркәсіптік аймақпен ендік бағыттағы екі магистральмен байланысады.</w:t>
      </w:r>
    </w:p>
    <w:bookmarkEnd w:id="189"/>
    <w:bookmarkStart w:name="z195" w:id="190"/>
    <w:p>
      <w:pPr>
        <w:spacing w:after="0"/>
        <w:ind w:left="0"/>
        <w:jc w:val="both"/>
      </w:pPr>
      <w:r>
        <w:rPr>
          <w:rFonts w:ascii="Times New Roman"/>
          <w:b w:val="false"/>
          <w:i w:val="false"/>
          <w:color w:val="000000"/>
          <w:sz w:val="28"/>
        </w:rPr>
        <w:t>
      Олардың бірі – Иманжан көшесі, ол оңтүстікке қарай өнеркәсіптік аймақтағы қолданыстағы магистральға қосылғанға дейін жалғасады, екіншісі – қаланың батыс бөлігіндегі жаңа көше, ол осы Бас жоспардың есепті мерзімінің шекарасы болып табылады.</w:t>
      </w:r>
    </w:p>
    <w:bookmarkEnd w:id="190"/>
    <w:bookmarkStart w:name="z196" w:id="191"/>
    <w:p>
      <w:pPr>
        <w:spacing w:after="0"/>
        <w:ind w:left="0"/>
        <w:jc w:val="both"/>
      </w:pPr>
      <w:r>
        <w:rPr>
          <w:rFonts w:ascii="Times New Roman"/>
          <w:b w:val="false"/>
          <w:i w:val="false"/>
          <w:color w:val="000000"/>
          <w:sz w:val="28"/>
        </w:rPr>
        <w:t>
      Бас жоспардағы ұсыныстарға сәйкес жеке тұрғын үй құрылысының қалыптасқан, қазіргі уақытта бос аумақтары бар орамдарын меншікжайлы құрылыс салумен аяқтау жоспарлануда. Жеке тұрғын үй құрылысы орамдарынан магистральдық көшелермен бөлінген, құрылыс салынбаған бос жаңа аумақтарда көп пәтерлі тұрғын үйлер мен аз қабатты құрылыстар салынатын болады.</w:t>
      </w:r>
    </w:p>
    <w:bookmarkEnd w:id="191"/>
    <w:bookmarkStart w:name="z197" w:id="192"/>
    <w:p>
      <w:pPr>
        <w:spacing w:after="0"/>
        <w:ind w:left="0"/>
        <w:jc w:val="both"/>
      </w:pPr>
      <w:r>
        <w:rPr>
          <w:rFonts w:ascii="Times New Roman"/>
          <w:b w:val="false"/>
          <w:i w:val="false"/>
          <w:color w:val="000000"/>
          <w:sz w:val="28"/>
        </w:rPr>
        <w:t>
      Қаланың сәулеттік композициясында кеңістіктегі негізгі осьтерді бөлу негізге алынады, қоғамдық және тұрғын үй құрылысы соларды бойлай салынады. Меридиандық бағыттағы магистральдар қаланың сәулеттік-жоспарлау композициясындағы доминанттар болып табылады, олар: қаланың қазіргі бөлігіндегі Мир даңғылы, қазіргі құрылыс салынып жатқан ортада да, перспективадағы құрылыс аумақтарында да Алашахан даңғылы. Сонымен қатар өткізіліп жатқан Абай және Ғарышкерлер көшелері перспективадағы құрылыс салынатын аумақтардағы маңызды магистральдар болады.</w:t>
      </w:r>
    </w:p>
    <w:bookmarkEnd w:id="192"/>
    <w:bookmarkStart w:name="z198" w:id="193"/>
    <w:p>
      <w:pPr>
        <w:spacing w:after="0"/>
        <w:ind w:left="0"/>
        <w:jc w:val="both"/>
      </w:pPr>
      <w:r>
        <w:rPr>
          <w:rFonts w:ascii="Times New Roman"/>
          <w:b w:val="false"/>
          <w:i w:val="false"/>
          <w:color w:val="000000"/>
          <w:sz w:val="28"/>
        </w:rPr>
        <w:t>
      Алашахан даңғылы мен Қостанкелдісай сайы арасында жобаланып жатқан көп қабатты құрылыс салынатын ауданда жалпықалалық кіші орталық құрылып, онда жалпықалалық маңызы бар объектілер, атап айтқанда музей, университет, әкімшілік ғимараттар кешені, театр және т.б. орналасатын болады. Жобаланатын тұрғын үй кешендері су қоймасынан біршама алшақ салынады, соның нәтижесінде жағалау маңындағы аумақта саябақ аймағы көзделеді.</w:t>
      </w:r>
    </w:p>
    <w:bookmarkEnd w:id="193"/>
    <w:bookmarkStart w:name="z199" w:id="194"/>
    <w:p>
      <w:pPr>
        <w:spacing w:after="0"/>
        <w:ind w:left="0"/>
        <w:jc w:val="both"/>
      </w:pPr>
      <w:r>
        <w:rPr>
          <w:rFonts w:ascii="Times New Roman"/>
          <w:b w:val="false"/>
          <w:i w:val="false"/>
          <w:color w:val="000000"/>
          <w:sz w:val="28"/>
        </w:rPr>
        <w:t>
      Қаланың батыс бөлігінде Абай көшесінің бойынан композициялық ось ретінде өткізілетін жалпықалалық спорт орталығы бар саябақ аймағы қарастырылған. Негізгі магистральдық көшелерге неғұрлым мейлінше көрік беру үшін жобада олар қиылысатын жерлерде қызмет көрсететін шағын орталықтар қалыптастыру арқылы акцент беру ұсынылады.</w:t>
      </w:r>
    </w:p>
    <w:bookmarkEnd w:id="194"/>
    <w:bookmarkStart w:name="z200" w:id="195"/>
    <w:p>
      <w:pPr>
        <w:spacing w:after="0"/>
        <w:ind w:left="0"/>
        <w:jc w:val="both"/>
      </w:pPr>
      <w:r>
        <w:rPr>
          <w:rFonts w:ascii="Times New Roman"/>
          <w:b w:val="false"/>
          <w:i w:val="false"/>
          <w:color w:val="000000"/>
          <w:sz w:val="28"/>
        </w:rPr>
        <w:t>
      Бас жоспардың құрамында қоғамдық демалыс орталықтарын қалыптастыруға көп көңіл бөлінді.</w:t>
      </w:r>
    </w:p>
    <w:bookmarkEnd w:id="195"/>
    <w:bookmarkStart w:name="z201" w:id="196"/>
    <w:p>
      <w:pPr>
        <w:spacing w:after="0"/>
        <w:ind w:left="0"/>
        <w:jc w:val="both"/>
      </w:pPr>
      <w:r>
        <w:rPr>
          <w:rFonts w:ascii="Times New Roman"/>
          <w:b w:val="false"/>
          <w:i w:val="false"/>
          <w:color w:val="000000"/>
          <w:sz w:val="28"/>
        </w:rPr>
        <w:t>
      Қостанкелдісай сайын абаттандыру және оның жағасына көпжылдық ағаштар отырғызу ұсынылады, сол арқылы іс жүзінде орталық саябақ болатын жаңа саябақ аймағы ұйымдастырылады, дәл сол жерде өткізіліп жатқан Ғарышкерлер көшесі мен қазіргі Қошқарбаев көшесінің қиылысында құрылыс салынбаған биік аумақ бар, сол жерде спорт сарайы мен жабық жүзу бассейні сияқты жалпықалалық маңызы бар объектілерді орналастыру көзделеді.</w:t>
      </w:r>
    </w:p>
    <w:bookmarkEnd w:id="196"/>
    <w:bookmarkStart w:name="z202" w:id="197"/>
    <w:p>
      <w:pPr>
        <w:spacing w:after="0"/>
        <w:ind w:left="0"/>
        <w:jc w:val="both"/>
      </w:pPr>
      <w:r>
        <w:rPr>
          <w:rFonts w:ascii="Times New Roman"/>
          <w:b w:val="false"/>
          <w:i w:val="false"/>
          <w:color w:val="000000"/>
          <w:sz w:val="28"/>
        </w:rPr>
        <w:t>
      Жобада су қоймасының жағалау бойын жоспарлауға және абаттандыруға ерекше назар аударылды.</w:t>
      </w:r>
    </w:p>
    <w:bookmarkEnd w:id="197"/>
    <w:bookmarkStart w:name="z203" w:id="198"/>
    <w:p>
      <w:pPr>
        <w:spacing w:after="0"/>
        <w:ind w:left="0"/>
        <w:jc w:val="both"/>
      </w:pPr>
      <w:r>
        <w:rPr>
          <w:rFonts w:ascii="Times New Roman"/>
          <w:b w:val="false"/>
          <w:i w:val="false"/>
          <w:color w:val="000000"/>
          <w:sz w:val="28"/>
        </w:rPr>
        <w:t>
      Жобада ұсынылатын саябақ аймағы жобаланатын көп қабатты құрылыс пен су қоймасы арасындағы аумақты алып жатыр, солтүстігінде біртіндеп Қостанкелдісай шығанағының бойынан ұйымдастырылатын рекреациялық-ландшафтық саябақтарға айналады, ал оңтүстігінде Бекбұлақсай шығанағының көгалды аумақтарымен жалғасады.</w:t>
      </w:r>
    </w:p>
    <w:bookmarkEnd w:id="198"/>
    <w:bookmarkStart w:name="z204" w:id="199"/>
    <w:p>
      <w:pPr>
        <w:spacing w:after="0"/>
        <w:ind w:left="0"/>
        <w:jc w:val="both"/>
      </w:pPr>
      <w:r>
        <w:rPr>
          <w:rFonts w:ascii="Times New Roman"/>
          <w:b w:val="false"/>
          <w:i w:val="false"/>
          <w:color w:val="000000"/>
          <w:sz w:val="28"/>
        </w:rPr>
        <w:t>
      Мектептер мен мектепке дейінгі мекемелер, қалалық орталық объектілер және тұрғын аудандардың орталықтары шоғырланған жаяу жүргіншілер көшелерінің ұсынылып отырған жүйесі жағалау маңында жобаланатын спорт және саябақ аймағымен өзара байланысады және онымен бірге көгалды жүйе түзеді.</w:t>
      </w:r>
    </w:p>
    <w:bookmarkEnd w:id="199"/>
    <w:bookmarkStart w:name="z205" w:id="200"/>
    <w:p>
      <w:pPr>
        <w:spacing w:after="0"/>
        <w:ind w:left="0"/>
        <w:jc w:val="both"/>
      </w:pPr>
      <w:r>
        <w:rPr>
          <w:rFonts w:ascii="Times New Roman"/>
          <w:b w:val="false"/>
          <w:i w:val="false"/>
          <w:color w:val="000000"/>
          <w:sz w:val="28"/>
        </w:rPr>
        <w:t>
      Қолданыстағы денсаулық сақтау және әлеуметтік қамсыздандыру мекемелерін орталық аурухана мен "Жезқазған" медициналық орталығының жанына орналастыра отырып, оларды жаңаларымен толықтыру ұсынылады. Мұнда перинаталдық орталық, облыстық балалар ауруханасы сияқты денсаулық сақтау объектілерін орналастыру қарастырылған. Сондай-ақ қалалық емхана, балаларды оңалту орталығы және облыстық кардиологиялық орталық үшін Абай көшесімен қиылысқан Әуезов көшесінің бойында аумақтар қарастырылған, бұл көшелер әлі өткізіліп жатыр.</w:t>
      </w:r>
    </w:p>
    <w:bookmarkEnd w:id="200"/>
    <w:bookmarkStart w:name="z206" w:id="201"/>
    <w:p>
      <w:pPr>
        <w:spacing w:after="0"/>
        <w:ind w:left="0"/>
        <w:jc w:val="both"/>
      </w:pPr>
      <w:r>
        <w:rPr>
          <w:rFonts w:ascii="Times New Roman"/>
          <w:b w:val="false"/>
          <w:i w:val="false"/>
          <w:color w:val="000000"/>
          <w:sz w:val="28"/>
        </w:rPr>
        <w:t>
      Бас жоспарда қаланың бұрынғы бөлігіндегі ұсынылатын іс-шаралар құнды күрделі тұрғын үй қорын, қоғамдық ғимараттарды, мәдени-тұрмыстық мақсаттағы ғимараттарды және жасыл желектерді сақтай отырып, қазіргі қаланың қалыптасқан жоспарлау құрылымын барынша пайдалануға және есепке алуға бағытталған. Қаланың коммуникациялық қаңқасы келесі көшелерден тұрады: Мир даңғылы, Некрасов, Байқоңыров, Шевченко көшелері – бойлық бағытта, ендік бағытта – Алашахан даңғылы, Гагарин, Маяковский, Абай, Аманжолов көшелері және Жезқазған – Сәтбаев автожолы.</w:t>
      </w:r>
    </w:p>
    <w:bookmarkEnd w:id="201"/>
    <w:bookmarkStart w:name="z207" w:id="202"/>
    <w:p>
      <w:pPr>
        <w:spacing w:after="0"/>
        <w:ind w:left="0"/>
        <w:jc w:val="both"/>
      </w:pPr>
      <w:r>
        <w:rPr>
          <w:rFonts w:ascii="Times New Roman"/>
          <w:b w:val="false"/>
          <w:i w:val="false"/>
          <w:color w:val="000000"/>
          <w:sz w:val="28"/>
        </w:rPr>
        <w:t>
      Қаланың кешенді өзегі мен бірыңғай жоспарлау құрылымын құру мақсатында ендік бағыттағы қолданыстағы магистральдарды қаланың жаңа бөлігіне солтүстік-батысқа қарай дамыту жалғасады.</w:t>
      </w:r>
    </w:p>
    <w:bookmarkEnd w:id="202"/>
    <w:bookmarkStart w:name="z208" w:id="203"/>
    <w:p>
      <w:pPr>
        <w:spacing w:after="0"/>
        <w:ind w:left="0"/>
        <w:jc w:val="both"/>
      </w:pPr>
      <w:r>
        <w:rPr>
          <w:rFonts w:ascii="Times New Roman"/>
          <w:b w:val="false"/>
          <w:i w:val="false"/>
          <w:color w:val="000000"/>
          <w:sz w:val="28"/>
        </w:rPr>
        <w:t>
      Бірінші кезекте – қазіргі уақытта "Жезқазған" медициналық орталығының тұсында аяқталатын Алашахан даңғылы. Бас жоспарда оны одан әрі дамыту ұсынылады, онда магистральды трассалау солтүстікке қарай Кеңгір су құбырына дейін ұзартылып, жаңа магистральмен жалғасқан соң Кеңгір ауылы мен Сәтбаев қаласы бағытында батысқа қарай кетеді.</w:t>
      </w:r>
    </w:p>
    <w:bookmarkEnd w:id="203"/>
    <w:bookmarkStart w:name="z209" w:id="204"/>
    <w:p>
      <w:pPr>
        <w:spacing w:after="0"/>
        <w:ind w:left="0"/>
        <w:jc w:val="both"/>
      </w:pPr>
      <w:r>
        <w:rPr>
          <w:rFonts w:ascii="Times New Roman"/>
          <w:b w:val="false"/>
          <w:i w:val="false"/>
          <w:color w:val="000000"/>
          <w:sz w:val="28"/>
        </w:rPr>
        <w:t>
      Солтүстік-батысқа қарай жалғасатын келесі магистральдық көше – Ғарышкерлер желекжолының солтүстік жағы, оның жаңа аумақтарға өтуі Қостанкелдісай сайы арқылы көпір салуды талап етеді.</w:t>
      </w:r>
    </w:p>
    <w:bookmarkEnd w:id="204"/>
    <w:bookmarkStart w:name="z210" w:id="205"/>
    <w:p>
      <w:pPr>
        <w:spacing w:after="0"/>
        <w:ind w:left="0"/>
        <w:jc w:val="both"/>
      </w:pPr>
      <w:r>
        <w:rPr>
          <w:rFonts w:ascii="Times New Roman"/>
          <w:b w:val="false"/>
          <w:i w:val="false"/>
          <w:color w:val="000000"/>
          <w:sz w:val="28"/>
        </w:rPr>
        <w:t>
      Абай көшесі қаланы шығыстан батысқа қарай кесіп өтіп, қазіргі уақытта бірінші және екінші тұрғын аудандардың Комбинат және Рыбачий кенттерімен байланысын қамтамасыз етеді.</w:t>
      </w:r>
    </w:p>
    <w:bookmarkEnd w:id="205"/>
    <w:bookmarkStart w:name="z211" w:id="206"/>
    <w:p>
      <w:pPr>
        <w:spacing w:after="0"/>
        <w:ind w:left="0"/>
        <w:jc w:val="both"/>
      </w:pPr>
      <w:r>
        <w:rPr>
          <w:rFonts w:ascii="Times New Roman"/>
          <w:b w:val="false"/>
          <w:i w:val="false"/>
          <w:color w:val="000000"/>
          <w:sz w:val="28"/>
        </w:rPr>
        <w:t>
      Перспективада магистральды Алашахан даңғылы мен Ғарышкерлер желекжолының жобаланатын магистральдарына қатарлас солтүстік-батысқа қарай ұзарту ұсынылады. Магистральдың өткізу қабілетін жақсарту үшін көшені қолданыстағы 110кВ электр беру желісінің дәлізінде трассалауды ұйымдастыра отырып, қолданыстағы шеңберді қайта жоспарлау ұсынылады.</w:t>
      </w:r>
    </w:p>
    <w:bookmarkEnd w:id="206"/>
    <w:bookmarkStart w:name="z212" w:id="207"/>
    <w:p>
      <w:pPr>
        <w:spacing w:after="0"/>
        <w:ind w:left="0"/>
        <w:jc w:val="both"/>
      </w:pPr>
      <w:r>
        <w:rPr>
          <w:rFonts w:ascii="Times New Roman"/>
          <w:b w:val="false"/>
          <w:i w:val="false"/>
          <w:color w:val="000000"/>
          <w:sz w:val="28"/>
        </w:rPr>
        <w:t>
      Қазіргі уақытта Қарағанды қаласы мен Сәтбаев қаласының байланысы Шығыс өнеркәсіптік аймағы мен Сарыарқа көшесіне шығатын қаланың  селитебті бөлігі арқылы жүзеге асырылады.</w:t>
      </w:r>
    </w:p>
    <w:bookmarkEnd w:id="207"/>
    <w:bookmarkStart w:name="z213" w:id="208"/>
    <w:p>
      <w:pPr>
        <w:spacing w:after="0"/>
        <w:ind w:left="0"/>
        <w:jc w:val="both"/>
      </w:pPr>
      <w:r>
        <w:rPr>
          <w:rFonts w:ascii="Times New Roman"/>
          <w:b w:val="false"/>
          <w:i w:val="false"/>
          <w:color w:val="000000"/>
          <w:sz w:val="28"/>
        </w:rPr>
        <w:t>
      Іркіліссіз қозғалысты ұйымдастыру және қаланы транзиттік көлік жүрісінен арылту үшін перспективада Қарағанды – Сәтбаев бағытындағы қозғалысты өнеркәсіп алаңы мен тұрғын үй құрылысын айналып өтіп, магистральды теміржолмен қатарластырып көздеу ұсынылады. Осы мақсатта тікелей Жезқазған – Сәтбаев магистраліне шыққанға дейін оны шағын учаскелерде өткізу қажет.</w:t>
      </w:r>
    </w:p>
    <w:bookmarkEnd w:id="208"/>
    <w:bookmarkStart w:name="z214" w:id="209"/>
    <w:p>
      <w:pPr>
        <w:spacing w:after="0"/>
        <w:ind w:left="0"/>
        <w:jc w:val="both"/>
      </w:pPr>
      <w:r>
        <w:rPr>
          <w:rFonts w:ascii="Times New Roman"/>
          <w:b w:val="false"/>
          <w:i w:val="false"/>
          <w:color w:val="000000"/>
          <w:sz w:val="28"/>
        </w:rPr>
        <w:t>
      Алайда бұл шешім Бас жоспар бойынша қаланың солтүстігіне қарай және мыс зауыты саяжайларының оңтүстігінен өтетін айналма жүрдек автомобиль жолының құрылысын жоққа шығармайды. Ал қала шегіндегі Қарағанды – Жезқазған – Сәтбаев магистралі жалпықалалық іркіліссіз қозғалыс магистралі санатына өтеді.</w:t>
      </w:r>
    </w:p>
    <w:bookmarkEnd w:id="209"/>
    <w:bookmarkStart w:name="z215" w:id="210"/>
    <w:p>
      <w:pPr>
        <w:spacing w:after="0"/>
        <w:ind w:left="0"/>
        <w:jc w:val="both"/>
      </w:pPr>
      <w:r>
        <w:rPr>
          <w:rFonts w:ascii="Times New Roman"/>
          <w:b w:val="false"/>
          <w:i w:val="false"/>
          <w:color w:val="000000"/>
          <w:sz w:val="28"/>
        </w:rPr>
        <w:t>
      I және II тұрғын аудандардың меридиандық бағытының басты магистральдары: Мир даңғылы, Некрасов, Байқоңыров және Ұлытау көшелері.</w:t>
      </w:r>
    </w:p>
    <w:bookmarkEnd w:id="210"/>
    <w:bookmarkStart w:name="z216" w:id="211"/>
    <w:p>
      <w:pPr>
        <w:spacing w:after="0"/>
        <w:ind w:left="0"/>
        <w:jc w:val="both"/>
      </w:pPr>
      <w:r>
        <w:rPr>
          <w:rFonts w:ascii="Times New Roman"/>
          <w:b w:val="false"/>
          <w:i w:val="false"/>
          <w:color w:val="000000"/>
          <w:sz w:val="28"/>
        </w:rPr>
        <w:t>
      Мир даңғылы I және II тұрғын аудандарды солтүстіктен оңтүстікке қарай кесіп өтіп, су қоймасын, жалпықалалық орталықты, Сәтбаев алаңын және теміржол вокзалын байланыстырады. Мир даңғылы біртіндеп Сәтбаев көшесіне өтеді. Жоба бойынша оңтүстікте Сәтбаев көшесі теміржол бойындағы жобаланған магистральмен (өткізіліп жатқан Балқаш көшесімен) қосылады, ол Сәтбаев көшесінің Сарыарқа көшесіне шығуына жол ашады.</w:t>
      </w:r>
    </w:p>
    <w:bookmarkEnd w:id="211"/>
    <w:bookmarkStart w:name="z217" w:id="212"/>
    <w:p>
      <w:pPr>
        <w:spacing w:after="0"/>
        <w:ind w:left="0"/>
        <w:jc w:val="both"/>
      </w:pPr>
      <w:r>
        <w:rPr>
          <w:rFonts w:ascii="Times New Roman"/>
          <w:b w:val="false"/>
          <w:i w:val="false"/>
          <w:color w:val="000000"/>
          <w:sz w:val="28"/>
        </w:rPr>
        <w:t>
      Меридиандық бағыттағы келесі магистраль – Некрасов көшесі, ол Алашахан даңғылынан басталып, Аманжолов көшесіне дейін жетеді де, Холмецкий көшесіне дейін бұрылады. Жобада оны Маяковский көшесінен Абай көшесіне дейін және Аманжолов көшесінен Холмецкий көшесіне дейін бір қабатты құрылысты бұзу есебінен кеңейту ұсынылады.</w:t>
      </w:r>
    </w:p>
    <w:bookmarkEnd w:id="212"/>
    <w:bookmarkStart w:name="z218" w:id="213"/>
    <w:p>
      <w:pPr>
        <w:spacing w:after="0"/>
        <w:ind w:left="0"/>
        <w:jc w:val="both"/>
      </w:pPr>
      <w:r>
        <w:rPr>
          <w:rFonts w:ascii="Times New Roman"/>
          <w:b w:val="false"/>
          <w:i w:val="false"/>
          <w:color w:val="000000"/>
          <w:sz w:val="28"/>
        </w:rPr>
        <w:t>
      Көліктік қызмет көрсетуді біршама жақсарту мақсатында Байқоңыров көшесін Гагарин көшесінен Жеңістің 30 жылдығы көшесіне Ғарышкерлер желекжолына дейін шығарып ұзарту қажет, бұл 3-ші және 4-ші шағын аудандарға, "Жеңістің 30 жылдығы" саябағына, 70 орамға және басқаларына көлік қозғалысының уақытын едәуір қысқартуға мүмкіндік береді.</w:t>
      </w:r>
    </w:p>
    <w:bookmarkEnd w:id="213"/>
    <w:bookmarkStart w:name="z219" w:id="214"/>
    <w:p>
      <w:pPr>
        <w:spacing w:after="0"/>
        <w:ind w:left="0"/>
        <w:jc w:val="both"/>
      </w:pPr>
      <w:r>
        <w:rPr>
          <w:rFonts w:ascii="Times New Roman"/>
          <w:b w:val="false"/>
          <w:i w:val="false"/>
          <w:color w:val="000000"/>
          <w:sz w:val="28"/>
        </w:rPr>
        <w:t>
      I және II тұрғын аудандардың негізгі композициялық осьтері – Мир даңғылы, Алашахан даңғылы, Ғарышкерлер желекжолы және Абай көшесі.</w:t>
      </w:r>
    </w:p>
    <w:bookmarkEnd w:id="214"/>
    <w:bookmarkStart w:name="z220" w:id="215"/>
    <w:p>
      <w:pPr>
        <w:spacing w:after="0"/>
        <w:ind w:left="0"/>
        <w:jc w:val="both"/>
      </w:pPr>
      <w:r>
        <w:rPr>
          <w:rFonts w:ascii="Times New Roman"/>
          <w:b w:val="false"/>
          <w:i w:val="false"/>
          <w:color w:val="000000"/>
          <w:sz w:val="28"/>
        </w:rPr>
        <w:t>
      Мир даңғылы солтүстіктен оңтүстікке қарай өтіп, сыртқы аудандардың су қоймасымен және Шығыс өнеркәсіп аймағымен байланысын қамтамасыз етеді. Қаланың барлық басты алаңдарының бәрі: Алашахан, Сәтбаев және Первостроителей даңғылы осы оське шығады, автовокзал мен теміржол вокзалына келіп аяқталады.</w:t>
      </w:r>
    </w:p>
    <w:bookmarkEnd w:id="215"/>
    <w:bookmarkStart w:name="z221" w:id="216"/>
    <w:p>
      <w:pPr>
        <w:spacing w:after="0"/>
        <w:ind w:left="0"/>
        <w:jc w:val="both"/>
      </w:pPr>
      <w:r>
        <w:rPr>
          <w:rFonts w:ascii="Times New Roman"/>
          <w:b w:val="false"/>
          <w:i w:val="false"/>
          <w:color w:val="000000"/>
          <w:sz w:val="28"/>
        </w:rPr>
        <w:t>
      Ендік композициялық осьтердің жаңа келбетін қалыптастырған кезде оларды абаттандыру мен көгалдандыруға көп көңіл бөлу керек.</w:t>
      </w:r>
    </w:p>
    <w:bookmarkEnd w:id="216"/>
    <w:bookmarkStart w:name="z222" w:id="217"/>
    <w:p>
      <w:pPr>
        <w:spacing w:after="0"/>
        <w:ind w:left="0"/>
        <w:jc w:val="both"/>
      </w:pPr>
      <w:r>
        <w:rPr>
          <w:rFonts w:ascii="Times New Roman"/>
          <w:b w:val="false"/>
          <w:i w:val="false"/>
          <w:color w:val="000000"/>
          <w:sz w:val="28"/>
        </w:rPr>
        <w:t>
      Халықтың қысқа мерзімді демалысын ұйымдастыру үшін су қоймасының оң және сол жағалауында, қолданыстағы демалыс объектілері ауданында екі алаңды игеру қарастырылады.</w:t>
      </w:r>
    </w:p>
    <w:bookmarkEnd w:id="217"/>
    <w:bookmarkStart w:name="z223" w:id="218"/>
    <w:p>
      <w:pPr>
        <w:spacing w:after="0"/>
        <w:ind w:left="0"/>
        <w:jc w:val="both"/>
      </w:pPr>
      <w:r>
        <w:rPr>
          <w:rFonts w:ascii="Times New Roman"/>
          <w:b w:val="false"/>
          <w:i w:val="false"/>
          <w:color w:val="000000"/>
          <w:sz w:val="28"/>
        </w:rPr>
        <w:t>
      Кадрлар тартуға және олардың қалада тұрақтап қалуына ықпал ететін аса маңызды факторлардың бірі тыныс-тіршілік үшін жайлы жағдай жасау болып табылады. Осы мақсатқа қол жеткізу үшін Бас жоспарда қоршаған ортаны сауықтырудағы рөлі айрықша жоғары, қала тұрғындарының еңбек етуіне, тұрмысы мен демалысына қажетті қолайлы санитариялық-гигиеналық және микроклиматтық жағдайлар жасауға ықпал ететін жасыл желектер жүйесін құруға ерекше назар аударылады, бұл әсіресе Жезқазған қаласы үшін маңызды.</w:t>
      </w:r>
    </w:p>
    <w:bookmarkEnd w:id="218"/>
    <w:bookmarkStart w:name="z224" w:id="219"/>
    <w:p>
      <w:pPr>
        <w:spacing w:after="0"/>
        <w:ind w:left="0"/>
        <w:jc w:val="both"/>
      </w:pPr>
      <w:r>
        <w:rPr>
          <w:rFonts w:ascii="Times New Roman"/>
          <w:b w:val="false"/>
          <w:i w:val="false"/>
          <w:color w:val="000000"/>
          <w:sz w:val="28"/>
        </w:rPr>
        <w:t>
      Осыған байланысты жобада саябақтардың жаңаларын құру және қолданыстағыларын реконструкциялау арқылы жағалау маңындағы жолақты жаппай көгалдандыру ұсынылады. Барлық саябақтар, скверлер, желекжолдар, аллеялар бір-бірімен және жағалау маңындағы көгалды жолақпен біріктіріліп, ортақ пайдаланымдағы жасыл желектердің біртұтас жүйесін түзеді.</w:t>
      </w:r>
    </w:p>
    <w:bookmarkEnd w:id="219"/>
    <w:bookmarkStart w:name="z225" w:id="220"/>
    <w:p>
      <w:pPr>
        <w:spacing w:after="0"/>
        <w:ind w:left="0"/>
        <w:jc w:val="left"/>
      </w:pPr>
      <w:r>
        <w:rPr>
          <w:rFonts w:ascii="Times New Roman"/>
          <w:b/>
          <w:i w:val="false"/>
          <w:color w:val="000000"/>
        </w:rPr>
        <w:t xml:space="preserve"> 9-тарау. Көгалды кеңістіктер жүйесін ұйымдастыру</w:t>
      </w:r>
    </w:p>
    <w:bookmarkEnd w:id="220"/>
    <w:bookmarkStart w:name="z226" w:id="221"/>
    <w:p>
      <w:pPr>
        <w:spacing w:after="0"/>
        <w:ind w:left="0"/>
        <w:jc w:val="both"/>
      </w:pPr>
      <w:r>
        <w:rPr>
          <w:rFonts w:ascii="Times New Roman"/>
          <w:b w:val="false"/>
          <w:i w:val="false"/>
          <w:color w:val="000000"/>
          <w:sz w:val="28"/>
        </w:rPr>
        <w:t>
      Көгалды кеңістіктерді ұйымдастырудың ұсынылып отырған жүйесі топырақ-климат жағдайларын, жер бедерінің ерекшеліктерін және қалыптасып қойған көгалдандыруды ескере отырып, перспективалы сәулет-жоспарлау шешімдеріне негізделген.</w:t>
      </w:r>
    </w:p>
    <w:bookmarkEnd w:id="221"/>
    <w:bookmarkStart w:name="z227" w:id="222"/>
    <w:p>
      <w:pPr>
        <w:spacing w:after="0"/>
        <w:ind w:left="0"/>
        <w:jc w:val="both"/>
      </w:pPr>
      <w:r>
        <w:rPr>
          <w:rFonts w:ascii="Times New Roman"/>
          <w:b w:val="false"/>
          <w:i w:val="false"/>
          <w:color w:val="000000"/>
          <w:sz w:val="28"/>
        </w:rPr>
        <w:t>
      Қарастырылып отырған аумақтың көгалды кеңістіктерін ұйымдастырудың негізгі тұжырымдамасы – қала аумағына еніп, жағалау маңындағы жолақ пен қала ішінің кеңістігін жобаланып отырған жасыл қорғау белдеуімен байланыстыратын Қостанкелдісай сайымен бірге Кеңгір су қоймасының жағалау маңындағы жолағы арқылы қалыптасатын жасыл қаңқа құру, олар саябақтардың, скверлер мен желекжолдардың көгалды аумақтарымен бірге көгалды кеңістіктердің бірыңғай жүйесін түзетін болады.</w:t>
      </w:r>
    </w:p>
    <w:bookmarkEnd w:id="222"/>
    <w:bookmarkStart w:name="z228" w:id="223"/>
    <w:p>
      <w:pPr>
        <w:spacing w:after="0"/>
        <w:ind w:left="0"/>
        <w:jc w:val="both"/>
      </w:pPr>
      <w:r>
        <w:rPr>
          <w:rFonts w:ascii="Times New Roman"/>
          <w:b w:val="false"/>
          <w:i w:val="false"/>
          <w:color w:val="000000"/>
          <w:sz w:val="28"/>
        </w:rPr>
        <w:t>
      Бір тұрғынға шаққанда көгалды аумақтардың 8 м</w:t>
      </w:r>
      <w:r>
        <w:rPr>
          <w:rFonts w:ascii="Times New Roman"/>
          <w:b w:val="false"/>
          <w:i w:val="false"/>
          <w:color w:val="000000"/>
          <w:vertAlign w:val="superscript"/>
        </w:rPr>
        <w:t>2</w:t>
      </w:r>
      <w:r>
        <w:rPr>
          <w:rFonts w:ascii="Times New Roman"/>
          <w:b w:val="false"/>
          <w:i w:val="false"/>
          <w:color w:val="000000"/>
          <w:sz w:val="28"/>
        </w:rPr>
        <w:t xml:space="preserve"> нормативтік алаңына және есепті мерзімге қарай көгалды аумақтардың 116 га нормативтік алаңына жету мақсатында қазіргі тұрғын аудандарында да, жаңа тұрғын аудандарда да көгалды алаңдарды ұлғайту үшін қаланың барлық дерлік аудандарында, оның ішінде селитебті аймақта жаңа жаяу жүргіншілер мен саябақ аймақтарын, скверлер мен орман саябақтарын құру жолымен кемінде 69 га ортақ пайдаланымдағы көгалды жаңа аумақтар құру қажет.</w:t>
      </w:r>
    </w:p>
    <w:bookmarkEnd w:id="223"/>
    <w:bookmarkStart w:name="z229" w:id="224"/>
    <w:p>
      <w:pPr>
        <w:spacing w:after="0"/>
        <w:ind w:left="0"/>
        <w:jc w:val="both"/>
      </w:pPr>
      <w:r>
        <w:rPr>
          <w:rFonts w:ascii="Times New Roman"/>
          <w:b w:val="false"/>
          <w:i w:val="false"/>
          <w:color w:val="000000"/>
          <w:sz w:val="28"/>
        </w:rPr>
        <w:t>
      Бірінші кезектің соңына қарай ортақ пайдаланымдағы көгалды аумақтардың ауданы 114,4 гектарды құрауға тиіс, есепті мерзімнің соңында ортақ пайдаланымдағы көгалды аумақтардың ауданы 162,5 гектарды құрайтын болады.</w:t>
      </w:r>
    </w:p>
    <w:bookmarkEnd w:id="224"/>
    <w:bookmarkStart w:name="z230" w:id="225"/>
    <w:p>
      <w:pPr>
        <w:spacing w:after="0"/>
        <w:ind w:left="0"/>
        <w:jc w:val="both"/>
      </w:pPr>
      <w:r>
        <w:rPr>
          <w:rFonts w:ascii="Times New Roman"/>
          <w:b w:val="false"/>
          <w:i w:val="false"/>
          <w:color w:val="000000"/>
          <w:sz w:val="28"/>
        </w:rPr>
        <w:t>
      Өнеркәсіп орындарының зиянды шығарындыларынан қорғайтын жалпақ жасыл тосқауыл жасау ерекше маңызға ие.</w:t>
      </w:r>
    </w:p>
    <w:bookmarkEnd w:id="225"/>
    <w:bookmarkStart w:name="z231" w:id="226"/>
    <w:p>
      <w:pPr>
        <w:spacing w:after="0"/>
        <w:ind w:left="0"/>
        <w:jc w:val="left"/>
      </w:pPr>
      <w:r>
        <w:rPr>
          <w:rFonts w:ascii="Times New Roman"/>
          <w:b/>
          <w:i w:val="false"/>
          <w:color w:val="000000"/>
        </w:rPr>
        <w:t xml:space="preserve"> 10-тарау. Тарихи-мәдени мұра ескерткіштерін қорғау</w:t>
      </w:r>
    </w:p>
    <w:bookmarkEnd w:id="226"/>
    <w:bookmarkStart w:name="z232" w:id="227"/>
    <w:p>
      <w:pPr>
        <w:spacing w:after="0"/>
        <w:ind w:left="0"/>
        <w:jc w:val="both"/>
      </w:pPr>
      <w:r>
        <w:rPr>
          <w:rFonts w:ascii="Times New Roman"/>
          <w:b w:val="false"/>
          <w:i w:val="false"/>
          <w:color w:val="000000"/>
          <w:sz w:val="28"/>
        </w:rPr>
        <w:t>
      Қала алаңдарда, көшелер, желекжолдар түйіскен жерлерде саябақ аймағында тұрған заманауи ескерткіштер мен обелисктерге бай.</w:t>
      </w:r>
    </w:p>
    <w:bookmarkEnd w:id="227"/>
    <w:bookmarkStart w:name="z233" w:id="228"/>
    <w:p>
      <w:pPr>
        <w:spacing w:after="0"/>
        <w:ind w:left="0"/>
        <w:jc w:val="both"/>
      </w:pPr>
      <w:r>
        <w:rPr>
          <w:rFonts w:ascii="Times New Roman"/>
          <w:b w:val="false"/>
          <w:i w:val="false"/>
          <w:color w:val="000000"/>
          <w:sz w:val="28"/>
        </w:rPr>
        <w:t>
      Бас жоспардың басты міндеттерінің бірі – қалыптасқан тарихи ортаны сақтап қалу, сәулеті жағынан көркем әрі сәулет кешендері мен ансамбльдер түзетін 40-50-ші жылдардағы барлық күрделі ғимараттарды ұтымды пайдалану.</w:t>
      </w:r>
    </w:p>
    <w:bookmarkEnd w:id="228"/>
    <w:bookmarkStart w:name="z234" w:id="229"/>
    <w:p>
      <w:pPr>
        <w:spacing w:after="0"/>
        <w:ind w:left="0"/>
        <w:jc w:val="both"/>
      </w:pPr>
      <w:r>
        <w:rPr>
          <w:rFonts w:ascii="Times New Roman"/>
          <w:b w:val="false"/>
          <w:i w:val="false"/>
          <w:color w:val="000000"/>
          <w:sz w:val="28"/>
        </w:rPr>
        <w:t>
      Сондықтан жобада барлық ескерткіштерді сақтап қалу, олардың айналасындағы аумақтарды абаттандыру және көгалдандыру, шағын сәулет құралдарымен (орындықтар, урналар, сәнді шамдар, тіреу қабырғалары, гүлзарлар, Альпі төбешіктері, роккарийлер, альпинарийлер, заманауи саябақ мүсіні, көгалдар және т.б.) осы алаңдарға одан да зор сән-салтанат пен маңыз беру ұсынылады.</w:t>
      </w:r>
    </w:p>
    <w:bookmarkEnd w:id="229"/>
    <w:bookmarkStart w:name="z235" w:id="230"/>
    <w:p>
      <w:pPr>
        <w:spacing w:after="0"/>
        <w:ind w:left="0"/>
        <w:jc w:val="both"/>
      </w:pPr>
      <w:r>
        <w:rPr>
          <w:rFonts w:ascii="Times New Roman"/>
          <w:b w:val="false"/>
          <w:i w:val="false"/>
          <w:color w:val="000000"/>
          <w:sz w:val="28"/>
        </w:rPr>
        <w:t>
      Тарихи құрылыстың қазіргі жай-күйін талдау, олардың құндылығын анықтау нәтижесінде жобада ескерткіштерді қорғау аймақтары, жоспарлау құрылымын реттеу аймақтары, қорғалатын ландшафт аймақтары белгіленді.</w:t>
      </w:r>
    </w:p>
    <w:bookmarkEnd w:id="230"/>
    <w:bookmarkStart w:name="z236" w:id="231"/>
    <w:p>
      <w:pPr>
        <w:spacing w:after="0"/>
        <w:ind w:left="0"/>
        <w:jc w:val="both"/>
      </w:pPr>
      <w:r>
        <w:rPr>
          <w:rFonts w:ascii="Times New Roman"/>
          <w:b w:val="false"/>
          <w:i w:val="false"/>
          <w:color w:val="000000"/>
          <w:sz w:val="28"/>
        </w:rPr>
        <w:t>
      Ескерткіштердің қорғау аймақтары қала өзегінің аумағын, ХХ ғасырдың ортасындағы тұрақты жоспарлау құрылымының орамдарын, сақталып қалған орталық көшелерді, алаңдарды, ансамбльдерді қамтиды.</w:t>
      </w:r>
    </w:p>
    <w:bookmarkEnd w:id="231"/>
    <w:bookmarkStart w:name="z237" w:id="232"/>
    <w:p>
      <w:pPr>
        <w:spacing w:after="0"/>
        <w:ind w:left="0"/>
        <w:jc w:val="both"/>
      </w:pPr>
      <w:r>
        <w:rPr>
          <w:rFonts w:ascii="Times New Roman"/>
          <w:b w:val="false"/>
          <w:i w:val="false"/>
          <w:color w:val="000000"/>
          <w:sz w:val="28"/>
        </w:rPr>
        <w:t>
      Ескерткіштердің қорғау аймақтарының белгіленген шекаралары шегінде оларды қоршаған тарихи-сәулеттік ортаны сақтап қалуға мүмкіндік беретін ерекше пайдалану қағидалары қолданылады.</w:t>
      </w:r>
    </w:p>
    <w:bookmarkEnd w:id="232"/>
    <w:bookmarkStart w:name="z238" w:id="233"/>
    <w:p>
      <w:pPr>
        <w:spacing w:after="0"/>
        <w:ind w:left="0"/>
        <w:jc w:val="both"/>
      </w:pPr>
      <w:r>
        <w:rPr>
          <w:rFonts w:ascii="Times New Roman"/>
          <w:b w:val="false"/>
          <w:i w:val="false"/>
          <w:color w:val="000000"/>
          <w:sz w:val="28"/>
        </w:rPr>
        <w:t>
      Ескерткіштерді сақтап қалу жөніндегі арнайы шараларды қоспағанда, ескерткіштердің біріккен күзет аймақтарының шекараларында кез келген құрылыс салуға тыйым салынады.</w:t>
      </w:r>
    </w:p>
    <w:bookmarkEnd w:id="233"/>
    <w:bookmarkStart w:name="z239" w:id="234"/>
    <w:p>
      <w:pPr>
        <w:spacing w:after="0"/>
        <w:ind w:left="0"/>
        <w:jc w:val="both"/>
      </w:pPr>
      <w:r>
        <w:rPr>
          <w:rFonts w:ascii="Times New Roman"/>
          <w:b w:val="false"/>
          <w:i w:val="false"/>
          <w:color w:val="000000"/>
          <w:sz w:val="28"/>
        </w:rPr>
        <w:t>
      Тарихи ортаның физикалық жай-күйін нашарлататын кез келген қызметке тыйым салынады.</w:t>
      </w:r>
    </w:p>
    <w:bookmarkEnd w:id="234"/>
    <w:bookmarkStart w:name="z240" w:id="235"/>
    <w:p>
      <w:pPr>
        <w:spacing w:after="0"/>
        <w:ind w:left="0"/>
        <w:jc w:val="both"/>
      </w:pPr>
      <w:r>
        <w:rPr>
          <w:rFonts w:ascii="Times New Roman"/>
          <w:b w:val="false"/>
          <w:i w:val="false"/>
          <w:color w:val="000000"/>
          <w:sz w:val="28"/>
        </w:rPr>
        <w:t>
      Ескерткіштерді қорғау аймақтарының шекараларындағы кез келген құрылыс, реставрация, жөндеу жұмыстары тарихи-мәдени мұраны қорғау және пайдалану жөніндегі уәкілетті органмен келісілуге тиіс.</w:t>
      </w:r>
    </w:p>
    <w:bookmarkEnd w:id="235"/>
    <w:bookmarkStart w:name="z241" w:id="236"/>
    <w:p>
      <w:pPr>
        <w:spacing w:after="0"/>
        <w:ind w:left="0"/>
        <w:jc w:val="both"/>
      </w:pPr>
      <w:r>
        <w:rPr>
          <w:rFonts w:ascii="Times New Roman"/>
          <w:b w:val="false"/>
          <w:i w:val="false"/>
          <w:color w:val="000000"/>
          <w:sz w:val="28"/>
        </w:rPr>
        <w:t>
      Тарих және мәдениет ескерткіштерінің қорғау аймағы барлық құрылыстарымен бірге ескерткіштің айналасындағы жер учаскесінің аумағы болып табылады.</w:t>
      </w:r>
    </w:p>
    <w:bookmarkEnd w:id="236"/>
    <w:bookmarkStart w:name="z242" w:id="237"/>
    <w:p>
      <w:pPr>
        <w:spacing w:after="0"/>
        <w:ind w:left="0"/>
        <w:jc w:val="both"/>
      </w:pPr>
      <w:r>
        <w:rPr>
          <w:rFonts w:ascii="Times New Roman"/>
          <w:b w:val="false"/>
          <w:i w:val="false"/>
          <w:color w:val="000000"/>
          <w:sz w:val="28"/>
        </w:rPr>
        <w:t>
      Қорғалатын аймақ жекелеген сәулет құрылысжайларын, ансамбльдерді, сондай-ақ құнды мәдени мұра болып табылатын тарих және археология ескерткіштерін сақтап қалу мақсатында белгіленеді.</w:t>
      </w:r>
    </w:p>
    <w:bookmarkEnd w:id="237"/>
    <w:bookmarkStart w:name="z243" w:id="238"/>
    <w:p>
      <w:pPr>
        <w:spacing w:after="0"/>
        <w:ind w:left="0"/>
        <w:jc w:val="both"/>
      </w:pPr>
      <w:r>
        <w:rPr>
          <w:rFonts w:ascii="Times New Roman"/>
          <w:b w:val="false"/>
          <w:i w:val="false"/>
          <w:color w:val="000000"/>
          <w:sz w:val="28"/>
        </w:rPr>
        <w:t>
      Қорғалатын аймақтардың аумағындағы режим мынадай талаптарға сүйенуге тиіс:</w:t>
      </w:r>
    </w:p>
    <w:bookmarkEnd w:id="238"/>
    <w:bookmarkStart w:name="z244" w:id="239"/>
    <w:p>
      <w:pPr>
        <w:spacing w:after="0"/>
        <w:ind w:left="0"/>
        <w:jc w:val="both"/>
      </w:pPr>
      <w:r>
        <w:rPr>
          <w:rFonts w:ascii="Times New Roman"/>
          <w:b w:val="false"/>
          <w:i w:val="false"/>
          <w:color w:val="000000"/>
          <w:sz w:val="28"/>
        </w:rPr>
        <w:t>
      1) ескерткіш аумағына, әдетте, еркін кіріп-шығуға болады;</w:t>
      </w:r>
    </w:p>
    <w:bookmarkEnd w:id="239"/>
    <w:bookmarkStart w:name="z245" w:id="240"/>
    <w:p>
      <w:pPr>
        <w:spacing w:after="0"/>
        <w:ind w:left="0"/>
        <w:jc w:val="both"/>
      </w:pPr>
      <w:r>
        <w:rPr>
          <w:rFonts w:ascii="Times New Roman"/>
          <w:b w:val="false"/>
          <w:i w:val="false"/>
          <w:color w:val="000000"/>
          <w:sz w:val="28"/>
        </w:rPr>
        <w:t>
      2) қорғалатын аймақтардың аумағындағы сәулет-құрылыс және жоспарлау іс-шаралары ескерткіштерді қорғау органдарының нұсқаулары бойынша және солардың бақылауымен жүргізіледі;</w:t>
      </w:r>
    </w:p>
    <w:bookmarkEnd w:id="240"/>
    <w:bookmarkStart w:name="z246" w:id="241"/>
    <w:p>
      <w:pPr>
        <w:spacing w:after="0"/>
        <w:ind w:left="0"/>
        <w:jc w:val="both"/>
      </w:pPr>
      <w:r>
        <w:rPr>
          <w:rFonts w:ascii="Times New Roman"/>
          <w:b w:val="false"/>
          <w:i w:val="false"/>
          <w:color w:val="000000"/>
          <w:sz w:val="28"/>
        </w:rPr>
        <w:t>
      3) күзет аймағының аумағында:</w:t>
      </w:r>
    </w:p>
    <w:bookmarkEnd w:id="241"/>
    <w:bookmarkStart w:name="z247" w:id="242"/>
    <w:p>
      <w:pPr>
        <w:spacing w:after="0"/>
        <w:ind w:left="0"/>
        <w:jc w:val="both"/>
      </w:pPr>
      <w:r>
        <w:rPr>
          <w:rFonts w:ascii="Times New Roman"/>
          <w:b w:val="false"/>
          <w:i w:val="false"/>
          <w:color w:val="000000"/>
          <w:sz w:val="28"/>
        </w:rPr>
        <w:t>
      ескерткіштерді қорғау органдарымен келіспей, кез келген жаңа құрылыс салуға;</w:t>
      </w:r>
    </w:p>
    <w:bookmarkEnd w:id="242"/>
    <w:bookmarkStart w:name="z248" w:id="243"/>
    <w:p>
      <w:pPr>
        <w:spacing w:after="0"/>
        <w:ind w:left="0"/>
        <w:jc w:val="both"/>
      </w:pPr>
      <w:r>
        <w:rPr>
          <w:rFonts w:ascii="Times New Roman"/>
          <w:b w:val="false"/>
          <w:i w:val="false"/>
          <w:color w:val="000000"/>
          <w:sz w:val="28"/>
        </w:rPr>
        <w:t>
      сүріп тастау немесе кәдеге жарату мақсатында пайдалану қажеттігі анықталғанға дейін жеке тұрған кез келген құрылысжайды (ескерткіштерді емес) сүріп тастауға;</w:t>
      </w:r>
    </w:p>
    <w:bookmarkEnd w:id="243"/>
    <w:bookmarkStart w:name="z249" w:id="244"/>
    <w:p>
      <w:pPr>
        <w:spacing w:after="0"/>
        <w:ind w:left="0"/>
        <w:jc w:val="both"/>
      </w:pPr>
      <w:r>
        <w:rPr>
          <w:rFonts w:ascii="Times New Roman"/>
          <w:b w:val="false"/>
          <w:i w:val="false"/>
          <w:color w:val="000000"/>
          <w:sz w:val="28"/>
        </w:rPr>
        <w:t>
      электр және телеграф желілерінің әуе желілерін өткізуге және аудандық трансформаторлық пункттерді орнатуға;</w:t>
      </w:r>
    </w:p>
    <w:bookmarkEnd w:id="244"/>
    <w:bookmarkStart w:name="z250" w:id="245"/>
    <w:p>
      <w:pPr>
        <w:spacing w:after="0"/>
        <w:ind w:left="0"/>
        <w:jc w:val="both"/>
      </w:pPr>
      <w:r>
        <w:rPr>
          <w:rFonts w:ascii="Times New Roman"/>
          <w:b w:val="false"/>
          <w:i w:val="false"/>
          <w:color w:val="000000"/>
          <w:sz w:val="28"/>
        </w:rPr>
        <w:t>
      учаскенің тарихи жоспарлау құрылымын бұзатын көлік тораптары мен көлік жолдарын құруға;</w:t>
      </w:r>
    </w:p>
    <w:bookmarkEnd w:id="245"/>
    <w:bookmarkStart w:name="z251" w:id="246"/>
    <w:p>
      <w:pPr>
        <w:spacing w:after="0"/>
        <w:ind w:left="0"/>
        <w:jc w:val="both"/>
      </w:pPr>
      <w:r>
        <w:rPr>
          <w:rFonts w:ascii="Times New Roman"/>
          <w:b w:val="false"/>
          <w:i w:val="false"/>
          <w:color w:val="000000"/>
          <w:sz w:val="28"/>
        </w:rPr>
        <w:t>
      тұруға арнайы нұсқауы жоқ автокөліктің тоқтап тұруына;</w:t>
      </w:r>
    </w:p>
    <w:bookmarkEnd w:id="246"/>
    <w:bookmarkStart w:name="z252" w:id="247"/>
    <w:p>
      <w:pPr>
        <w:spacing w:after="0"/>
        <w:ind w:left="0"/>
        <w:jc w:val="both"/>
      </w:pPr>
      <w:r>
        <w:rPr>
          <w:rFonts w:ascii="Times New Roman"/>
          <w:b w:val="false"/>
          <w:i w:val="false"/>
          <w:color w:val="000000"/>
          <w:sz w:val="28"/>
        </w:rPr>
        <w:t>
      ескерткіштерді қорғау органдарының арнайы рұқсаты болмаса, жердегі жұмыстардың кез келген түрін жүргізуге;</w:t>
      </w:r>
    </w:p>
    <w:bookmarkEnd w:id="247"/>
    <w:bookmarkStart w:name="z253" w:id="248"/>
    <w:p>
      <w:pPr>
        <w:spacing w:after="0"/>
        <w:ind w:left="0"/>
        <w:jc w:val="both"/>
      </w:pPr>
      <w:r>
        <w:rPr>
          <w:rFonts w:ascii="Times New Roman"/>
          <w:b w:val="false"/>
          <w:i w:val="false"/>
          <w:color w:val="000000"/>
          <w:sz w:val="28"/>
        </w:rPr>
        <w:t>
      жасыл желектерді кесуге және жаңаларын отырғызуға;</w:t>
      </w:r>
    </w:p>
    <w:bookmarkEnd w:id="248"/>
    <w:bookmarkStart w:name="z254" w:id="249"/>
    <w:p>
      <w:pPr>
        <w:spacing w:after="0"/>
        <w:ind w:left="0"/>
        <w:jc w:val="both"/>
      </w:pPr>
      <w:r>
        <w:rPr>
          <w:rFonts w:ascii="Times New Roman"/>
          <w:b w:val="false"/>
          <w:i w:val="false"/>
          <w:color w:val="000000"/>
          <w:sz w:val="28"/>
        </w:rPr>
        <w:t>
      аумаққа қоқыс толтыруға және ластауға тыйым салынады.</w:t>
      </w:r>
    </w:p>
    <w:bookmarkEnd w:id="249"/>
    <w:bookmarkStart w:name="z255" w:id="250"/>
    <w:p>
      <w:pPr>
        <w:spacing w:after="0"/>
        <w:ind w:left="0"/>
        <w:jc w:val="both"/>
      </w:pPr>
      <w:r>
        <w:rPr>
          <w:rFonts w:ascii="Times New Roman"/>
          <w:b w:val="false"/>
          <w:i w:val="false"/>
          <w:color w:val="000000"/>
          <w:sz w:val="28"/>
        </w:rPr>
        <w:t>
      Қорғалатын аймақтан басқа, ескерткіштің немесе мәдениет ескерткіштері тобының айналасында құрылыс салуды реттеу аймақтары белгіленеді.</w:t>
      </w:r>
    </w:p>
    <w:bookmarkEnd w:id="250"/>
    <w:bookmarkStart w:name="z256" w:id="251"/>
    <w:p>
      <w:pPr>
        <w:spacing w:after="0"/>
        <w:ind w:left="0"/>
        <w:jc w:val="both"/>
      </w:pPr>
      <w:r>
        <w:rPr>
          <w:rFonts w:ascii="Times New Roman"/>
          <w:b w:val="false"/>
          <w:i w:val="false"/>
          <w:color w:val="000000"/>
          <w:sz w:val="28"/>
        </w:rPr>
        <w:t>
      Құрылыс салуды реттеу аймағы тарихи қалыптасқан жоспарлау жүйесін, қорғалатын сәулет ансамблінің табиғи ортасының сипатын сақтап қалу мақсатында белгіленеді.</w:t>
      </w:r>
    </w:p>
    <w:bookmarkEnd w:id="251"/>
    <w:bookmarkStart w:name="z257" w:id="252"/>
    <w:p>
      <w:pPr>
        <w:spacing w:after="0"/>
        <w:ind w:left="0"/>
        <w:jc w:val="both"/>
      </w:pPr>
      <w:r>
        <w:rPr>
          <w:rFonts w:ascii="Times New Roman"/>
          <w:b w:val="false"/>
          <w:i w:val="false"/>
          <w:color w:val="000000"/>
          <w:sz w:val="28"/>
        </w:rPr>
        <w:t>
      Бұл аймақта жаңа құрылыс салуға рұқсат етіледі, бірақ ғимараттың қабат саны мен тығыздығы шектеледі.</w:t>
      </w:r>
    </w:p>
    <w:bookmarkEnd w:id="252"/>
    <w:bookmarkStart w:name="z258" w:id="253"/>
    <w:p>
      <w:pPr>
        <w:spacing w:after="0"/>
        <w:ind w:left="0"/>
        <w:jc w:val="both"/>
      </w:pPr>
      <w:r>
        <w:rPr>
          <w:rFonts w:ascii="Times New Roman"/>
          <w:b w:val="false"/>
          <w:i w:val="false"/>
          <w:color w:val="000000"/>
          <w:sz w:val="28"/>
        </w:rPr>
        <w:t>
      Түбегейлі қайта құруға жол берілмейді. Құрылыс салуды реттеу аумағында жүргізілетін барлық сәулет-жоспарлау іс-шаралары ескерткіштерді қорғау органдарымен келісіледі.</w:t>
      </w:r>
    </w:p>
    <w:bookmarkEnd w:id="253"/>
    <w:bookmarkStart w:name="z259" w:id="254"/>
    <w:p>
      <w:pPr>
        <w:spacing w:after="0"/>
        <w:ind w:left="0"/>
        <w:jc w:val="both"/>
      </w:pPr>
      <w:r>
        <w:rPr>
          <w:rFonts w:ascii="Times New Roman"/>
          <w:b w:val="false"/>
          <w:i w:val="false"/>
          <w:color w:val="000000"/>
          <w:sz w:val="28"/>
        </w:rPr>
        <w:t>
      Құрылыс салуды реттеу аймақтары мен күзет аймақтарының бекітілген шекаралары жер бөлу үшін негізгі және жеткілікті құжат болып табылады.</w:t>
      </w:r>
    </w:p>
    <w:bookmarkEnd w:id="254"/>
    <w:bookmarkStart w:name="z260" w:id="255"/>
    <w:p>
      <w:pPr>
        <w:spacing w:after="0"/>
        <w:ind w:left="0"/>
        <w:jc w:val="both"/>
      </w:pPr>
      <w:r>
        <w:rPr>
          <w:rFonts w:ascii="Times New Roman"/>
          <w:b w:val="false"/>
          <w:i w:val="false"/>
          <w:color w:val="000000"/>
          <w:sz w:val="28"/>
        </w:rPr>
        <w:t>
      Күзет аймақтарының аумағы режимінің сақталуын бақылауды ескерткіштерді күзету органдары қамтамасыз етеді.</w:t>
      </w:r>
    </w:p>
    <w:bookmarkEnd w:id="255"/>
    <w:bookmarkStart w:name="z261" w:id="256"/>
    <w:p>
      <w:pPr>
        <w:spacing w:after="0"/>
        <w:ind w:left="0"/>
        <w:jc w:val="both"/>
      </w:pPr>
      <w:r>
        <w:rPr>
          <w:rFonts w:ascii="Times New Roman"/>
          <w:b w:val="false"/>
          <w:i w:val="false"/>
          <w:color w:val="000000"/>
          <w:sz w:val="28"/>
        </w:rPr>
        <w:t>
      Жоспарлау құрылымын реттеу аймақтарына: Гагарин, Абай, Штифанов, Сейфуллин, Жанасов, Аманжолов, Пушкин көшелері, сондай-ақ Мир даңғылы ауданындағы қаланың тарихи бөлігінің орамдарын жатқызу ұсынылады.</w:t>
      </w:r>
    </w:p>
    <w:bookmarkEnd w:id="256"/>
    <w:bookmarkStart w:name="z262" w:id="257"/>
    <w:p>
      <w:pPr>
        <w:spacing w:after="0"/>
        <w:ind w:left="0"/>
        <w:jc w:val="both"/>
      </w:pPr>
      <w:r>
        <w:rPr>
          <w:rFonts w:ascii="Times New Roman"/>
          <w:b w:val="false"/>
          <w:i w:val="false"/>
          <w:color w:val="000000"/>
          <w:sz w:val="28"/>
        </w:rPr>
        <w:t>
      Қорғалатын ландшафт аймақтарына: Кеңгір су қоймасы мен Жеңіс – Деев көшесінің арасында орналасқан жағалау мен скверлерді, қаланың бұрынғы бөліктеріндегі (Жастар, Наурыз, Ғарышкерлер желекжолы және орталық стадионның жанындағы саябақ аймағы) саябақ аймақтарын жатқызу ұсынылады.</w:t>
      </w:r>
    </w:p>
    <w:bookmarkEnd w:id="257"/>
    <w:bookmarkStart w:name="z264" w:id="258"/>
    <w:p>
      <w:pPr>
        <w:spacing w:after="0"/>
        <w:ind w:left="0"/>
        <w:jc w:val="left"/>
      </w:pPr>
      <w:r>
        <w:rPr>
          <w:rFonts w:ascii="Times New Roman"/>
          <w:b/>
          <w:i w:val="false"/>
          <w:color w:val="000000"/>
        </w:rPr>
        <w:t xml:space="preserve">  11-тарау. Қаланың көліктік инфрақұрылымы және көше-жол желісі</w:t>
      </w:r>
    </w:p>
    <w:bookmarkEnd w:id="258"/>
    <w:bookmarkStart w:name="z265" w:id="259"/>
    <w:p>
      <w:pPr>
        <w:spacing w:after="0"/>
        <w:ind w:left="0"/>
        <w:jc w:val="both"/>
      </w:pPr>
      <w:r>
        <w:rPr>
          <w:rFonts w:ascii="Times New Roman"/>
          <w:b w:val="false"/>
          <w:i w:val="false"/>
          <w:color w:val="000000"/>
          <w:sz w:val="28"/>
        </w:rPr>
        <w:t>
      Республикалық маңызы бар А-17 "Қызылорда – Павлодар – Успенка – Ресей Федерациясының шекарасы" автомобиль жолының (бұдан әрі – А17 автожолы) учаскесі қаланың оңтүстік-шығыс бөлігі арқылы өтеді. 2020 жылы А-17 автожолын ("Қызылорда – Жезқазған" учаскесі) реконструкциялау жобасы әзірленді. Осы учаске пайдалануға берілгеннен кейін А-17 автожолының қолданыстағы учаскесінің мәртебесі елді мекен ішіндегі жолға ауысады және "Жезқазған қаласы әкімінің аппараты" мемлекеттік мекемесінің балансына, одан әрі "Kazakhmys Smelting (Қазақмыс Смэлтинг)" ЖШС балансы мен пайдалануына беріледі.</w:t>
      </w:r>
    </w:p>
    <w:bookmarkEnd w:id="259"/>
    <w:bookmarkStart w:name="z266" w:id="260"/>
    <w:p>
      <w:pPr>
        <w:spacing w:after="0"/>
        <w:ind w:left="0"/>
        <w:jc w:val="both"/>
      </w:pPr>
      <w:r>
        <w:rPr>
          <w:rFonts w:ascii="Times New Roman"/>
          <w:b w:val="false"/>
          <w:i w:val="false"/>
          <w:color w:val="000000"/>
          <w:sz w:val="28"/>
        </w:rPr>
        <w:t>
      Теміржол көлігі "Жезқазған" теміржол станциясынан және магистральдық бір табанды теміржол жолынан, сондай-ақ кірме теміржол жолдары мен өнеркәсіптік станциялар желісінен тұрады. "Жезқазған" станциясы "Қазақстан темір жолы" ұлттық компаниясы" акционерлік қоғамы филиалының Қарағанды теміржол бөлімшесінің "Жезқазған – Жарық" желісінде орналасқан. 2015 жылы "Жезқазған − Сексеуіл" учаскесінің құрылысы аяқталып, жүк пойыздарының қозғалысы жүзеге асырылатын осы жол тармағы ашылды.</w:t>
      </w:r>
    </w:p>
    <w:bookmarkEnd w:id="260"/>
    <w:bookmarkStart w:name="z267" w:id="261"/>
    <w:p>
      <w:pPr>
        <w:spacing w:after="0"/>
        <w:ind w:left="0"/>
        <w:jc w:val="both"/>
      </w:pPr>
      <w:r>
        <w:rPr>
          <w:rFonts w:ascii="Times New Roman"/>
          <w:b w:val="false"/>
          <w:i w:val="false"/>
          <w:color w:val="000000"/>
          <w:sz w:val="28"/>
        </w:rPr>
        <w:t>
      Қазіргі уақытта Жезқазған қаласынан 7 км қашықтықта 1976 жылдан бері жұмыс істеп келе жатқан әуежай орналасқан. Бұған дейін жолаушылар мен жүктерді "Жезқазған Эйр" АҚ тасымалдаған, қазіргі уақытта бұл акционерлік қоғам әуежайдың инфрақұрылымына қызмет көрсетеді және "Kazakhmys Smelting" (Қазақмыс Смэлтинг)" ЖШС ішкі тасымалдары үшін пайдаланылады.</w:t>
      </w:r>
    </w:p>
    <w:bookmarkEnd w:id="261"/>
    <w:bookmarkStart w:name="z268" w:id="262"/>
    <w:p>
      <w:pPr>
        <w:spacing w:after="0"/>
        <w:ind w:left="0"/>
        <w:jc w:val="both"/>
      </w:pPr>
      <w:r>
        <w:rPr>
          <w:rFonts w:ascii="Times New Roman"/>
          <w:b w:val="false"/>
          <w:i w:val="false"/>
          <w:color w:val="000000"/>
          <w:sz w:val="28"/>
        </w:rPr>
        <w:t>
      Астана және Алматы қалаларына және олардан тұрақты жолаушылар авиарейстерін "SCAT" ӘК" АҚ және "QAZAQ AIR" АҚ компаниялары жүзеге асырады. "Оңтүстік Аспаны" АҚ "Қарағанды – Жезқазған" және "Жезқазған – Қарағанды" әуе қатынасын жүзеге асырады.</w:t>
      </w:r>
    </w:p>
    <w:bookmarkEnd w:id="262"/>
    <w:bookmarkStart w:name="z269" w:id="263"/>
    <w:p>
      <w:pPr>
        <w:spacing w:after="0"/>
        <w:ind w:left="0"/>
        <w:jc w:val="both"/>
      </w:pPr>
      <w:r>
        <w:rPr>
          <w:rFonts w:ascii="Times New Roman"/>
          <w:b w:val="false"/>
          <w:i w:val="false"/>
          <w:color w:val="000000"/>
          <w:sz w:val="28"/>
        </w:rPr>
        <w:t xml:space="preserve">
      Қазіргі сыртқы жолаушылар тасымалын әртүрлі тасымалдаушылар қала маңындағы 4 автобус бағыты бойынша жүзеге асырады. </w:t>
      </w:r>
    </w:p>
    <w:bookmarkEnd w:id="263"/>
    <w:bookmarkStart w:name="z270" w:id="264"/>
    <w:p>
      <w:pPr>
        <w:spacing w:after="0"/>
        <w:ind w:left="0"/>
        <w:jc w:val="both"/>
      </w:pPr>
      <w:r>
        <w:rPr>
          <w:rFonts w:ascii="Times New Roman"/>
          <w:b w:val="false"/>
          <w:i w:val="false"/>
          <w:color w:val="000000"/>
          <w:sz w:val="28"/>
        </w:rPr>
        <w:t>
      Меншікжайлы үйде тұратын тұрғындардың жеке жеңіл автомобильдері  өздерінің меншікжайлы учаскелеріне қойылады.</w:t>
      </w:r>
    </w:p>
    <w:bookmarkEnd w:id="264"/>
    <w:bookmarkStart w:name="z271" w:id="265"/>
    <w:p>
      <w:pPr>
        <w:spacing w:after="0"/>
        <w:ind w:left="0"/>
        <w:jc w:val="both"/>
      </w:pPr>
      <w:r>
        <w:rPr>
          <w:rFonts w:ascii="Times New Roman"/>
          <w:b w:val="false"/>
          <w:i w:val="false"/>
          <w:color w:val="000000"/>
          <w:sz w:val="28"/>
        </w:rPr>
        <w:t>
      Қабатты ғимаратта тұратын тұрғындардың жеке жеңіл автомобильдері тұрғылықты жеріне таяу қойылады.</w:t>
      </w:r>
    </w:p>
    <w:bookmarkEnd w:id="265"/>
    <w:bookmarkStart w:name="z272" w:id="266"/>
    <w:p>
      <w:pPr>
        <w:spacing w:after="0"/>
        <w:ind w:left="0"/>
        <w:jc w:val="both"/>
      </w:pPr>
      <w:r>
        <w:rPr>
          <w:rFonts w:ascii="Times New Roman"/>
          <w:b w:val="false"/>
          <w:i w:val="false"/>
          <w:color w:val="000000"/>
          <w:sz w:val="28"/>
        </w:rPr>
        <w:t>
      Жеке жүк көлігінің түрлі жүктерді тасумен айналысады.</w:t>
      </w:r>
    </w:p>
    <w:bookmarkEnd w:id="266"/>
    <w:bookmarkStart w:name="z273" w:id="267"/>
    <w:p>
      <w:pPr>
        <w:spacing w:after="0"/>
        <w:ind w:left="0"/>
        <w:jc w:val="both"/>
      </w:pPr>
      <w:r>
        <w:rPr>
          <w:rFonts w:ascii="Times New Roman"/>
          <w:b w:val="false"/>
          <w:i w:val="false"/>
          <w:color w:val="000000"/>
          <w:sz w:val="28"/>
        </w:rPr>
        <w:t>
      Қазіргі уақытта автобус маршруттарындағы жолаушылар тасымалы қаланың барлық бөліктерін автобус маршруттарымен қамтиды. Жолаушылар автобустарының тұрақтары Жезқазған қаласының аумағында орналасқан. Жезқазған қаласының шекарасындағы автобус маршруттарының қазіргі ұзындығы – 41,90 км. Бірінші кезекте ұзындық 57,80 км, есепті мерзімде 65,50 км құрайды.</w:t>
      </w:r>
    </w:p>
    <w:bookmarkEnd w:id="267"/>
    <w:bookmarkStart w:name="z274" w:id="268"/>
    <w:p>
      <w:pPr>
        <w:spacing w:after="0"/>
        <w:ind w:left="0"/>
        <w:jc w:val="both"/>
      </w:pPr>
      <w:r>
        <w:rPr>
          <w:rFonts w:ascii="Times New Roman"/>
          <w:b w:val="false"/>
          <w:i w:val="false"/>
          <w:color w:val="000000"/>
          <w:sz w:val="28"/>
        </w:rPr>
        <w:t>
      Жобалық кезеңде автобус маршруттарының ұзындығын қаланың барлық аумағын қамти отырып ұзарту көзделеді.</w:t>
      </w:r>
    </w:p>
    <w:bookmarkEnd w:id="268"/>
    <w:bookmarkStart w:name="z275" w:id="269"/>
    <w:p>
      <w:pPr>
        <w:spacing w:after="0"/>
        <w:ind w:left="0"/>
        <w:jc w:val="both"/>
      </w:pPr>
      <w:r>
        <w:rPr>
          <w:rFonts w:ascii="Times New Roman"/>
          <w:b w:val="false"/>
          <w:i w:val="false"/>
          <w:color w:val="000000"/>
          <w:sz w:val="28"/>
        </w:rPr>
        <w:t>
      Жезқазған қаласында 2020 жылғы 1 қаңтардағы жағдай бойынша жеке меншікте 23200 бірлік жеңіл автомобиль болды.</w:t>
      </w:r>
    </w:p>
    <w:bookmarkEnd w:id="269"/>
    <w:bookmarkStart w:name="z276" w:id="270"/>
    <w:p>
      <w:pPr>
        <w:spacing w:after="0"/>
        <w:ind w:left="0"/>
        <w:jc w:val="both"/>
      </w:pPr>
      <w:r>
        <w:rPr>
          <w:rFonts w:ascii="Times New Roman"/>
          <w:b w:val="false"/>
          <w:i w:val="false"/>
          <w:color w:val="000000"/>
          <w:sz w:val="28"/>
        </w:rPr>
        <w:t>
      Қаланың 1,0 мың тұрғынына шаққанда жеке жеңіл автомобиль иелену деңгейі 266 автокөлікті құрады (халық саны – 87254 адам, 2020 жылғы 1 қаңтардағы деректер).</w:t>
      </w:r>
    </w:p>
    <w:bookmarkEnd w:id="270"/>
    <w:bookmarkStart w:name="z277" w:id="271"/>
    <w:p>
      <w:pPr>
        <w:spacing w:after="0"/>
        <w:ind w:left="0"/>
        <w:jc w:val="both"/>
      </w:pPr>
      <w:r>
        <w:rPr>
          <w:rFonts w:ascii="Times New Roman"/>
          <w:b w:val="false"/>
          <w:i w:val="false"/>
          <w:color w:val="000000"/>
          <w:sz w:val="28"/>
        </w:rPr>
        <w:t>
      Жобалық кезеңдер бойынша жеке жеңіл автомобильдердің есепті паркі: бірінші кезекте 39 780 бірлікті, есепті мерзімде 56 550 бірлікті құрайды.</w:t>
      </w:r>
    </w:p>
    <w:bookmarkEnd w:id="271"/>
    <w:bookmarkStart w:name="z278" w:id="272"/>
    <w:p>
      <w:pPr>
        <w:spacing w:after="0"/>
        <w:ind w:left="0"/>
        <w:jc w:val="both"/>
      </w:pPr>
      <w:r>
        <w:rPr>
          <w:rFonts w:ascii="Times New Roman"/>
          <w:b w:val="false"/>
          <w:i w:val="false"/>
          <w:color w:val="000000"/>
          <w:sz w:val="28"/>
        </w:rPr>
        <w:t>
      Қазіргі уақыттағыдай перспективада да бас жоспарының шекарасында жеке тұрғын үйлер тұрғындарының жеке көлігі олардың мекенжайлы учаскелеріне қойылатын болады.</w:t>
      </w:r>
    </w:p>
    <w:bookmarkEnd w:id="272"/>
    <w:bookmarkStart w:name="z279" w:id="273"/>
    <w:p>
      <w:pPr>
        <w:spacing w:after="0"/>
        <w:ind w:left="0"/>
        <w:jc w:val="both"/>
      </w:pPr>
      <w:r>
        <w:rPr>
          <w:rFonts w:ascii="Times New Roman"/>
          <w:b w:val="false"/>
          <w:i w:val="false"/>
          <w:color w:val="000000"/>
          <w:sz w:val="28"/>
        </w:rPr>
        <w:t>
      Көп қабатты тұрғын үйлерде тұратын тұрғындар пайдаланып жүрген жеңіл автомобильдер тұрғылықты жерінен жаяу баруға болатын жердегі автомобиль тұрақтарына және аула ішіндегі аумақтағы "қалта" түріндегі автотұрақтарға қойылады.</w:t>
      </w:r>
    </w:p>
    <w:bookmarkEnd w:id="273"/>
    <w:bookmarkStart w:name="z280" w:id="274"/>
    <w:p>
      <w:pPr>
        <w:spacing w:after="0"/>
        <w:ind w:left="0"/>
        <w:jc w:val="both"/>
      </w:pPr>
      <w:r>
        <w:rPr>
          <w:rFonts w:ascii="Times New Roman"/>
          <w:b w:val="false"/>
          <w:i w:val="false"/>
          <w:color w:val="000000"/>
          <w:sz w:val="28"/>
        </w:rPr>
        <w:t>
      Бас жоспарының шекарасында жеке көлікті тұрақты (түнгі) қою: бірінші кезекте – 39780 бірлік, оның ішінде мекенжайлы учаскелерде – 12243 автомобиль, 2-12 қабатты үйлерде – 27537 автомобиль, есепті мерзімге – 56550 бірлік, оның ішінде мекенжайлы учаскелерде – 11531 автомобиль және 2 қабатты үйлерде – 45019 автомобиль. Уақытша қою үшін қонақтар үшін 2-12 қабатты үйлер аумағында (1,0 мың тұрғынға 40 автомобиль есебінен) бірінші кезекте 3240 машина орны, есепті мерзімде 4443 машина орны көзделеді. Есеп бойынша уақытша қою үшін бірінші кезекте 8600 автомобильге, есепті мерзімде 12400 автомобильге объект жанындағы тұрақтар қажет болады.</w:t>
      </w:r>
    </w:p>
    <w:bookmarkEnd w:id="274"/>
    <w:bookmarkStart w:name="z281" w:id="275"/>
    <w:p>
      <w:pPr>
        <w:spacing w:after="0"/>
        <w:ind w:left="0"/>
        <w:jc w:val="both"/>
      </w:pPr>
      <w:r>
        <w:rPr>
          <w:rFonts w:ascii="Times New Roman"/>
          <w:b w:val="false"/>
          <w:i w:val="false"/>
          <w:color w:val="000000"/>
          <w:sz w:val="28"/>
        </w:rPr>
        <w:t>
      Әкімдік деректері бойынша қаланың қазіргі көше-жол желісінің жалпы ұзындығы – 145,01 км, негізінен асфальт төселген. Бастапқы жылға қаланың көшелері мен жолдарының іс жүзіндегі жалпы ұзындығы – 139,01 км, оның ішінде: жалпықалалық маңызы бар көшелер – 35,94 км, аудандық маңызы бар көшелер – 21,61 км, жергілікті маңызы бар көшелер: тұрғын үй құрылысы салынған жерлерде – 67,32 км және өнеркәсіптік аймақтағы жолдар – 14,14 км. Бірінші кезекте көшелердің жалпы ұзындығы 239,30 км құрайды, оның ішінде: жалпықалалық маңызы бар көшелер – 47,98 км, аудандық маңызы бар көшелер – 29,63 км, жергілікті маңызы бар көшелер: бірінші кезекте тұрғын үй құрылысында – 127,85 км және өнеркәсіптік аймақтағы жолдар – 33,84 км. Бастапқы жылға қатысты көше-жол желісі 100,29 км ұлғаяды. Есепті мерзімге көшелердің жалпы ұзындығы 289,08 км құрайды, оның ішінде: жалпықалалық маңызы бар көшелер – 55,72 км, аудандық маңызы бар көшелер – 35,24 км, жергілікті маңызы бар көшелер: тұрғын үйлерде – 157,94 км және өнеркәсіптік аймақтағы жолдар – 40,18 км.</w:t>
      </w:r>
    </w:p>
    <w:bookmarkEnd w:id="275"/>
    <w:bookmarkStart w:name="z282" w:id="276"/>
    <w:p>
      <w:pPr>
        <w:spacing w:after="0"/>
        <w:ind w:left="0"/>
        <w:jc w:val="both"/>
      </w:pPr>
      <w:r>
        <w:rPr>
          <w:rFonts w:ascii="Times New Roman"/>
          <w:b w:val="false"/>
          <w:i w:val="false"/>
          <w:color w:val="000000"/>
          <w:sz w:val="28"/>
        </w:rPr>
        <w:t>
      Бастапқы жылға қатысты есепті мерзімде көше-жол желісі 150,07 км ұлғаяды.</w:t>
      </w:r>
    </w:p>
    <w:bookmarkEnd w:id="276"/>
    <w:bookmarkStart w:name="z283" w:id="277"/>
    <w:p>
      <w:pPr>
        <w:spacing w:after="0"/>
        <w:ind w:left="0"/>
        <w:jc w:val="left"/>
      </w:pPr>
      <w:r>
        <w:rPr>
          <w:rFonts w:ascii="Times New Roman"/>
          <w:b/>
          <w:i w:val="false"/>
          <w:color w:val="000000"/>
        </w:rPr>
        <w:t xml:space="preserve"> 12-тарау. Инженерлік инфрақұрылым</w:t>
      </w:r>
    </w:p>
    <w:bookmarkEnd w:id="277"/>
    <w:bookmarkStart w:name="z284" w:id="278"/>
    <w:p>
      <w:pPr>
        <w:spacing w:after="0"/>
        <w:ind w:left="0"/>
        <w:jc w:val="left"/>
      </w:pPr>
      <w:r>
        <w:rPr>
          <w:rFonts w:ascii="Times New Roman"/>
          <w:b/>
          <w:i w:val="false"/>
          <w:color w:val="000000"/>
        </w:rPr>
        <w:t xml:space="preserve"> 1-параграф. Сумен жабдықтау</w:t>
      </w:r>
    </w:p>
    <w:bookmarkEnd w:id="278"/>
    <w:bookmarkStart w:name="z285" w:id="279"/>
    <w:p>
      <w:pPr>
        <w:spacing w:after="0"/>
        <w:ind w:left="0"/>
        <w:jc w:val="both"/>
      </w:pPr>
      <w:r>
        <w:rPr>
          <w:rFonts w:ascii="Times New Roman"/>
          <w:b w:val="false"/>
          <w:i w:val="false"/>
          <w:color w:val="000000"/>
          <w:sz w:val="28"/>
        </w:rPr>
        <w:t>
      Сумен жабдықтау көздері – Кеңгір су қоймасы мен Үйтас–Айдос жерасты су көзі, перспективада Есқұла жерасты су көзі де кіреді.</w:t>
      </w:r>
    </w:p>
    <w:bookmarkEnd w:id="279"/>
    <w:bookmarkStart w:name="z286" w:id="280"/>
    <w:p>
      <w:pPr>
        <w:spacing w:after="0"/>
        <w:ind w:left="0"/>
        <w:jc w:val="both"/>
      </w:pPr>
      <w:r>
        <w:rPr>
          <w:rFonts w:ascii="Times New Roman"/>
          <w:b w:val="false"/>
          <w:i w:val="false"/>
          <w:color w:val="000000"/>
          <w:sz w:val="28"/>
        </w:rPr>
        <w:t>
      Су тартқыштардың жалпы жобалық қуаты тәулігіне 199,4 мың м</w:t>
      </w:r>
      <w:r>
        <w:rPr>
          <w:rFonts w:ascii="Times New Roman"/>
          <w:b w:val="false"/>
          <w:i w:val="false"/>
          <w:color w:val="000000"/>
          <w:vertAlign w:val="superscript"/>
        </w:rPr>
        <w:t>2</w:t>
      </w:r>
      <w:r>
        <w:rPr>
          <w:rFonts w:ascii="Times New Roman"/>
          <w:b w:val="false"/>
          <w:i w:val="false"/>
          <w:color w:val="000000"/>
          <w:sz w:val="28"/>
        </w:rPr>
        <w:t>, іс жүзінде тәулігіне – 71,4 мың м</w:t>
      </w:r>
      <w:r>
        <w:rPr>
          <w:rFonts w:ascii="Times New Roman"/>
          <w:b w:val="false"/>
          <w:i w:val="false"/>
          <w:color w:val="000000"/>
          <w:vertAlign w:val="superscript"/>
        </w:rPr>
        <w:t>3</w:t>
      </w:r>
      <w:r>
        <w:rPr>
          <w:rFonts w:ascii="Times New Roman"/>
          <w:b w:val="false"/>
          <w:i w:val="false"/>
          <w:color w:val="000000"/>
          <w:sz w:val="28"/>
        </w:rPr>
        <w:t>, оның ішінде:</w:t>
      </w:r>
    </w:p>
    <w:bookmarkEnd w:id="280"/>
    <w:bookmarkStart w:name="z287" w:id="281"/>
    <w:p>
      <w:pPr>
        <w:spacing w:after="0"/>
        <w:ind w:left="0"/>
        <w:jc w:val="both"/>
      </w:pPr>
      <w:r>
        <w:rPr>
          <w:rFonts w:ascii="Times New Roman"/>
          <w:b w:val="false"/>
          <w:i w:val="false"/>
          <w:color w:val="000000"/>
          <w:sz w:val="28"/>
        </w:rPr>
        <w:t>
      Кеңгір су қоймасы: жобалық – 138,0 мың м</w:t>
      </w:r>
      <w:r>
        <w:rPr>
          <w:rFonts w:ascii="Times New Roman"/>
          <w:b w:val="false"/>
          <w:i w:val="false"/>
          <w:color w:val="000000"/>
          <w:vertAlign w:val="superscript"/>
        </w:rPr>
        <w:t>3</w:t>
      </w:r>
      <w:r>
        <w:rPr>
          <w:rFonts w:ascii="Times New Roman"/>
          <w:b w:val="false"/>
          <w:i w:val="false"/>
          <w:color w:val="000000"/>
          <w:sz w:val="28"/>
        </w:rPr>
        <w:t>/тәул.; қазіргі – 45,0 мың м</w:t>
      </w:r>
      <w:r>
        <w:rPr>
          <w:rFonts w:ascii="Times New Roman"/>
          <w:b w:val="false"/>
          <w:i w:val="false"/>
          <w:color w:val="000000"/>
          <w:vertAlign w:val="superscript"/>
        </w:rPr>
        <w:t>3</w:t>
      </w:r>
      <w:r>
        <w:rPr>
          <w:rFonts w:ascii="Times New Roman"/>
          <w:b w:val="false"/>
          <w:i w:val="false"/>
          <w:color w:val="000000"/>
          <w:sz w:val="28"/>
        </w:rPr>
        <w:t>/тәул;</w:t>
      </w:r>
    </w:p>
    <w:bookmarkEnd w:id="281"/>
    <w:bookmarkStart w:name="z288" w:id="282"/>
    <w:p>
      <w:pPr>
        <w:spacing w:after="0"/>
        <w:ind w:left="0"/>
        <w:jc w:val="both"/>
      </w:pPr>
      <w:r>
        <w:rPr>
          <w:rFonts w:ascii="Times New Roman"/>
          <w:b w:val="false"/>
          <w:i w:val="false"/>
          <w:color w:val="000000"/>
          <w:sz w:val="28"/>
        </w:rPr>
        <w:t>
      Үйтас-Айдос су жинағышы: жобалық – тәулігіне 61,4 мың м</w:t>
      </w:r>
      <w:r>
        <w:rPr>
          <w:rFonts w:ascii="Times New Roman"/>
          <w:b w:val="false"/>
          <w:i w:val="false"/>
          <w:color w:val="000000"/>
          <w:vertAlign w:val="superscript"/>
        </w:rPr>
        <w:t>3</w:t>
      </w:r>
      <w:r>
        <w:rPr>
          <w:rFonts w:ascii="Times New Roman"/>
          <w:b w:val="false"/>
          <w:i w:val="false"/>
          <w:color w:val="000000"/>
          <w:sz w:val="28"/>
        </w:rPr>
        <w:t>; қазіргі – тәулігіне 26,4 мың м</w:t>
      </w:r>
      <w:r>
        <w:rPr>
          <w:rFonts w:ascii="Times New Roman"/>
          <w:b w:val="false"/>
          <w:i w:val="false"/>
          <w:color w:val="000000"/>
          <w:vertAlign w:val="superscript"/>
        </w:rPr>
        <w:t>3</w:t>
      </w:r>
      <w:r>
        <w:rPr>
          <w:rFonts w:ascii="Times New Roman"/>
          <w:b w:val="false"/>
          <w:i w:val="false"/>
          <w:color w:val="000000"/>
          <w:sz w:val="28"/>
        </w:rPr>
        <w:t>.</w:t>
      </w:r>
    </w:p>
    <w:bookmarkEnd w:id="282"/>
    <w:bookmarkStart w:name="z289" w:id="283"/>
    <w:p>
      <w:pPr>
        <w:spacing w:after="0"/>
        <w:ind w:left="0"/>
        <w:jc w:val="both"/>
      </w:pPr>
      <w:r>
        <w:rPr>
          <w:rFonts w:ascii="Times New Roman"/>
          <w:b w:val="false"/>
          <w:i w:val="false"/>
          <w:color w:val="000000"/>
          <w:sz w:val="28"/>
        </w:rPr>
        <w:t>
      Үйтас су көзін қайта бағалау нәтижелері бойынша ҚР МЖҚПК № 2412-22-У хаттамасына сәйкес 2022 жылғы 1 ақпан жағдай бойынша пайдалану қорлары 1 жылдан 3 жылға дейін мерзімге С1 санатымен 14000м</w:t>
      </w:r>
      <w:r>
        <w:rPr>
          <w:rFonts w:ascii="Times New Roman"/>
          <w:b w:val="false"/>
          <w:i w:val="false"/>
          <w:color w:val="000000"/>
          <w:vertAlign w:val="superscript"/>
        </w:rPr>
        <w:t>3</w:t>
      </w:r>
      <w:r>
        <w:rPr>
          <w:rFonts w:ascii="Times New Roman"/>
          <w:b w:val="false"/>
          <w:i w:val="false"/>
          <w:color w:val="000000"/>
          <w:sz w:val="28"/>
        </w:rPr>
        <w:t>/тәул. мөлшерінде бекітілді.</w:t>
      </w:r>
    </w:p>
    <w:bookmarkEnd w:id="283"/>
    <w:bookmarkStart w:name="z290" w:id="284"/>
    <w:p>
      <w:pPr>
        <w:spacing w:after="0"/>
        <w:ind w:left="0"/>
        <w:jc w:val="both"/>
      </w:pPr>
      <w:r>
        <w:rPr>
          <w:rFonts w:ascii="Times New Roman"/>
          <w:b w:val="false"/>
          <w:i w:val="false"/>
          <w:color w:val="000000"/>
          <w:sz w:val="28"/>
        </w:rPr>
        <w:t>
      Айдос су көзін қайта бағалау нәтижелері бойынша ҚР МҚК № 119-01-У хаттамасына сәйкес 2000 жылғы 1 шілдедегі жағдай бойынша пайдалану қорлары қазіргі кездегі су жинағышының схемасына және су-шаруашылық ахуалына қатысты 25 жылдық пайдалану мерзіміне бекітілді, Айдос су көзінің баланстық қоры – тәулігіне 47400 м</w:t>
      </w:r>
      <w:r>
        <w:rPr>
          <w:rFonts w:ascii="Times New Roman"/>
          <w:b w:val="false"/>
          <w:i w:val="false"/>
          <w:color w:val="000000"/>
          <w:vertAlign w:val="superscript"/>
        </w:rPr>
        <w:t>3</w:t>
      </w:r>
      <w:r>
        <w:rPr>
          <w:rFonts w:ascii="Times New Roman"/>
          <w:b w:val="false"/>
          <w:i w:val="false"/>
          <w:color w:val="000000"/>
          <w:sz w:val="28"/>
        </w:rPr>
        <w:t xml:space="preserve"> (жылына 17 млн 301 мың м</w:t>
      </w:r>
      <w:r>
        <w:rPr>
          <w:rFonts w:ascii="Times New Roman"/>
          <w:b w:val="false"/>
          <w:i w:val="false"/>
          <w:color w:val="000000"/>
          <w:vertAlign w:val="superscript"/>
        </w:rPr>
        <w:t>3</w:t>
      </w:r>
      <w:r>
        <w:rPr>
          <w:rFonts w:ascii="Times New Roman"/>
          <w:b w:val="false"/>
          <w:i w:val="false"/>
          <w:color w:val="000000"/>
          <w:sz w:val="28"/>
        </w:rPr>
        <w:t>).</w:t>
      </w:r>
    </w:p>
    <w:bookmarkEnd w:id="284"/>
    <w:bookmarkStart w:name="z291" w:id="285"/>
    <w:p>
      <w:pPr>
        <w:spacing w:after="0"/>
        <w:ind w:left="0"/>
        <w:jc w:val="both"/>
      </w:pPr>
      <w:r>
        <w:rPr>
          <w:rFonts w:ascii="Times New Roman"/>
          <w:b w:val="false"/>
          <w:i w:val="false"/>
          <w:color w:val="000000"/>
          <w:sz w:val="28"/>
        </w:rPr>
        <w:t>
      Есқұла су көзінің жерасты суларының пайдалану қоры ҚР МҚК 2007 жылғы 16 қарашадағы № 634-07-У хаттамамен 25 жылдық пайдалану мерзіміне А+В санаттары бойынша тәулігіне 83,1 мың м</w:t>
      </w:r>
      <w:r>
        <w:rPr>
          <w:rFonts w:ascii="Times New Roman"/>
          <w:b w:val="false"/>
          <w:i w:val="false"/>
          <w:color w:val="000000"/>
          <w:vertAlign w:val="superscript"/>
        </w:rPr>
        <w:t>3</w:t>
      </w:r>
      <w:r>
        <w:rPr>
          <w:rFonts w:ascii="Times New Roman"/>
          <w:b w:val="false"/>
          <w:i w:val="false"/>
          <w:color w:val="000000"/>
          <w:sz w:val="28"/>
        </w:rPr>
        <w:t xml:space="preserve"> (жылына 30,33 млн м</w:t>
      </w:r>
      <w:r>
        <w:rPr>
          <w:rFonts w:ascii="Times New Roman"/>
          <w:b w:val="false"/>
          <w:i w:val="false"/>
          <w:color w:val="000000"/>
          <w:vertAlign w:val="superscript"/>
        </w:rPr>
        <w:t>3</w:t>
      </w:r>
      <w:r>
        <w:rPr>
          <w:rFonts w:ascii="Times New Roman"/>
          <w:b w:val="false"/>
          <w:i w:val="false"/>
          <w:color w:val="000000"/>
          <w:sz w:val="28"/>
        </w:rPr>
        <w:t>) мөлшерінде, оның ішінде Батыс учаскесі бойынша тәулігіне 78,3 мың м</w:t>
      </w:r>
      <w:r>
        <w:rPr>
          <w:rFonts w:ascii="Times New Roman"/>
          <w:b w:val="false"/>
          <w:i w:val="false"/>
          <w:color w:val="000000"/>
          <w:vertAlign w:val="superscript"/>
        </w:rPr>
        <w:t>3</w:t>
      </w:r>
      <w:r>
        <w:rPr>
          <w:rFonts w:ascii="Times New Roman"/>
          <w:b w:val="false"/>
          <w:i w:val="false"/>
          <w:color w:val="000000"/>
          <w:sz w:val="28"/>
        </w:rPr>
        <w:t>, Шығыс учаскесі бойынша тәулігіне 4,8 мың м</w:t>
      </w:r>
      <w:r>
        <w:rPr>
          <w:rFonts w:ascii="Times New Roman"/>
          <w:b w:val="false"/>
          <w:i w:val="false"/>
          <w:color w:val="000000"/>
          <w:vertAlign w:val="superscript"/>
        </w:rPr>
        <w:t>3</w:t>
      </w:r>
      <w:r>
        <w:rPr>
          <w:rFonts w:ascii="Times New Roman"/>
          <w:b w:val="false"/>
          <w:i w:val="false"/>
          <w:color w:val="000000"/>
          <w:sz w:val="28"/>
        </w:rPr>
        <w:t xml:space="preserve"> мөлшерінде шаруашылық-ауыз сумен жабдықтау үшін бекітілді.</w:t>
      </w:r>
    </w:p>
    <w:bookmarkEnd w:id="285"/>
    <w:bookmarkStart w:name="z292" w:id="286"/>
    <w:p>
      <w:pPr>
        <w:spacing w:after="0"/>
        <w:ind w:left="0"/>
        <w:jc w:val="both"/>
      </w:pPr>
      <w:r>
        <w:rPr>
          <w:rFonts w:ascii="Times New Roman"/>
          <w:b w:val="false"/>
          <w:i w:val="false"/>
          <w:color w:val="000000"/>
          <w:sz w:val="28"/>
        </w:rPr>
        <w:t>
      Құрылыстың бірінші кезегіне (2030 жыл) су тұтынудың жиынтық есепті көлемі: тәулігіне 41,54 мың м</w:t>
      </w:r>
      <w:r>
        <w:rPr>
          <w:rFonts w:ascii="Times New Roman"/>
          <w:b w:val="false"/>
          <w:i w:val="false"/>
          <w:color w:val="000000"/>
          <w:vertAlign w:val="superscript"/>
        </w:rPr>
        <w:t>3</w:t>
      </w:r>
      <w:r>
        <w:rPr>
          <w:rFonts w:ascii="Times New Roman"/>
          <w:b w:val="false"/>
          <w:i w:val="false"/>
          <w:color w:val="000000"/>
          <w:sz w:val="28"/>
        </w:rPr>
        <w:t>; жылына 15162,1 мың 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w:t>
      </w:r>
    </w:p>
    <w:bookmarkEnd w:id="286"/>
    <w:bookmarkStart w:name="z293" w:id="287"/>
    <w:p>
      <w:pPr>
        <w:spacing w:after="0"/>
        <w:ind w:left="0"/>
        <w:jc w:val="both"/>
      </w:pPr>
      <w:r>
        <w:rPr>
          <w:rFonts w:ascii="Times New Roman"/>
          <w:b w:val="false"/>
          <w:i w:val="false"/>
          <w:color w:val="000000"/>
          <w:sz w:val="28"/>
        </w:rPr>
        <w:t>
      шаруашылық-ауызсу мұқтажына: тәулігіне 38,60 мың м</w:t>
      </w:r>
      <w:r>
        <w:rPr>
          <w:rFonts w:ascii="Times New Roman"/>
          <w:b w:val="false"/>
          <w:i w:val="false"/>
          <w:color w:val="000000"/>
          <w:vertAlign w:val="superscript"/>
        </w:rPr>
        <w:t>3</w:t>
      </w:r>
      <w:r>
        <w:rPr>
          <w:rFonts w:ascii="Times New Roman"/>
          <w:b w:val="false"/>
          <w:i w:val="false"/>
          <w:color w:val="000000"/>
          <w:sz w:val="28"/>
        </w:rPr>
        <w:t>, жылына 14 089,0 мың м</w:t>
      </w:r>
      <w:r>
        <w:rPr>
          <w:rFonts w:ascii="Times New Roman"/>
          <w:b w:val="false"/>
          <w:i w:val="false"/>
          <w:color w:val="000000"/>
          <w:vertAlign w:val="superscript"/>
        </w:rPr>
        <w:t>3</w:t>
      </w:r>
      <w:r>
        <w:rPr>
          <w:rFonts w:ascii="Times New Roman"/>
          <w:b w:val="false"/>
          <w:i w:val="false"/>
          <w:color w:val="000000"/>
          <w:sz w:val="28"/>
        </w:rPr>
        <w:t>;</w:t>
      </w:r>
    </w:p>
    <w:bookmarkEnd w:id="287"/>
    <w:bookmarkStart w:name="z294" w:id="288"/>
    <w:p>
      <w:pPr>
        <w:spacing w:after="0"/>
        <w:ind w:left="0"/>
        <w:jc w:val="both"/>
      </w:pPr>
      <w:r>
        <w:rPr>
          <w:rFonts w:ascii="Times New Roman"/>
          <w:b w:val="false"/>
          <w:i w:val="false"/>
          <w:color w:val="000000"/>
          <w:sz w:val="28"/>
        </w:rPr>
        <w:t>
      өндірістік мұқтаждыққа: тәулігіне 2,94 мың м</w:t>
      </w:r>
      <w:r>
        <w:rPr>
          <w:rFonts w:ascii="Times New Roman"/>
          <w:b w:val="false"/>
          <w:i w:val="false"/>
          <w:color w:val="000000"/>
          <w:vertAlign w:val="superscript"/>
        </w:rPr>
        <w:t>3</w:t>
      </w:r>
      <w:r>
        <w:rPr>
          <w:rFonts w:ascii="Times New Roman"/>
          <w:b w:val="false"/>
          <w:i w:val="false"/>
          <w:color w:val="000000"/>
          <w:sz w:val="28"/>
        </w:rPr>
        <w:t>, жылына 1073,1 мың м</w:t>
      </w:r>
      <w:r>
        <w:rPr>
          <w:rFonts w:ascii="Times New Roman"/>
          <w:b w:val="false"/>
          <w:i w:val="false"/>
          <w:color w:val="000000"/>
          <w:vertAlign w:val="superscript"/>
        </w:rPr>
        <w:t>3</w:t>
      </w:r>
      <w:r>
        <w:rPr>
          <w:rFonts w:ascii="Times New Roman"/>
          <w:b w:val="false"/>
          <w:i w:val="false"/>
          <w:color w:val="000000"/>
          <w:sz w:val="28"/>
        </w:rPr>
        <w:t>.</w:t>
      </w:r>
    </w:p>
    <w:bookmarkEnd w:id="288"/>
    <w:bookmarkStart w:name="z295" w:id="289"/>
    <w:p>
      <w:pPr>
        <w:spacing w:after="0"/>
        <w:ind w:left="0"/>
        <w:jc w:val="both"/>
      </w:pPr>
      <w:r>
        <w:rPr>
          <w:rFonts w:ascii="Times New Roman"/>
          <w:b w:val="false"/>
          <w:i w:val="false"/>
          <w:color w:val="000000"/>
          <w:sz w:val="28"/>
        </w:rPr>
        <w:t>
      Жезқазған қаласы үшін есепті мерзімге (2037 жыл) су тұтынудың жиынтық болжамды есепті көлемі: тәулігіне 52,273 мың м</w:t>
      </w:r>
      <w:r>
        <w:rPr>
          <w:rFonts w:ascii="Times New Roman"/>
          <w:b w:val="false"/>
          <w:i w:val="false"/>
          <w:color w:val="000000"/>
          <w:vertAlign w:val="superscript"/>
        </w:rPr>
        <w:t>3</w:t>
      </w:r>
      <w:r>
        <w:rPr>
          <w:rFonts w:ascii="Times New Roman"/>
          <w:b w:val="false"/>
          <w:i w:val="false"/>
          <w:color w:val="000000"/>
          <w:sz w:val="28"/>
        </w:rPr>
        <w:t>; жылына 19 079,7 мың м</w:t>
      </w:r>
      <w:r>
        <w:rPr>
          <w:rFonts w:ascii="Times New Roman"/>
          <w:b w:val="false"/>
          <w:i w:val="false"/>
          <w:color w:val="000000"/>
          <w:vertAlign w:val="superscript"/>
        </w:rPr>
        <w:t>3</w:t>
      </w:r>
      <w:r>
        <w:rPr>
          <w:rFonts w:ascii="Times New Roman"/>
          <w:b w:val="false"/>
          <w:i w:val="false"/>
          <w:color w:val="000000"/>
          <w:sz w:val="28"/>
        </w:rPr>
        <w:t>, оның ішінде:</w:t>
      </w:r>
    </w:p>
    <w:bookmarkEnd w:id="289"/>
    <w:bookmarkStart w:name="z296" w:id="290"/>
    <w:p>
      <w:pPr>
        <w:spacing w:after="0"/>
        <w:ind w:left="0"/>
        <w:jc w:val="both"/>
      </w:pPr>
      <w:r>
        <w:rPr>
          <w:rFonts w:ascii="Times New Roman"/>
          <w:b w:val="false"/>
          <w:i w:val="false"/>
          <w:color w:val="000000"/>
          <w:sz w:val="28"/>
        </w:rPr>
        <w:t>
      шаруашылық-ауызсу мұқтажына: тәулігіне 49,208 мың м</w:t>
      </w:r>
      <w:r>
        <w:rPr>
          <w:rFonts w:ascii="Times New Roman"/>
          <w:b w:val="false"/>
          <w:i w:val="false"/>
          <w:color w:val="000000"/>
          <w:vertAlign w:val="superscript"/>
        </w:rPr>
        <w:t>3</w:t>
      </w:r>
      <w:r>
        <w:rPr>
          <w:rFonts w:ascii="Times New Roman"/>
          <w:b w:val="false"/>
          <w:i w:val="false"/>
          <w:color w:val="000000"/>
          <w:sz w:val="28"/>
        </w:rPr>
        <w:t>, жылына 17 960,9 мың м</w:t>
      </w:r>
      <w:r>
        <w:rPr>
          <w:rFonts w:ascii="Times New Roman"/>
          <w:b w:val="false"/>
          <w:i w:val="false"/>
          <w:color w:val="000000"/>
          <w:vertAlign w:val="superscript"/>
        </w:rPr>
        <w:t>3</w:t>
      </w:r>
      <w:r>
        <w:rPr>
          <w:rFonts w:ascii="Times New Roman"/>
          <w:b w:val="false"/>
          <w:i w:val="false"/>
          <w:color w:val="000000"/>
          <w:sz w:val="28"/>
        </w:rPr>
        <w:t>;</w:t>
      </w:r>
    </w:p>
    <w:bookmarkEnd w:id="290"/>
    <w:bookmarkStart w:name="z297" w:id="291"/>
    <w:p>
      <w:pPr>
        <w:spacing w:after="0"/>
        <w:ind w:left="0"/>
        <w:jc w:val="both"/>
      </w:pPr>
      <w:r>
        <w:rPr>
          <w:rFonts w:ascii="Times New Roman"/>
          <w:b w:val="false"/>
          <w:i w:val="false"/>
          <w:color w:val="000000"/>
          <w:sz w:val="28"/>
        </w:rPr>
        <w:t>
      өндірістік мұқтаждыққа: тәулігіне 3,065 мың м</w:t>
      </w:r>
      <w:r>
        <w:rPr>
          <w:rFonts w:ascii="Times New Roman"/>
          <w:b w:val="false"/>
          <w:i w:val="false"/>
          <w:color w:val="000000"/>
          <w:vertAlign w:val="superscript"/>
        </w:rPr>
        <w:t>3</w:t>
      </w:r>
      <w:r>
        <w:rPr>
          <w:rFonts w:ascii="Times New Roman"/>
          <w:b w:val="false"/>
          <w:i w:val="false"/>
          <w:color w:val="000000"/>
          <w:sz w:val="28"/>
        </w:rPr>
        <w:t>, жылына 1 118,7 мың м</w:t>
      </w:r>
      <w:r>
        <w:rPr>
          <w:rFonts w:ascii="Times New Roman"/>
          <w:b w:val="false"/>
          <w:i w:val="false"/>
          <w:color w:val="000000"/>
          <w:vertAlign w:val="superscript"/>
        </w:rPr>
        <w:t>3</w:t>
      </w:r>
      <w:r>
        <w:rPr>
          <w:rFonts w:ascii="Times New Roman"/>
          <w:b w:val="false"/>
          <w:i w:val="false"/>
          <w:color w:val="000000"/>
          <w:sz w:val="28"/>
        </w:rPr>
        <w:t>.</w:t>
      </w:r>
    </w:p>
    <w:bookmarkEnd w:id="291"/>
    <w:bookmarkStart w:name="z298" w:id="292"/>
    <w:p>
      <w:pPr>
        <w:spacing w:after="0"/>
        <w:ind w:left="0"/>
        <w:jc w:val="both"/>
      </w:pPr>
      <w:r>
        <w:rPr>
          <w:rFonts w:ascii="Times New Roman"/>
          <w:b w:val="false"/>
          <w:i w:val="false"/>
          <w:color w:val="000000"/>
          <w:sz w:val="28"/>
        </w:rPr>
        <w:t>
      Бұрын әзірленген жұмыс жобаларының шешімдерін ескере отырып:</w:t>
      </w:r>
    </w:p>
    <w:bookmarkEnd w:id="292"/>
    <w:bookmarkStart w:name="z299" w:id="293"/>
    <w:p>
      <w:pPr>
        <w:spacing w:after="0"/>
        <w:ind w:left="0"/>
        <w:jc w:val="both"/>
      </w:pPr>
      <w:r>
        <w:rPr>
          <w:rFonts w:ascii="Times New Roman"/>
          <w:b w:val="false"/>
          <w:i w:val="false"/>
          <w:color w:val="000000"/>
          <w:sz w:val="28"/>
        </w:rPr>
        <w:t>
      қолданыстағы II көтергіш сорғы станциясына орнату жоспарланып отырған, жобаланатын сорғылардан Жезқазған қаласының "Жылу және сумен жабдықтау кәсіпорны" АҚ тазарту құрылысжайларына дейін бір желі етіп су құбырын төсеу. Су құбырының жалпы ұзындығы – 51063,66 м. Кеңгір су қоймасы арқылы және Қарағансай құрғақ арнасының (Басбұлақ өзені) қиылысында "дюкер" түрінде су құбырын төсеу көзделеді;</w:t>
      </w:r>
    </w:p>
    <w:bookmarkEnd w:id="293"/>
    <w:bookmarkStart w:name="z300" w:id="294"/>
    <w:p>
      <w:pPr>
        <w:spacing w:after="0"/>
        <w:ind w:left="0"/>
        <w:jc w:val="both"/>
      </w:pPr>
      <w:r>
        <w:rPr>
          <w:rFonts w:ascii="Times New Roman"/>
          <w:b w:val="false"/>
          <w:i w:val="false"/>
          <w:color w:val="000000"/>
          <w:sz w:val="28"/>
        </w:rPr>
        <w:t>
      V = 3000 м</w:t>
      </w:r>
      <w:r>
        <w:rPr>
          <w:rFonts w:ascii="Times New Roman"/>
          <w:b w:val="false"/>
          <w:i w:val="false"/>
          <w:color w:val="000000"/>
          <w:vertAlign w:val="superscript"/>
        </w:rPr>
        <w:t xml:space="preserve">3 </w:t>
      </w:r>
      <w:r>
        <w:rPr>
          <w:rFonts w:ascii="Times New Roman"/>
          <w:b w:val="false"/>
          <w:i w:val="false"/>
          <w:color w:val="000000"/>
          <w:sz w:val="28"/>
        </w:rPr>
        <w:t>резервуарды реконструкциялау және резервуардан сорғы станциясына дейінгі бұру құбырларын ауыстыру. Алаң ішіндегі құбырлар ауыстырылғаннан кейін қолданыстағы желілер бұзып тасталады;</w:t>
      </w:r>
    </w:p>
    <w:bookmarkEnd w:id="294"/>
    <w:bookmarkStart w:name="z301" w:id="295"/>
    <w:p>
      <w:pPr>
        <w:spacing w:after="0"/>
        <w:ind w:left="0"/>
        <w:jc w:val="both"/>
      </w:pPr>
      <w:r>
        <w:rPr>
          <w:rFonts w:ascii="Times New Roman"/>
          <w:b w:val="false"/>
          <w:i w:val="false"/>
          <w:color w:val="000000"/>
          <w:sz w:val="28"/>
        </w:rPr>
        <w:t>
      сумен жабдықтаудың қолданыстағы магистральдық желілерін реконструкциялау – 102,0 км, оның ішінде бірінші кезекте – 40,0 км;</w:t>
      </w:r>
    </w:p>
    <w:bookmarkEnd w:id="295"/>
    <w:bookmarkStart w:name="z302" w:id="296"/>
    <w:p>
      <w:pPr>
        <w:spacing w:after="0"/>
        <w:ind w:left="0"/>
        <w:jc w:val="both"/>
      </w:pPr>
      <w:r>
        <w:rPr>
          <w:rFonts w:ascii="Times New Roman"/>
          <w:b w:val="false"/>
          <w:i w:val="false"/>
          <w:color w:val="000000"/>
          <w:sz w:val="28"/>
        </w:rPr>
        <w:t>
      диаметрі 100-800 мм жалпы ұзындығы 70,6 км магистральдық су құбыры желілерін салу, оның ішінде бірінші кезекте – 41,6 км;</w:t>
      </w:r>
    </w:p>
    <w:bookmarkEnd w:id="296"/>
    <w:bookmarkStart w:name="z303" w:id="297"/>
    <w:p>
      <w:pPr>
        <w:spacing w:after="0"/>
        <w:ind w:left="0"/>
        <w:jc w:val="both"/>
      </w:pPr>
      <w:r>
        <w:rPr>
          <w:rFonts w:ascii="Times New Roman"/>
          <w:b w:val="false"/>
          <w:i w:val="false"/>
          <w:color w:val="000000"/>
          <w:sz w:val="28"/>
        </w:rPr>
        <w:t>
      өнеркәсіптік су жинағыштың қолданыстағы сорғы станциясына орнату жоспарланып отырған жобаланатын сорғылардан Жезқазған қаласындағы "Жылу және сумен жабдықтау кәсіпорны" АҚ-ның өнеркәсіптік су жинағыштың қолданыстағы сорғы станциясында орнатылған жобаланатын сорғылардан шаруашылық-ауыз су тазарту құрылысжайларына дейін бір желі етіп резервтік су құбырын салу (Кеңгір су қоймасының жағасында орналасқан);</w:t>
      </w:r>
    </w:p>
    <w:bookmarkEnd w:id="297"/>
    <w:bookmarkStart w:name="z304" w:id="298"/>
    <w:p>
      <w:pPr>
        <w:spacing w:after="0"/>
        <w:ind w:left="0"/>
        <w:jc w:val="both"/>
      </w:pPr>
      <w:r>
        <w:rPr>
          <w:rFonts w:ascii="Times New Roman"/>
          <w:b w:val="false"/>
          <w:i w:val="false"/>
          <w:color w:val="000000"/>
          <w:sz w:val="28"/>
        </w:rPr>
        <w:t>
      Есқұла су құбырынан жаңа су құбырының трассасын төсеу және 3-ші көтергіш сорғы станциясын реконструкциялау, сондай-ақ 20,0 мың м</w:t>
      </w:r>
      <w:r>
        <w:rPr>
          <w:rFonts w:ascii="Times New Roman"/>
          <w:b w:val="false"/>
          <w:i w:val="false"/>
          <w:color w:val="000000"/>
          <w:vertAlign w:val="superscript"/>
        </w:rPr>
        <w:t xml:space="preserve">3 </w:t>
      </w:r>
      <w:r>
        <w:rPr>
          <w:rFonts w:ascii="Times New Roman"/>
          <w:b w:val="false"/>
          <w:i w:val="false"/>
          <w:color w:val="000000"/>
          <w:sz w:val="28"/>
        </w:rPr>
        <w:t>көлеміне қосымша реттеуші резервуарлар орнату көзделеді.</w:t>
      </w:r>
    </w:p>
    <w:bookmarkEnd w:id="298"/>
    <w:bookmarkStart w:name="z305" w:id="299"/>
    <w:p>
      <w:pPr>
        <w:spacing w:after="0"/>
        <w:ind w:left="0"/>
        <w:jc w:val="both"/>
      </w:pPr>
      <w:r>
        <w:rPr>
          <w:rFonts w:ascii="Times New Roman"/>
          <w:b w:val="false"/>
          <w:i w:val="false"/>
          <w:color w:val="000000"/>
          <w:sz w:val="28"/>
        </w:rPr>
        <w:t>
      Жерасты көздерінен ауыз сумен 100 % қамтамасыз ету жоспарлануда.</w:t>
      </w:r>
    </w:p>
    <w:bookmarkEnd w:id="299"/>
    <w:bookmarkStart w:name="z306" w:id="300"/>
    <w:p>
      <w:pPr>
        <w:spacing w:after="0"/>
        <w:ind w:left="0"/>
        <w:jc w:val="both"/>
      </w:pPr>
      <w:r>
        <w:rPr>
          <w:rFonts w:ascii="Times New Roman"/>
          <w:b w:val="false"/>
          <w:i w:val="false"/>
          <w:color w:val="000000"/>
          <w:sz w:val="28"/>
        </w:rPr>
        <w:t>
      "Қазақмыс" корпорациясы" ЖШС "Жезқазғантүстімет" өндірістік бірлестігінің өңдеу өнеркәсібі орындары мен ЖЖЭО-1-ді техникалық сумен жабдықтау Кеңгір су қоймасындағы қолданыстағы өндірістік су тартқыштан жүзеге асырылады.</w:t>
      </w:r>
    </w:p>
    <w:bookmarkEnd w:id="300"/>
    <w:bookmarkStart w:name="z307" w:id="301"/>
    <w:p>
      <w:pPr>
        <w:spacing w:after="0"/>
        <w:ind w:left="0"/>
        <w:jc w:val="both"/>
      </w:pPr>
      <w:r>
        <w:rPr>
          <w:rFonts w:ascii="Times New Roman"/>
          <w:b w:val="false"/>
          <w:i w:val="false"/>
          <w:color w:val="000000"/>
          <w:sz w:val="28"/>
        </w:rPr>
        <w:t>
      Техникалық сумен жабдықтау бойынша болжамды іс-шаралар:</w:t>
      </w:r>
    </w:p>
    <w:bookmarkEnd w:id="301"/>
    <w:bookmarkStart w:name="z308" w:id="302"/>
    <w:p>
      <w:pPr>
        <w:spacing w:after="0"/>
        <w:ind w:left="0"/>
        <w:jc w:val="both"/>
      </w:pPr>
      <w:r>
        <w:rPr>
          <w:rFonts w:ascii="Times New Roman"/>
          <w:b w:val="false"/>
          <w:i w:val="false"/>
          <w:color w:val="000000"/>
          <w:sz w:val="28"/>
        </w:rPr>
        <w:t>
      I көтергіш сорғы станциясынан ЖЭО-2-ге дейін су құбырын салу;</w:t>
      </w:r>
    </w:p>
    <w:bookmarkEnd w:id="302"/>
    <w:bookmarkStart w:name="z309" w:id="303"/>
    <w:p>
      <w:pPr>
        <w:spacing w:after="0"/>
        <w:ind w:left="0"/>
        <w:jc w:val="both"/>
      </w:pPr>
      <w:r>
        <w:rPr>
          <w:rFonts w:ascii="Times New Roman"/>
          <w:b w:val="false"/>
          <w:i w:val="false"/>
          <w:color w:val="000000"/>
          <w:sz w:val="28"/>
        </w:rPr>
        <w:t>
      ЖЭО-2-ге дейін кәріздік тазарту құрылыстарынан жете тазартылған сарқынды судың 1-ші және 2-ші құбыржол желісін салу.</w:t>
      </w:r>
    </w:p>
    <w:bookmarkEnd w:id="303"/>
    <w:bookmarkStart w:name="z310" w:id="304"/>
    <w:p>
      <w:pPr>
        <w:spacing w:after="0"/>
        <w:ind w:left="0"/>
        <w:jc w:val="both"/>
      </w:pPr>
      <w:r>
        <w:rPr>
          <w:rFonts w:ascii="Times New Roman"/>
          <w:b w:val="false"/>
          <w:i w:val="false"/>
          <w:color w:val="000000"/>
          <w:sz w:val="28"/>
        </w:rPr>
        <w:t>
      Кәсіпорындар жете тазартылған сарқынды суларды пайдаланудан бас тартуы ықтимал болған жағдайда Кеңгір су қоймасы резервте болады.</w:t>
      </w:r>
    </w:p>
    <w:bookmarkEnd w:id="304"/>
    <w:bookmarkStart w:name="z311" w:id="305"/>
    <w:p>
      <w:pPr>
        <w:spacing w:after="0"/>
        <w:ind w:left="0"/>
        <w:jc w:val="left"/>
      </w:pPr>
      <w:r>
        <w:rPr>
          <w:rFonts w:ascii="Times New Roman"/>
          <w:b/>
          <w:i w:val="false"/>
          <w:color w:val="000000"/>
        </w:rPr>
        <w:t xml:space="preserve"> 2-параграф. Су бұру</w:t>
      </w:r>
    </w:p>
    <w:bookmarkEnd w:id="305"/>
    <w:bookmarkStart w:name="z312" w:id="306"/>
    <w:p>
      <w:pPr>
        <w:spacing w:after="0"/>
        <w:ind w:left="0"/>
        <w:jc w:val="both"/>
      </w:pPr>
      <w:r>
        <w:rPr>
          <w:rFonts w:ascii="Times New Roman"/>
          <w:b w:val="false"/>
          <w:i w:val="false"/>
          <w:color w:val="000000"/>
          <w:sz w:val="28"/>
        </w:rPr>
        <w:t>
      Бас жоспарда құрылыс салынатын бүкіл аумақты су бұру жүйелерімен қамтамасыз ету және құбыржол учаскелерін ауыстыру мақсатында желілерді кеңейту жолымен су бұру жүйесін реконструкциялау көзделген (кәріз желілерінің тозуы 70 % құрайды).</w:t>
      </w:r>
    </w:p>
    <w:bookmarkEnd w:id="306"/>
    <w:bookmarkStart w:name="z313" w:id="307"/>
    <w:p>
      <w:pPr>
        <w:spacing w:after="0"/>
        <w:ind w:left="0"/>
        <w:jc w:val="both"/>
      </w:pPr>
      <w:r>
        <w:rPr>
          <w:rFonts w:ascii="Times New Roman"/>
          <w:b w:val="false"/>
          <w:i w:val="false"/>
          <w:color w:val="000000"/>
          <w:sz w:val="28"/>
        </w:rPr>
        <w:t>
      ЖЭО мен байыту фабрикаларынан өндірістік сарқынды суларды бұрудың қолданыстағы жүйесі осы кәсіпорындардың айналым жүйесімен тікелей байланысты. Қалдық қоймасының орталығында тұндырылған суды кейіннен байыту фабрикаларының жүйесіне қайтадан пайдалануға қайтару үшін су тартатын құрылғы орналасқан.</w:t>
      </w:r>
    </w:p>
    <w:bookmarkEnd w:id="307"/>
    <w:bookmarkStart w:name="z314" w:id="308"/>
    <w:p>
      <w:pPr>
        <w:spacing w:after="0"/>
        <w:ind w:left="0"/>
        <w:jc w:val="both"/>
      </w:pPr>
      <w:r>
        <w:rPr>
          <w:rFonts w:ascii="Times New Roman"/>
          <w:b w:val="false"/>
          <w:i w:val="false"/>
          <w:color w:val="000000"/>
          <w:sz w:val="28"/>
        </w:rPr>
        <w:t>
      Қаланың перспективадағы дамуына сәйкес су бұру жүйесін дамыту бойынша мынадай іс шаралар көзделеді:</w:t>
      </w:r>
    </w:p>
    <w:bookmarkEnd w:id="308"/>
    <w:bookmarkStart w:name="z315" w:id="309"/>
    <w:p>
      <w:pPr>
        <w:spacing w:after="0"/>
        <w:ind w:left="0"/>
        <w:jc w:val="both"/>
      </w:pPr>
      <w:r>
        <w:rPr>
          <w:rFonts w:ascii="Times New Roman"/>
          <w:b w:val="false"/>
          <w:i w:val="false"/>
          <w:color w:val="000000"/>
          <w:sz w:val="28"/>
        </w:rPr>
        <w:t>
      қазіргі өнімділігі тәулігіне 58,5 мың м</w:t>
      </w:r>
      <w:r>
        <w:rPr>
          <w:rFonts w:ascii="Times New Roman"/>
          <w:b w:val="false"/>
          <w:i w:val="false"/>
          <w:color w:val="000000"/>
          <w:vertAlign w:val="superscript"/>
        </w:rPr>
        <w:t>3</w:t>
      </w:r>
      <w:r>
        <w:rPr>
          <w:rFonts w:ascii="Times New Roman"/>
          <w:b w:val="false"/>
          <w:i w:val="false"/>
          <w:color w:val="000000"/>
          <w:sz w:val="28"/>
        </w:rPr>
        <w:t xml:space="preserve"> (бірінші кезекте), техникалық жағдайы қанағаттанғысыз кәріздік тазарту құрылысжайларын реконструкциялап, өнімділігін тәулігіне 75,0 мың м</w:t>
      </w:r>
      <w:r>
        <w:rPr>
          <w:rFonts w:ascii="Times New Roman"/>
          <w:b w:val="false"/>
          <w:i w:val="false"/>
          <w:color w:val="000000"/>
          <w:vertAlign w:val="superscript"/>
        </w:rPr>
        <w:t>3</w:t>
      </w:r>
      <w:r>
        <w:rPr>
          <w:rFonts w:ascii="Times New Roman"/>
          <w:b w:val="false"/>
          <w:i w:val="false"/>
          <w:color w:val="000000"/>
          <w:sz w:val="28"/>
        </w:rPr>
        <w:t xml:space="preserve"> дейін (есепті мерзімге) ұлғайту;</w:t>
      </w:r>
    </w:p>
    <w:bookmarkEnd w:id="309"/>
    <w:bookmarkStart w:name="z316" w:id="310"/>
    <w:p>
      <w:pPr>
        <w:spacing w:after="0"/>
        <w:ind w:left="0"/>
        <w:jc w:val="both"/>
      </w:pPr>
      <w:r>
        <w:rPr>
          <w:rFonts w:ascii="Times New Roman"/>
          <w:b w:val="false"/>
          <w:i w:val="false"/>
          <w:color w:val="000000"/>
          <w:sz w:val="28"/>
        </w:rPr>
        <w:t>
      қолданыстағы тоғыз кәріздік сорғы станциясын реконструкциялау және БКСС-1 орнына жаңа КСС және БКСС-2 салу;</w:t>
      </w:r>
    </w:p>
    <w:bookmarkEnd w:id="310"/>
    <w:bookmarkStart w:name="z317" w:id="311"/>
    <w:p>
      <w:pPr>
        <w:spacing w:after="0"/>
        <w:ind w:left="0"/>
        <w:jc w:val="both"/>
      </w:pPr>
      <w:r>
        <w:rPr>
          <w:rFonts w:ascii="Times New Roman"/>
          <w:b w:val="false"/>
          <w:i w:val="false"/>
          <w:color w:val="000000"/>
          <w:sz w:val="28"/>
        </w:rPr>
        <w:t>
      қолданыстағы кәріз желілерін реконструкциялау және жаңа кәріз желілерін салу.</w:t>
      </w:r>
    </w:p>
    <w:bookmarkEnd w:id="311"/>
    <w:bookmarkStart w:name="z318" w:id="312"/>
    <w:p>
      <w:pPr>
        <w:spacing w:after="0"/>
        <w:ind w:left="0"/>
        <w:jc w:val="both"/>
      </w:pPr>
      <w:r>
        <w:rPr>
          <w:rFonts w:ascii="Times New Roman"/>
          <w:b w:val="false"/>
          <w:i w:val="false"/>
          <w:color w:val="000000"/>
          <w:sz w:val="28"/>
        </w:rPr>
        <w:t>
      жете тазартылған сарқынды суды Қаракеңгір өзеніне дейін ағызу жолын реконструкциялау L=2,3 км (d-800 мм – 1,5 км, L каналы=0,8 км);</w:t>
      </w:r>
    </w:p>
    <w:bookmarkEnd w:id="312"/>
    <w:bookmarkStart w:name="z319" w:id="313"/>
    <w:p>
      <w:pPr>
        <w:spacing w:after="0"/>
        <w:ind w:left="0"/>
        <w:jc w:val="both"/>
      </w:pPr>
      <w:r>
        <w:rPr>
          <w:rFonts w:ascii="Times New Roman"/>
          <w:b w:val="false"/>
          <w:i w:val="false"/>
          <w:color w:val="000000"/>
          <w:sz w:val="28"/>
        </w:rPr>
        <w:t>
      кәріздік сорғы станциясынан ЖЭО-2 дейін d-100 мм, L=2х2,5 км тегеурінді құбыр салу;</w:t>
      </w:r>
    </w:p>
    <w:bookmarkEnd w:id="313"/>
    <w:bookmarkStart w:name="z320" w:id="314"/>
    <w:p>
      <w:pPr>
        <w:spacing w:after="0"/>
        <w:ind w:left="0"/>
        <w:jc w:val="both"/>
      </w:pPr>
      <w:r>
        <w:rPr>
          <w:rFonts w:ascii="Times New Roman"/>
          <w:b w:val="false"/>
          <w:i w:val="false"/>
          <w:color w:val="000000"/>
          <w:sz w:val="28"/>
        </w:rPr>
        <w:t>
      жаңа ЖЭО-2-де жете тазартылған сарқынды сулардың d-600 мм L=11 км тегеурінді құбырын салу;</w:t>
      </w:r>
    </w:p>
    <w:bookmarkEnd w:id="314"/>
    <w:bookmarkStart w:name="z321" w:id="315"/>
    <w:p>
      <w:pPr>
        <w:spacing w:after="0"/>
        <w:ind w:left="0"/>
        <w:jc w:val="both"/>
      </w:pPr>
      <w:r>
        <w:rPr>
          <w:rFonts w:ascii="Times New Roman"/>
          <w:b w:val="false"/>
          <w:i w:val="false"/>
          <w:color w:val="000000"/>
          <w:sz w:val="28"/>
        </w:rPr>
        <w:t>
      БКСС-2-ден КТҚ-ға дейінгі тегеурінді құбырдың қолданыстағы екі желісін, қолданыстағы кәріз желілерін реконструкциялау, сондай-ақ қазіргі және жаңадан жобаланатын аудандарда тегеурінді құбырдың үшінші желісін, кәріз желілерін жаңадан салу.</w:t>
      </w:r>
    </w:p>
    <w:bookmarkEnd w:id="315"/>
    <w:bookmarkStart w:name="z322" w:id="316"/>
    <w:p>
      <w:pPr>
        <w:spacing w:after="0"/>
        <w:ind w:left="0"/>
        <w:jc w:val="both"/>
      </w:pPr>
      <w:r>
        <w:rPr>
          <w:rFonts w:ascii="Times New Roman"/>
          <w:b w:val="false"/>
          <w:i w:val="false"/>
          <w:color w:val="000000"/>
          <w:sz w:val="28"/>
        </w:rPr>
        <w:t>
      Құрылыстың бірінші кезегіне (2030 жыл) арналған су бұрудың жиынтық болжамды есепті көлемі: 54,926 мың м</w:t>
      </w:r>
      <w:r>
        <w:rPr>
          <w:rFonts w:ascii="Times New Roman"/>
          <w:b w:val="false"/>
          <w:i w:val="false"/>
          <w:color w:val="000000"/>
          <w:vertAlign w:val="superscript"/>
        </w:rPr>
        <w:t>3</w:t>
      </w:r>
      <w:r>
        <w:rPr>
          <w:rFonts w:ascii="Times New Roman"/>
          <w:b w:val="false"/>
          <w:i w:val="false"/>
          <w:color w:val="000000"/>
          <w:sz w:val="28"/>
        </w:rPr>
        <w:t>/тәул.; 20048,0 мың м</w:t>
      </w:r>
      <w:r>
        <w:rPr>
          <w:rFonts w:ascii="Times New Roman"/>
          <w:b w:val="false"/>
          <w:i w:val="false"/>
          <w:color w:val="000000"/>
          <w:vertAlign w:val="superscript"/>
        </w:rPr>
        <w:t>3</w:t>
      </w:r>
      <w:r>
        <w:rPr>
          <w:rFonts w:ascii="Times New Roman"/>
          <w:b w:val="false"/>
          <w:i w:val="false"/>
          <w:color w:val="000000"/>
          <w:sz w:val="28"/>
        </w:rPr>
        <w:t>/жыл., оның ішінде:</w:t>
      </w:r>
    </w:p>
    <w:bookmarkEnd w:id="316"/>
    <w:bookmarkStart w:name="z323" w:id="317"/>
    <w:p>
      <w:pPr>
        <w:spacing w:after="0"/>
        <w:ind w:left="0"/>
        <w:jc w:val="both"/>
      </w:pPr>
      <w:r>
        <w:rPr>
          <w:rFonts w:ascii="Times New Roman"/>
          <w:b w:val="false"/>
          <w:i w:val="false"/>
          <w:color w:val="000000"/>
          <w:sz w:val="28"/>
        </w:rPr>
        <w:t>
      шаруашылық-тұрмыстық мұқтаждыққа: тәулігіне – 31,726 мың м</w:t>
      </w:r>
      <w:r>
        <w:rPr>
          <w:rFonts w:ascii="Times New Roman"/>
          <w:b w:val="false"/>
          <w:i w:val="false"/>
          <w:color w:val="000000"/>
          <w:vertAlign w:val="superscript"/>
        </w:rPr>
        <w:t>3</w:t>
      </w:r>
      <w:r>
        <w:rPr>
          <w:rFonts w:ascii="Times New Roman"/>
          <w:b w:val="false"/>
          <w:i w:val="false"/>
          <w:color w:val="000000"/>
          <w:sz w:val="28"/>
        </w:rPr>
        <w:t>, жылына – 11 580,0 мың м</w:t>
      </w:r>
      <w:r>
        <w:rPr>
          <w:rFonts w:ascii="Times New Roman"/>
          <w:b w:val="false"/>
          <w:i w:val="false"/>
          <w:color w:val="000000"/>
          <w:vertAlign w:val="superscript"/>
        </w:rPr>
        <w:t>3</w:t>
      </w:r>
      <w:r>
        <w:rPr>
          <w:rFonts w:ascii="Times New Roman"/>
          <w:b w:val="false"/>
          <w:i w:val="false"/>
          <w:color w:val="000000"/>
          <w:sz w:val="28"/>
        </w:rPr>
        <w:t>;</w:t>
      </w:r>
    </w:p>
    <w:bookmarkEnd w:id="317"/>
    <w:bookmarkStart w:name="z324" w:id="318"/>
    <w:p>
      <w:pPr>
        <w:spacing w:after="0"/>
        <w:ind w:left="0"/>
        <w:jc w:val="both"/>
      </w:pPr>
      <w:r>
        <w:rPr>
          <w:rFonts w:ascii="Times New Roman"/>
          <w:b w:val="false"/>
          <w:i w:val="false"/>
          <w:color w:val="000000"/>
          <w:sz w:val="28"/>
        </w:rPr>
        <w:t>
      өндірістік мұқтаждыққа: тәулігіне 23,2 мың м</w:t>
      </w:r>
      <w:r>
        <w:rPr>
          <w:rFonts w:ascii="Times New Roman"/>
          <w:b w:val="false"/>
          <w:i w:val="false"/>
          <w:color w:val="000000"/>
          <w:vertAlign w:val="superscript"/>
        </w:rPr>
        <w:t>3</w:t>
      </w:r>
      <w:r>
        <w:rPr>
          <w:rFonts w:ascii="Times New Roman"/>
          <w:b w:val="false"/>
          <w:i w:val="false"/>
          <w:color w:val="000000"/>
          <w:sz w:val="28"/>
        </w:rPr>
        <w:t>, жылына 8468,0 мың м</w:t>
      </w:r>
      <w:r>
        <w:rPr>
          <w:rFonts w:ascii="Times New Roman"/>
          <w:b w:val="false"/>
          <w:i w:val="false"/>
          <w:color w:val="000000"/>
          <w:vertAlign w:val="superscript"/>
        </w:rPr>
        <w:t>3</w:t>
      </w:r>
      <w:r>
        <w:rPr>
          <w:rFonts w:ascii="Times New Roman"/>
          <w:b w:val="false"/>
          <w:i w:val="false"/>
          <w:color w:val="000000"/>
          <w:sz w:val="28"/>
        </w:rPr>
        <w:t>.</w:t>
      </w:r>
    </w:p>
    <w:bookmarkEnd w:id="318"/>
    <w:bookmarkStart w:name="z325" w:id="319"/>
    <w:p>
      <w:pPr>
        <w:spacing w:after="0"/>
        <w:ind w:left="0"/>
        <w:jc w:val="both"/>
      </w:pPr>
      <w:r>
        <w:rPr>
          <w:rFonts w:ascii="Times New Roman"/>
          <w:b w:val="false"/>
          <w:i w:val="false"/>
          <w:color w:val="000000"/>
          <w:sz w:val="28"/>
        </w:rPr>
        <w:t>
      Есепті мерзімге (2037 жыл) су бұрудың жиынтық болжамды есепті көлемі: тәулігіне 71,819 мың м</w:t>
      </w:r>
      <w:r>
        <w:rPr>
          <w:rFonts w:ascii="Times New Roman"/>
          <w:b w:val="false"/>
          <w:i w:val="false"/>
          <w:color w:val="000000"/>
          <w:vertAlign w:val="superscript"/>
        </w:rPr>
        <w:t>3</w:t>
      </w:r>
      <w:r>
        <w:rPr>
          <w:rFonts w:ascii="Times New Roman"/>
          <w:b w:val="false"/>
          <w:i w:val="false"/>
          <w:color w:val="000000"/>
          <w:sz w:val="28"/>
        </w:rPr>
        <w:t>; жылына 26213,94 мың 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w:t>
      </w:r>
    </w:p>
    <w:bookmarkEnd w:id="319"/>
    <w:bookmarkStart w:name="z326" w:id="320"/>
    <w:p>
      <w:pPr>
        <w:spacing w:after="0"/>
        <w:ind w:left="0"/>
        <w:jc w:val="both"/>
      </w:pPr>
      <w:r>
        <w:rPr>
          <w:rFonts w:ascii="Times New Roman"/>
          <w:b w:val="false"/>
          <w:i w:val="false"/>
          <w:color w:val="000000"/>
          <w:sz w:val="28"/>
        </w:rPr>
        <w:t>
      шаруашылық-ауызсу мұқтажына: 40,519 мың м</w:t>
      </w:r>
      <w:r>
        <w:rPr>
          <w:rFonts w:ascii="Times New Roman"/>
          <w:b w:val="false"/>
          <w:i w:val="false"/>
          <w:color w:val="000000"/>
          <w:vertAlign w:val="superscript"/>
        </w:rPr>
        <w:t>3</w:t>
      </w:r>
      <w:r>
        <w:rPr>
          <w:rFonts w:ascii="Times New Roman"/>
          <w:b w:val="false"/>
          <w:i w:val="false"/>
          <w:color w:val="000000"/>
          <w:sz w:val="28"/>
        </w:rPr>
        <w:t>/тәул., 14789,44 мың м</w:t>
      </w:r>
      <w:r>
        <w:rPr>
          <w:rFonts w:ascii="Times New Roman"/>
          <w:b w:val="false"/>
          <w:i w:val="false"/>
          <w:color w:val="000000"/>
          <w:vertAlign w:val="superscript"/>
        </w:rPr>
        <w:t>3</w:t>
      </w:r>
      <w:r>
        <w:rPr>
          <w:rFonts w:ascii="Times New Roman"/>
          <w:b w:val="false"/>
          <w:i w:val="false"/>
          <w:color w:val="000000"/>
          <w:sz w:val="28"/>
        </w:rPr>
        <w:t>/жыл.;</w:t>
      </w:r>
    </w:p>
    <w:bookmarkEnd w:id="320"/>
    <w:bookmarkStart w:name="z327" w:id="321"/>
    <w:p>
      <w:pPr>
        <w:spacing w:after="0"/>
        <w:ind w:left="0"/>
        <w:jc w:val="both"/>
      </w:pPr>
      <w:r>
        <w:rPr>
          <w:rFonts w:ascii="Times New Roman"/>
          <w:b w:val="false"/>
          <w:i w:val="false"/>
          <w:color w:val="000000"/>
          <w:sz w:val="28"/>
        </w:rPr>
        <w:t>
      өндірістік мұқтаждыққа: 31,3 мың м</w:t>
      </w:r>
      <w:r>
        <w:rPr>
          <w:rFonts w:ascii="Times New Roman"/>
          <w:b w:val="false"/>
          <w:i w:val="false"/>
          <w:color w:val="000000"/>
          <w:vertAlign w:val="superscript"/>
        </w:rPr>
        <w:t>3</w:t>
      </w:r>
      <w:r>
        <w:rPr>
          <w:rFonts w:ascii="Times New Roman"/>
          <w:b w:val="false"/>
          <w:i w:val="false"/>
          <w:color w:val="000000"/>
          <w:sz w:val="28"/>
        </w:rPr>
        <w:t>/тәул., 11424,5 мың м</w:t>
      </w:r>
      <w:r>
        <w:rPr>
          <w:rFonts w:ascii="Times New Roman"/>
          <w:b w:val="false"/>
          <w:i w:val="false"/>
          <w:color w:val="000000"/>
          <w:vertAlign w:val="superscript"/>
        </w:rPr>
        <w:t>3</w:t>
      </w:r>
      <w:r>
        <w:rPr>
          <w:rFonts w:ascii="Times New Roman"/>
          <w:b w:val="false"/>
          <w:i w:val="false"/>
          <w:color w:val="000000"/>
          <w:sz w:val="28"/>
        </w:rPr>
        <w:t>/жыл.</w:t>
      </w:r>
    </w:p>
    <w:bookmarkEnd w:id="321"/>
    <w:bookmarkStart w:name="z328" w:id="322"/>
    <w:p>
      <w:pPr>
        <w:spacing w:after="0"/>
        <w:ind w:left="0"/>
        <w:jc w:val="left"/>
      </w:pPr>
      <w:r>
        <w:rPr>
          <w:rFonts w:ascii="Times New Roman"/>
          <w:b/>
          <w:i w:val="false"/>
          <w:color w:val="000000"/>
        </w:rPr>
        <w:t xml:space="preserve"> 3-параграф. Санитариялық тазалау</w:t>
      </w:r>
    </w:p>
    <w:bookmarkEnd w:id="322"/>
    <w:bookmarkStart w:name="z329" w:id="323"/>
    <w:p>
      <w:pPr>
        <w:spacing w:after="0"/>
        <w:ind w:left="0"/>
        <w:jc w:val="both"/>
      </w:pPr>
      <w:r>
        <w:rPr>
          <w:rFonts w:ascii="Times New Roman"/>
          <w:b w:val="false"/>
          <w:i w:val="false"/>
          <w:color w:val="000000"/>
          <w:sz w:val="28"/>
        </w:rPr>
        <w:t>
      Бас жоспар бойынша санитариялық тазалауды дамыту мыналарды көздейді:</w:t>
      </w:r>
    </w:p>
    <w:bookmarkEnd w:id="323"/>
    <w:bookmarkStart w:name="z330" w:id="324"/>
    <w:p>
      <w:pPr>
        <w:spacing w:after="0"/>
        <w:ind w:left="0"/>
        <w:jc w:val="both"/>
      </w:pPr>
      <w:r>
        <w:rPr>
          <w:rFonts w:ascii="Times New Roman"/>
          <w:b w:val="false"/>
          <w:i w:val="false"/>
          <w:color w:val="000000"/>
          <w:sz w:val="28"/>
        </w:rPr>
        <w:t>
      бірінші кезекте:</w:t>
      </w:r>
    </w:p>
    <w:bookmarkEnd w:id="324"/>
    <w:bookmarkStart w:name="z331" w:id="325"/>
    <w:p>
      <w:pPr>
        <w:spacing w:after="0"/>
        <w:ind w:left="0"/>
        <w:jc w:val="both"/>
      </w:pPr>
      <w:r>
        <w:rPr>
          <w:rFonts w:ascii="Times New Roman"/>
          <w:b w:val="false"/>
          <w:i w:val="false"/>
          <w:color w:val="000000"/>
          <w:sz w:val="28"/>
        </w:rPr>
        <w:t>
      қолданыстағы полигонды жабу;</w:t>
      </w:r>
    </w:p>
    <w:bookmarkEnd w:id="325"/>
    <w:bookmarkStart w:name="z332" w:id="326"/>
    <w:p>
      <w:pPr>
        <w:spacing w:after="0"/>
        <w:ind w:left="0"/>
        <w:jc w:val="both"/>
      </w:pPr>
      <w:r>
        <w:rPr>
          <w:rFonts w:ascii="Times New Roman"/>
          <w:b w:val="false"/>
          <w:i w:val="false"/>
          <w:color w:val="000000"/>
          <w:sz w:val="28"/>
        </w:rPr>
        <w:t>
      ТҚҚ полигонын салу;</w:t>
      </w:r>
    </w:p>
    <w:bookmarkEnd w:id="326"/>
    <w:bookmarkStart w:name="z333" w:id="327"/>
    <w:p>
      <w:pPr>
        <w:spacing w:after="0"/>
        <w:ind w:left="0"/>
        <w:jc w:val="both"/>
      </w:pPr>
      <w:r>
        <w:rPr>
          <w:rFonts w:ascii="Times New Roman"/>
          <w:b w:val="false"/>
          <w:i w:val="false"/>
          <w:color w:val="000000"/>
          <w:sz w:val="28"/>
        </w:rPr>
        <w:t>
      қоқыс контейнерлерін орнату (V=1,1 м³) – 441 дана;</w:t>
      </w:r>
    </w:p>
    <w:bookmarkEnd w:id="327"/>
    <w:bookmarkStart w:name="z334" w:id="328"/>
    <w:p>
      <w:pPr>
        <w:spacing w:after="0"/>
        <w:ind w:left="0"/>
        <w:jc w:val="both"/>
      </w:pPr>
      <w:r>
        <w:rPr>
          <w:rFonts w:ascii="Times New Roman"/>
          <w:b w:val="false"/>
          <w:i w:val="false"/>
          <w:color w:val="000000"/>
          <w:sz w:val="28"/>
        </w:rPr>
        <w:t>
      автокөлік сатып алу – 153 бірлік;</w:t>
      </w:r>
    </w:p>
    <w:bookmarkEnd w:id="328"/>
    <w:bookmarkStart w:name="z335" w:id="329"/>
    <w:p>
      <w:pPr>
        <w:spacing w:after="0"/>
        <w:ind w:left="0"/>
        <w:jc w:val="both"/>
      </w:pPr>
      <w:r>
        <w:rPr>
          <w:rFonts w:ascii="Times New Roman"/>
          <w:b w:val="false"/>
          <w:i w:val="false"/>
          <w:color w:val="000000"/>
          <w:sz w:val="28"/>
        </w:rPr>
        <w:t>
      есепті мерзімге:</w:t>
      </w:r>
    </w:p>
    <w:bookmarkEnd w:id="329"/>
    <w:bookmarkStart w:name="z336" w:id="330"/>
    <w:p>
      <w:pPr>
        <w:spacing w:after="0"/>
        <w:ind w:left="0"/>
        <w:jc w:val="both"/>
      </w:pPr>
      <w:r>
        <w:rPr>
          <w:rFonts w:ascii="Times New Roman"/>
          <w:b w:val="false"/>
          <w:i w:val="false"/>
          <w:color w:val="000000"/>
          <w:sz w:val="28"/>
        </w:rPr>
        <w:t>
      өндіріс пен тұтынудың бөлек қалдықтарын бір орталықтан жинауға, уақытша сақтауға, залалсыздандыруға және (немесе) кәдеге жаратуға арналған қалдықтарды басқару кешенін, сондай-ақ қалдықтарды өңдеу мен орналастырудың кешенді полигонын салу;</w:t>
      </w:r>
    </w:p>
    <w:bookmarkEnd w:id="330"/>
    <w:bookmarkStart w:name="z337" w:id="331"/>
    <w:p>
      <w:pPr>
        <w:spacing w:after="0"/>
        <w:ind w:left="0"/>
        <w:jc w:val="both"/>
      </w:pPr>
      <w:r>
        <w:rPr>
          <w:rFonts w:ascii="Times New Roman"/>
          <w:b w:val="false"/>
          <w:i w:val="false"/>
          <w:color w:val="000000"/>
          <w:sz w:val="28"/>
        </w:rPr>
        <w:t>
      жалпы саны 544 дана қоқыс контейнерлерін орнату (V=1,1 м</w:t>
      </w:r>
      <w:r>
        <w:rPr>
          <w:rFonts w:ascii="Times New Roman"/>
          <w:b w:val="false"/>
          <w:i w:val="false"/>
          <w:color w:val="000000"/>
          <w:vertAlign w:val="superscript"/>
        </w:rPr>
        <w:t>3</w:t>
      </w:r>
      <w:r>
        <w:rPr>
          <w:rFonts w:ascii="Times New Roman"/>
          <w:b w:val="false"/>
          <w:i w:val="false"/>
          <w:color w:val="000000"/>
          <w:sz w:val="28"/>
        </w:rPr>
        <w:t>);</w:t>
      </w:r>
    </w:p>
    <w:bookmarkEnd w:id="331"/>
    <w:bookmarkStart w:name="z338" w:id="332"/>
    <w:p>
      <w:pPr>
        <w:spacing w:after="0"/>
        <w:ind w:left="0"/>
        <w:jc w:val="both"/>
      </w:pPr>
      <w:r>
        <w:rPr>
          <w:rFonts w:ascii="Times New Roman"/>
          <w:b w:val="false"/>
          <w:i w:val="false"/>
          <w:color w:val="000000"/>
          <w:sz w:val="28"/>
        </w:rPr>
        <w:t>
      автокөлікті 92 бірлікке дейін ұлғайту.</w:t>
      </w:r>
    </w:p>
    <w:bookmarkEnd w:id="332"/>
    <w:bookmarkStart w:name="z339" w:id="333"/>
    <w:p>
      <w:pPr>
        <w:spacing w:after="0"/>
        <w:ind w:left="0"/>
        <w:jc w:val="left"/>
      </w:pPr>
      <w:r>
        <w:rPr>
          <w:rFonts w:ascii="Times New Roman"/>
          <w:b/>
          <w:i w:val="false"/>
          <w:color w:val="000000"/>
        </w:rPr>
        <w:t xml:space="preserve"> 4-параграф. Электрмен жабдықтау</w:t>
      </w:r>
    </w:p>
    <w:bookmarkEnd w:id="333"/>
    <w:bookmarkStart w:name="z340" w:id="334"/>
    <w:p>
      <w:pPr>
        <w:spacing w:after="0"/>
        <w:ind w:left="0"/>
        <w:jc w:val="both"/>
      </w:pPr>
      <w:r>
        <w:rPr>
          <w:rFonts w:ascii="Times New Roman"/>
          <w:b w:val="false"/>
          <w:i w:val="false"/>
          <w:color w:val="000000"/>
          <w:sz w:val="28"/>
        </w:rPr>
        <w:t>
      Ағадыр КС сыртқы көздерінен электр энергиясы 500 кВ ЭБЖ бойынша "Жезқазған" ҚС 500 кВ электр қосалқы станциясына және одан әрі Жезқазған жылу электр орталығына 220 кВ екі желі бойынша түседі.</w:t>
      </w:r>
    </w:p>
    <w:bookmarkEnd w:id="334"/>
    <w:bookmarkStart w:name="z341" w:id="335"/>
    <w:p>
      <w:pPr>
        <w:spacing w:after="0"/>
        <w:ind w:left="0"/>
        <w:jc w:val="both"/>
      </w:pPr>
      <w:r>
        <w:rPr>
          <w:rFonts w:ascii="Times New Roman"/>
          <w:b w:val="false"/>
          <w:i w:val="false"/>
          <w:color w:val="000000"/>
          <w:sz w:val="28"/>
        </w:rPr>
        <w:t>
      ЖЖЭО 220кВ ӘЖ бойынша "Жезқазған" 500 ҚС-мен (екі ЭБЖ) және "Қаражал" 220 ҚС-мен (бір ЭБЖ), 110 кВ ӘЖ бойынша "Городская", "Д", "ГПП-ЮЗР", "ГПП-шх 57", "Никольская БПП" (екі ЭБЖ) ҚС-мен, 35 кВ ӘЖ бойынша "Талап" ҚС-мен және барлық қалалық қосалқы станциялармен (ОТП) радиалды схема бойынша байланысқан.</w:t>
      </w:r>
    </w:p>
    <w:bookmarkEnd w:id="335"/>
    <w:bookmarkStart w:name="z342" w:id="336"/>
    <w:p>
      <w:pPr>
        <w:spacing w:after="0"/>
        <w:ind w:left="0"/>
        <w:jc w:val="both"/>
      </w:pPr>
      <w:r>
        <w:rPr>
          <w:rFonts w:ascii="Times New Roman"/>
          <w:b w:val="false"/>
          <w:i w:val="false"/>
          <w:color w:val="000000"/>
          <w:sz w:val="28"/>
        </w:rPr>
        <w:t>
      Жезқазған қаласы бойынша жиынтық электр жүктемелері:</w:t>
      </w:r>
    </w:p>
    <w:bookmarkEnd w:id="336"/>
    <w:bookmarkStart w:name="z343" w:id="337"/>
    <w:p>
      <w:pPr>
        <w:spacing w:after="0"/>
        <w:ind w:left="0"/>
        <w:jc w:val="both"/>
      </w:pPr>
      <w:r>
        <w:rPr>
          <w:rFonts w:ascii="Times New Roman"/>
          <w:b w:val="false"/>
          <w:i w:val="false"/>
          <w:color w:val="000000"/>
          <w:sz w:val="28"/>
        </w:rPr>
        <w:t>
      бірінші кезекте барлығы – 462706,77 кВт;</w:t>
      </w:r>
    </w:p>
    <w:bookmarkEnd w:id="337"/>
    <w:bookmarkStart w:name="z344" w:id="338"/>
    <w:p>
      <w:pPr>
        <w:spacing w:after="0"/>
        <w:ind w:left="0"/>
        <w:jc w:val="both"/>
      </w:pPr>
      <w:r>
        <w:rPr>
          <w:rFonts w:ascii="Times New Roman"/>
          <w:b w:val="false"/>
          <w:i w:val="false"/>
          <w:color w:val="000000"/>
          <w:sz w:val="28"/>
        </w:rPr>
        <w:t>
      есепті мерзімге – 503936,32 кВт, оның ішінде:</w:t>
      </w:r>
    </w:p>
    <w:bookmarkEnd w:id="338"/>
    <w:bookmarkStart w:name="z345" w:id="339"/>
    <w:p>
      <w:pPr>
        <w:spacing w:after="0"/>
        <w:ind w:left="0"/>
        <w:jc w:val="both"/>
      </w:pPr>
      <w:r>
        <w:rPr>
          <w:rFonts w:ascii="Times New Roman"/>
          <w:b w:val="false"/>
          <w:i w:val="false"/>
          <w:color w:val="000000"/>
          <w:sz w:val="28"/>
        </w:rPr>
        <w:t>
      тұрғын үй секторы:</w:t>
      </w:r>
    </w:p>
    <w:bookmarkEnd w:id="339"/>
    <w:bookmarkStart w:name="z346" w:id="340"/>
    <w:p>
      <w:pPr>
        <w:spacing w:after="0"/>
        <w:ind w:left="0"/>
        <w:jc w:val="both"/>
      </w:pPr>
      <w:r>
        <w:rPr>
          <w:rFonts w:ascii="Times New Roman"/>
          <w:b w:val="false"/>
          <w:i w:val="false"/>
          <w:color w:val="000000"/>
          <w:sz w:val="28"/>
        </w:rPr>
        <w:t>
      бірінші кезек – 39077,63 кВт;</w:t>
      </w:r>
    </w:p>
    <w:bookmarkEnd w:id="340"/>
    <w:bookmarkStart w:name="z347" w:id="341"/>
    <w:p>
      <w:pPr>
        <w:spacing w:after="0"/>
        <w:ind w:left="0"/>
        <w:jc w:val="both"/>
      </w:pPr>
      <w:r>
        <w:rPr>
          <w:rFonts w:ascii="Times New Roman"/>
          <w:b w:val="false"/>
          <w:i w:val="false"/>
          <w:color w:val="000000"/>
          <w:sz w:val="28"/>
        </w:rPr>
        <w:t>
      есепті мерзім – 51608,84 кВт;</w:t>
      </w:r>
    </w:p>
    <w:bookmarkEnd w:id="341"/>
    <w:bookmarkStart w:name="z348" w:id="342"/>
    <w:p>
      <w:pPr>
        <w:spacing w:after="0"/>
        <w:ind w:left="0"/>
        <w:jc w:val="both"/>
      </w:pPr>
      <w:r>
        <w:rPr>
          <w:rFonts w:ascii="Times New Roman"/>
          <w:b w:val="false"/>
          <w:i w:val="false"/>
          <w:color w:val="000000"/>
          <w:sz w:val="28"/>
        </w:rPr>
        <w:t>
      әлеуметтік мәдени тұрмыстық объектілер:</w:t>
      </w:r>
    </w:p>
    <w:bookmarkEnd w:id="342"/>
    <w:bookmarkStart w:name="z349" w:id="343"/>
    <w:p>
      <w:pPr>
        <w:spacing w:after="0"/>
        <w:ind w:left="0"/>
        <w:jc w:val="both"/>
      </w:pPr>
      <w:r>
        <w:rPr>
          <w:rFonts w:ascii="Times New Roman"/>
          <w:b w:val="false"/>
          <w:i w:val="false"/>
          <w:color w:val="000000"/>
          <w:sz w:val="28"/>
        </w:rPr>
        <w:t>
      бірінші кезек – 45629,14 кВт;</w:t>
      </w:r>
    </w:p>
    <w:bookmarkEnd w:id="343"/>
    <w:bookmarkStart w:name="z350" w:id="344"/>
    <w:p>
      <w:pPr>
        <w:spacing w:after="0"/>
        <w:ind w:left="0"/>
        <w:jc w:val="both"/>
      </w:pPr>
      <w:r>
        <w:rPr>
          <w:rFonts w:ascii="Times New Roman"/>
          <w:b w:val="false"/>
          <w:i w:val="false"/>
          <w:color w:val="000000"/>
          <w:sz w:val="28"/>
        </w:rPr>
        <w:t>
      есепті мерзім – 54327,48 кВт;</w:t>
      </w:r>
    </w:p>
    <w:bookmarkEnd w:id="344"/>
    <w:bookmarkStart w:name="z351" w:id="345"/>
    <w:p>
      <w:pPr>
        <w:spacing w:after="0"/>
        <w:ind w:left="0"/>
        <w:jc w:val="both"/>
      </w:pPr>
      <w:r>
        <w:rPr>
          <w:rFonts w:ascii="Times New Roman"/>
          <w:b w:val="false"/>
          <w:i w:val="false"/>
          <w:color w:val="000000"/>
          <w:sz w:val="28"/>
        </w:rPr>
        <w:t>
      өнеркәсіп:</w:t>
      </w:r>
    </w:p>
    <w:bookmarkEnd w:id="345"/>
    <w:bookmarkStart w:name="z352" w:id="346"/>
    <w:p>
      <w:pPr>
        <w:spacing w:after="0"/>
        <w:ind w:left="0"/>
        <w:jc w:val="both"/>
      </w:pPr>
      <w:r>
        <w:rPr>
          <w:rFonts w:ascii="Times New Roman"/>
          <w:b w:val="false"/>
          <w:i w:val="false"/>
          <w:color w:val="000000"/>
          <w:sz w:val="28"/>
        </w:rPr>
        <w:t>
      бірінші кезек – 462706,770 кВт;</w:t>
      </w:r>
    </w:p>
    <w:bookmarkEnd w:id="346"/>
    <w:bookmarkStart w:name="z353" w:id="347"/>
    <w:p>
      <w:pPr>
        <w:spacing w:after="0"/>
        <w:ind w:left="0"/>
        <w:jc w:val="both"/>
      </w:pPr>
      <w:r>
        <w:rPr>
          <w:rFonts w:ascii="Times New Roman"/>
          <w:b w:val="false"/>
          <w:i w:val="false"/>
          <w:color w:val="000000"/>
          <w:sz w:val="28"/>
        </w:rPr>
        <w:t>
      есепті мерзім – 503936,32 кВт.</w:t>
      </w:r>
    </w:p>
    <w:bookmarkEnd w:id="347"/>
    <w:bookmarkStart w:name="z354" w:id="348"/>
    <w:p>
      <w:pPr>
        <w:spacing w:after="0"/>
        <w:ind w:left="0"/>
        <w:jc w:val="both"/>
      </w:pPr>
      <w:r>
        <w:rPr>
          <w:rFonts w:ascii="Times New Roman"/>
          <w:b w:val="false"/>
          <w:i w:val="false"/>
          <w:color w:val="000000"/>
          <w:sz w:val="28"/>
        </w:rPr>
        <w:t>
      Жергілікті электрмен жабдықтау көздерінен толық қамтамасыз ету және ЖЖЭО-1 электр жүктемесін азайту үшін:</w:t>
      </w:r>
    </w:p>
    <w:bookmarkEnd w:id="348"/>
    <w:bookmarkStart w:name="z355" w:id="349"/>
    <w:p>
      <w:pPr>
        <w:spacing w:after="0"/>
        <w:ind w:left="0"/>
        <w:jc w:val="both"/>
      </w:pPr>
      <w:r>
        <w:rPr>
          <w:rFonts w:ascii="Times New Roman"/>
          <w:b w:val="false"/>
          <w:i w:val="false"/>
          <w:color w:val="000000"/>
          <w:sz w:val="28"/>
        </w:rPr>
        <w:t>
      Жезқазған ЖЭО-2 салу;</w:t>
      </w:r>
    </w:p>
    <w:bookmarkEnd w:id="349"/>
    <w:bookmarkStart w:name="z356" w:id="350"/>
    <w:p>
      <w:pPr>
        <w:spacing w:after="0"/>
        <w:ind w:left="0"/>
        <w:jc w:val="both"/>
      </w:pPr>
      <w:r>
        <w:rPr>
          <w:rFonts w:ascii="Times New Roman"/>
          <w:b w:val="false"/>
          <w:i w:val="false"/>
          <w:color w:val="000000"/>
          <w:sz w:val="28"/>
        </w:rPr>
        <w:t>
      жаңа 220/110 кВ қосалқы станция салу;</w:t>
      </w:r>
    </w:p>
    <w:bookmarkEnd w:id="350"/>
    <w:bookmarkStart w:name="z357" w:id="351"/>
    <w:p>
      <w:pPr>
        <w:spacing w:after="0"/>
        <w:ind w:left="0"/>
        <w:jc w:val="both"/>
      </w:pPr>
      <w:r>
        <w:rPr>
          <w:rFonts w:ascii="Times New Roman"/>
          <w:b w:val="false"/>
          <w:i w:val="false"/>
          <w:color w:val="000000"/>
          <w:sz w:val="28"/>
        </w:rPr>
        <w:t>
      жаңа 110/35/6 кВ қосалқы станция салу;</w:t>
      </w:r>
    </w:p>
    <w:bookmarkEnd w:id="351"/>
    <w:bookmarkStart w:name="z358" w:id="352"/>
    <w:p>
      <w:pPr>
        <w:spacing w:after="0"/>
        <w:ind w:left="0"/>
        <w:jc w:val="both"/>
      </w:pPr>
      <w:r>
        <w:rPr>
          <w:rFonts w:ascii="Times New Roman"/>
          <w:b w:val="false"/>
          <w:i w:val="false"/>
          <w:color w:val="000000"/>
          <w:sz w:val="28"/>
        </w:rPr>
        <w:t>
      электрмен жабдықтау жүйесін тұйықтау қажет.</w:t>
      </w:r>
    </w:p>
    <w:bookmarkEnd w:id="352"/>
    <w:bookmarkStart w:name="z359" w:id="353"/>
    <w:p>
      <w:pPr>
        <w:spacing w:after="0"/>
        <w:ind w:left="0"/>
        <w:jc w:val="both"/>
      </w:pPr>
      <w:r>
        <w:rPr>
          <w:rFonts w:ascii="Times New Roman"/>
          <w:b w:val="false"/>
          <w:i w:val="false"/>
          <w:color w:val="000000"/>
          <w:sz w:val="28"/>
        </w:rPr>
        <w:t>
      Қалада пайдалану мерзімі өтіп кеткен желілер бар екенін, олардың 80 %-дан астамының тозғанын ескерсек, ескірген жабдықты анықтау мақсатында бірінші кезек кезеңінде және есепті мерзімде:</w:t>
      </w:r>
    </w:p>
    <w:bookmarkEnd w:id="353"/>
    <w:bookmarkStart w:name="z360" w:id="354"/>
    <w:p>
      <w:pPr>
        <w:spacing w:after="0"/>
        <w:ind w:left="0"/>
        <w:jc w:val="both"/>
      </w:pPr>
      <w:r>
        <w:rPr>
          <w:rFonts w:ascii="Times New Roman"/>
          <w:b w:val="false"/>
          <w:i w:val="false"/>
          <w:color w:val="000000"/>
          <w:sz w:val="28"/>
        </w:rPr>
        <w:t>
      электр желілеріне кешенді түгендеу жүргізу;</w:t>
      </w:r>
    </w:p>
    <w:bookmarkEnd w:id="354"/>
    <w:bookmarkStart w:name="z361" w:id="355"/>
    <w:p>
      <w:pPr>
        <w:spacing w:after="0"/>
        <w:ind w:left="0"/>
        <w:jc w:val="both"/>
      </w:pPr>
      <w:r>
        <w:rPr>
          <w:rFonts w:ascii="Times New Roman"/>
          <w:b w:val="false"/>
          <w:i w:val="false"/>
          <w:color w:val="000000"/>
          <w:sz w:val="28"/>
        </w:rPr>
        <w:t>
      тұтынушылық трансформаторлық қосалқы станциялардың жаңаларын салу, қолданыстағыларын кеңейту және ауыстыру;</w:t>
      </w:r>
    </w:p>
    <w:bookmarkEnd w:id="355"/>
    <w:bookmarkStart w:name="z362" w:id="356"/>
    <w:p>
      <w:pPr>
        <w:spacing w:after="0"/>
        <w:ind w:left="0"/>
        <w:jc w:val="both"/>
      </w:pPr>
      <w:r>
        <w:rPr>
          <w:rFonts w:ascii="Times New Roman"/>
          <w:b w:val="false"/>
          <w:i w:val="false"/>
          <w:color w:val="000000"/>
          <w:sz w:val="28"/>
        </w:rPr>
        <w:t>
      сымдарды заманауи өздігінен оқшауланған сымдарға ауыстыра отырып, ЭЖЖ желілерін жаңғырту және реконструкциялау, осылайша желілердегі аварияны барынша азайту;</w:t>
      </w:r>
    </w:p>
    <w:bookmarkEnd w:id="356"/>
    <w:bookmarkStart w:name="z363" w:id="357"/>
    <w:p>
      <w:pPr>
        <w:spacing w:after="0"/>
        <w:ind w:left="0"/>
        <w:jc w:val="both"/>
      </w:pPr>
      <w:r>
        <w:rPr>
          <w:rFonts w:ascii="Times New Roman"/>
          <w:b w:val="false"/>
          <w:i w:val="false"/>
          <w:color w:val="000000"/>
          <w:sz w:val="28"/>
        </w:rPr>
        <w:t>
      қолданыстағы тарату желілерінің өту жолдарын ретке келтіріп, оларды жобаланатын жолдар бойымен өтетін трассалардың бөлінген дәліздеріне шығару жөніндегі жұмыстар кешенін жүргізу қажет;</w:t>
      </w:r>
    </w:p>
    <w:bookmarkEnd w:id="357"/>
    <w:bookmarkStart w:name="z364" w:id="358"/>
    <w:p>
      <w:pPr>
        <w:spacing w:after="0"/>
        <w:ind w:left="0"/>
        <w:jc w:val="both"/>
      </w:pPr>
      <w:r>
        <w:rPr>
          <w:rFonts w:ascii="Times New Roman"/>
          <w:b w:val="false"/>
          <w:i w:val="false"/>
          <w:color w:val="000000"/>
          <w:sz w:val="28"/>
        </w:rPr>
        <w:t>
      пайдалану шарттарын қанағаттандыратын және сәулет-жоспарлау шешімдері бойынша сүріп тастауға болмайтын желілер сақталады;</w:t>
      </w:r>
    </w:p>
    <w:bookmarkEnd w:id="358"/>
    <w:bookmarkStart w:name="z365" w:id="359"/>
    <w:p>
      <w:pPr>
        <w:spacing w:after="0"/>
        <w:ind w:left="0"/>
        <w:jc w:val="both"/>
      </w:pPr>
      <w:r>
        <w:rPr>
          <w:rFonts w:ascii="Times New Roman"/>
          <w:b w:val="false"/>
          <w:i w:val="false"/>
          <w:color w:val="000000"/>
          <w:sz w:val="28"/>
        </w:rPr>
        <w:t>
      қаланың селитебті бөлігінде кернеуі 35 кВ және 10 кВ әуе электр беру желілерін кабельдік желілерге ауыстыру, бұл электрмен жабдықтаудың сенімділігін арттырады;</w:t>
      </w:r>
    </w:p>
    <w:bookmarkEnd w:id="359"/>
    <w:bookmarkStart w:name="z366" w:id="360"/>
    <w:p>
      <w:pPr>
        <w:spacing w:after="0"/>
        <w:ind w:left="0"/>
        <w:jc w:val="both"/>
      </w:pPr>
      <w:r>
        <w:rPr>
          <w:rFonts w:ascii="Times New Roman"/>
          <w:b w:val="false"/>
          <w:i w:val="false"/>
          <w:color w:val="000000"/>
          <w:sz w:val="28"/>
        </w:rPr>
        <w:t>
      қаланың батыс және оңтүстік бөліктеріндегі барлық тұтынушыларды (тұрғын үй, әлеуметтік-мәдени, тұрмыстық объектілер, өнеркәсіп, теміржол) электрмен жабдықтау № 4, 6, 7, 9, 12, 14, КД, "Қазақтүсметжөндеу", саяжайлар орталық тарату пункттері арқылы жүзеге асырылады.</w:t>
      </w:r>
    </w:p>
    <w:bookmarkEnd w:id="360"/>
    <w:bookmarkStart w:name="z367" w:id="361"/>
    <w:p>
      <w:pPr>
        <w:spacing w:after="0"/>
        <w:ind w:left="0"/>
        <w:jc w:val="left"/>
      </w:pPr>
      <w:r>
        <w:rPr>
          <w:rFonts w:ascii="Times New Roman"/>
          <w:b/>
          <w:i w:val="false"/>
          <w:color w:val="000000"/>
        </w:rPr>
        <w:t xml:space="preserve"> 5-параграф. Жылумен жабдықтау</w:t>
      </w:r>
    </w:p>
    <w:bookmarkEnd w:id="361"/>
    <w:bookmarkStart w:name="z368" w:id="362"/>
    <w:p>
      <w:pPr>
        <w:spacing w:after="0"/>
        <w:ind w:left="0"/>
        <w:jc w:val="both"/>
      </w:pPr>
      <w:r>
        <w:rPr>
          <w:rFonts w:ascii="Times New Roman"/>
          <w:b w:val="false"/>
          <w:i w:val="false"/>
          <w:color w:val="000000"/>
          <w:sz w:val="28"/>
        </w:rPr>
        <w:t>
      Жезқазған қаласының орталықтан жылыту жүйесін Жезқазған ЖЭО мен одан басталатын магистральдық және тарату жылу желілері жүйесі құрайды.</w:t>
      </w:r>
    </w:p>
    <w:bookmarkEnd w:id="362"/>
    <w:bookmarkStart w:name="z369" w:id="363"/>
    <w:p>
      <w:pPr>
        <w:spacing w:after="0"/>
        <w:ind w:left="0"/>
        <w:jc w:val="both"/>
      </w:pPr>
      <w:r>
        <w:rPr>
          <w:rFonts w:ascii="Times New Roman"/>
          <w:b w:val="false"/>
          <w:i w:val="false"/>
          <w:color w:val="000000"/>
          <w:sz w:val="28"/>
        </w:rPr>
        <w:t>
      Белгіленген электр қуаты 252 МВт (қазір – 221 МВт), жылу қуаты – 564 Гкал/сағ (қазір – 467 Гкал/сағ) Жезқазған ЖЭО Жезқазған қаласының Кеңгір өнеркәсіптік торабында орналасқан.</w:t>
      </w:r>
    </w:p>
    <w:bookmarkEnd w:id="363"/>
    <w:bookmarkStart w:name="z370" w:id="364"/>
    <w:p>
      <w:pPr>
        <w:spacing w:after="0"/>
        <w:ind w:left="0"/>
        <w:jc w:val="both"/>
      </w:pPr>
      <w:r>
        <w:rPr>
          <w:rFonts w:ascii="Times New Roman"/>
          <w:b w:val="false"/>
          <w:i w:val="false"/>
          <w:color w:val="000000"/>
          <w:sz w:val="28"/>
        </w:rPr>
        <w:t>
      Жобада отынның екі түрін: газ-көмір жағатын жаңа ЖЭО-2 салу ұсынылады, қаланың жерінде, Оңтүстік өнеркәсіптік торабына іргелес аумақта орналасады.</w:t>
      </w:r>
    </w:p>
    <w:bookmarkEnd w:id="364"/>
    <w:bookmarkStart w:name="z371" w:id="365"/>
    <w:p>
      <w:pPr>
        <w:spacing w:after="0"/>
        <w:ind w:left="0"/>
        <w:jc w:val="both"/>
      </w:pPr>
      <w:r>
        <w:rPr>
          <w:rFonts w:ascii="Times New Roman"/>
          <w:b w:val="false"/>
          <w:i w:val="false"/>
          <w:color w:val="000000"/>
          <w:sz w:val="28"/>
        </w:rPr>
        <w:t>
      Жаңа ЖЭО-2-ден қолданыстағы ЖЖЭО-дан жылу алатын қаланың тұтынушыларын және 2022 – 2038 жылдар кезеңінде іске қосылатын жаңа, көп қабатты тұрғын үйді және қоғамдық құрылыс пен өнеркәсіп орындарын жылумен қамтамасыз ету ұсынылады.</w:t>
      </w:r>
    </w:p>
    <w:bookmarkEnd w:id="365"/>
    <w:bookmarkStart w:name="z372" w:id="366"/>
    <w:p>
      <w:pPr>
        <w:spacing w:after="0"/>
        <w:ind w:left="0"/>
        <w:jc w:val="both"/>
      </w:pPr>
      <w:r>
        <w:rPr>
          <w:rFonts w:ascii="Times New Roman"/>
          <w:b w:val="false"/>
          <w:i w:val="false"/>
          <w:color w:val="000000"/>
          <w:sz w:val="28"/>
        </w:rPr>
        <w:t>
      Қолданыстағы қалалық жылу магистральдарына қосылған жылу тұтынушылар ЖЖЭО-дан жылу қуатының іске қосылуына қарай біртіндеп жаңа ЖЭО-2-ге ауысатын болады.</w:t>
      </w:r>
    </w:p>
    <w:bookmarkEnd w:id="366"/>
    <w:bookmarkStart w:name="z373" w:id="367"/>
    <w:p>
      <w:pPr>
        <w:spacing w:after="0"/>
        <w:ind w:left="0"/>
        <w:jc w:val="both"/>
      </w:pPr>
      <w:r>
        <w:rPr>
          <w:rFonts w:ascii="Times New Roman"/>
          <w:b w:val="false"/>
          <w:i w:val="false"/>
          <w:color w:val="000000"/>
          <w:sz w:val="28"/>
        </w:rPr>
        <w:t>
      Қолданыстағы ЖЖЭО "Қазақмыс" ЖШС кәсіпорындарының жылуға мұқтаждығын қамтамасыз ету үшін сақталады.</w:t>
      </w:r>
    </w:p>
    <w:bookmarkEnd w:id="367"/>
    <w:bookmarkStart w:name="z374" w:id="368"/>
    <w:p>
      <w:pPr>
        <w:spacing w:after="0"/>
        <w:ind w:left="0"/>
        <w:jc w:val="both"/>
      </w:pPr>
      <w:r>
        <w:rPr>
          <w:rFonts w:ascii="Times New Roman"/>
          <w:b w:val="false"/>
          <w:i w:val="false"/>
          <w:color w:val="000000"/>
          <w:sz w:val="28"/>
        </w:rPr>
        <w:t xml:space="preserve">
      Жаңа ЖЭО-2-нің белгіленген жылу қуаты: </w:t>
      </w:r>
    </w:p>
    <w:bookmarkEnd w:id="368"/>
    <w:bookmarkStart w:name="z375" w:id="369"/>
    <w:p>
      <w:pPr>
        <w:spacing w:after="0"/>
        <w:ind w:left="0"/>
        <w:jc w:val="both"/>
      </w:pPr>
      <w:r>
        <w:rPr>
          <w:rFonts w:ascii="Times New Roman"/>
          <w:b w:val="false"/>
          <w:i w:val="false"/>
          <w:color w:val="000000"/>
          <w:sz w:val="28"/>
        </w:rPr>
        <w:t xml:space="preserve">
      бірінші кезекте – сағатына 400 Гкал; </w:t>
      </w:r>
    </w:p>
    <w:bookmarkEnd w:id="369"/>
    <w:bookmarkStart w:name="z376" w:id="370"/>
    <w:p>
      <w:pPr>
        <w:spacing w:after="0"/>
        <w:ind w:left="0"/>
        <w:jc w:val="both"/>
      </w:pPr>
      <w:r>
        <w:rPr>
          <w:rFonts w:ascii="Times New Roman"/>
          <w:b w:val="false"/>
          <w:i w:val="false"/>
          <w:color w:val="000000"/>
          <w:sz w:val="28"/>
        </w:rPr>
        <w:t>
      есепті мерзімге – сағатына 550 Гкал.</w:t>
      </w:r>
    </w:p>
    <w:bookmarkEnd w:id="370"/>
    <w:bookmarkStart w:name="z377" w:id="371"/>
    <w:p>
      <w:pPr>
        <w:spacing w:after="0"/>
        <w:ind w:left="0"/>
        <w:jc w:val="both"/>
      </w:pPr>
      <w:r>
        <w:rPr>
          <w:rFonts w:ascii="Times New Roman"/>
          <w:b w:val="false"/>
          <w:i w:val="false"/>
          <w:color w:val="000000"/>
          <w:sz w:val="28"/>
        </w:rPr>
        <w:t>
      Жаңа ЖЭО-2-нің белгіленген электр қуаты шамамен 240 МВт құрайды.</w:t>
      </w:r>
    </w:p>
    <w:bookmarkEnd w:id="371"/>
    <w:bookmarkStart w:name="z378" w:id="372"/>
    <w:p>
      <w:pPr>
        <w:spacing w:after="0"/>
        <w:ind w:left="0"/>
        <w:jc w:val="both"/>
      </w:pPr>
      <w:r>
        <w:rPr>
          <w:rFonts w:ascii="Times New Roman"/>
          <w:b w:val="false"/>
          <w:i w:val="false"/>
          <w:color w:val="000000"/>
          <w:sz w:val="28"/>
        </w:rPr>
        <w:t>
      Алғашқы кезеңдерде көмір негізгі отын ретінде қарастырылады, содан кейін табиғи газ қолданылады.</w:t>
      </w:r>
    </w:p>
    <w:bookmarkEnd w:id="372"/>
    <w:bookmarkStart w:name="z379" w:id="373"/>
    <w:p>
      <w:pPr>
        <w:spacing w:after="0"/>
        <w:ind w:left="0"/>
        <w:jc w:val="both"/>
      </w:pPr>
      <w:r>
        <w:rPr>
          <w:rFonts w:ascii="Times New Roman"/>
          <w:b w:val="false"/>
          <w:i w:val="false"/>
          <w:color w:val="000000"/>
          <w:sz w:val="28"/>
        </w:rPr>
        <w:t>
      Сәтбаев қаласының Жезқазған қаласынан 15 км жерде орналасқанын, сондай-ақ жаңа Жезқазған ЖЭО-2 орналасатын алаң Жезқазған мен Сәтбаев қалаларының арасында орналасқанын ескерсек, Жезқазған мен Сәтбаев қалаларын жаңа ЖЭО-2-ден бірлесіп жылыту мүмкіндігін қарастыру үшін объективті алғышарттар жасалуда.</w:t>
      </w:r>
    </w:p>
    <w:bookmarkEnd w:id="373"/>
    <w:bookmarkStart w:name="z380" w:id="374"/>
    <w:p>
      <w:pPr>
        <w:spacing w:after="0"/>
        <w:ind w:left="0"/>
        <w:jc w:val="both"/>
      </w:pPr>
      <w:r>
        <w:rPr>
          <w:rFonts w:ascii="Times New Roman"/>
          <w:b w:val="false"/>
          <w:i w:val="false"/>
          <w:color w:val="000000"/>
          <w:sz w:val="28"/>
        </w:rPr>
        <w:t>
      Орталықтандырылмаған жылыту жүйесін дамыту</w:t>
      </w:r>
    </w:p>
    <w:bookmarkEnd w:id="374"/>
    <w:bookmarkStart w:name="z381" w:id="375"/>
    <w:p>
      <w:pPr>
        <w:spacing w:after="0"/>
        <w:ind w:left="0"/>
        <w:jc w:val="both"/>
      </w:pPr>
      <w:r>
        <w:rPr>
          <w:rFonts w:ascii="Times New Roman"/>
          <w:b w:val="false"/>
          <w:i w:val="false"/>
          <w:color w:val="000000"/>
          <w:sz w:val="28"/>
        </w:rPr>
        <w:t>
      ОЖ жүйесіне қосылмаған қазіргі меншікжайлы құрылыс пен жеке және бөліктелген жаңа құрылысты жылумен жабдықтау газбен жұмыс істейтін герметикалық жану камерасы бар толықтай зауытта дайындалған автоматтандырылған қазандықтар пайдаланылатын автономды жылыту жүйелерінен жүзеге асырылады.</w:t>
      </w:r>
    </w:p>
    <w:bookmarkEnd w:id="375"/>
    <w:bookmarkStart w:name="z382" w:id="376"/>
    <w:p>
      <w:pPr>
        <w:spacing w:after="0"/>
        <w:ind w:left="0"/>
        <w:jc w:val="both"/>
      </w:pPr>
      <w:r>
        <w:rPr>
          <w:rFonts w:ascii="Times New Roman"/>
          <w:b w:val="false"/>
          <w:i w:val="false"/>
          <w:color w:val="000000"/>
          <w:sz w:val="28"/>
        </w:rPr>
        <w:t>
      Жезқазған қаласына газ жүргізу үш сатымен жоспарланған және 2027 жылға дейін аяқталуға тиіс.</w:t>
      </w:r>
    </w:p>
    <w:bookmarkEnd w:id="376"/>
    <w:bookmarkStart w:name="z383" w:id="377"/>
    <w:p>
      <w:pPr>
        <w:spacing w:after="0"/>
        <w:ind w:left="0"/>
        <w:jc w:val="both"/>
      </w:pPr>
      <w:r>
        <w:rPr>
          <w:rFonts w:ascii="Times New Roman"/>
          <w:b w:val="false"/>
          <w:i w:val="false"/>
          <w:color w:val="000000"/>
          <w:sz w:val="28"/>
        </w:rPr>
        <w:t>
      Жылу желілерін дамыту</w:t>
      </w:r>
    </w:p>
    <w:bookmarkEnd w:id="377"/>
    <w:bookmarkStart w:name="z384" w:id="378"/>
    <w:p>
      <w:pPr>
        <w:spacing w:after="0"/>
        <w:ind w:left="0"/>
        <w:jc w:val="both"/>
      </w:pPr>
      <w:r>
        <w:rPr>
          <w:rFonts w:ascii="Times New Roman"/>
          <w:b w:val="false"/>
          <w:i w:val="false"/>
          <w:color w:val="000000"/>
          <w:sz w:val="28"/>
        </w:rPr>
        <w:t>
      Қалада жылу желілерін дамыту қажет болған жағдайда құбырлардың диаметрлерін ұлғайтып, қолданыстағы жылу желілерін реконструкциялау мен кеңейтуді және перспективалы құрылыс салынатын аймақта және жаңа жылу көзінен жаңа жылу желілерін салуды қамтиды:</w:t>
      </w:r>
    </w:p>
    <w:bookmarkEnd w:id="378"/>
    <w:bookmarkStart w:name="z385" w:id="379"/>
    <w:p>
      <w:pPr>
        <w:spacing w:after="0"/>
        <w:ind w:left="0"/>
        <w:jc w:val="both"/>
      </w:pPr>
      <w:r>
        <w:rPr>
          <w:rFonts w:ascii="Times New Roman"/>
          <w:b w:val="false"/>
          <w:i w:val="false"/>
          <w:color w:val="000000"/>
          <w:sz w:val="28"/>
        </w:rPr>
        <w:t>
      бірінші кезекте:</w:t>
      </w:r>
    </w:p>
    <w:bookmarkEnd w:id="379"/>
    <w:bookmarkStart w:name="z386" w:id="380"/>
    <w:p>
      <w:pPr>
        <w:spacing w:after="0"/>
        <w:ind w:left="0"/>
        <w:jc w:val="both"/>
      </w:pPr>
      <w:r>
        <w:rPr>
          <w:rFonts w:ascii="Times New Roman"/>
          <w:b w:val="false"/>
          <w:i w:val="false"/>
          <w:color w:val="000000"/>
          <w:sz w:val="28"/>
        </w:rPr>
        <w:t>
      магистральдық жылу желілерін жаңадан салу –13350 м;</w:t>
      </w:r>
    </w:p>
    <w:bookmarkEnd w:id="380"/>
    <w:bookmarkStart w:name="z387" w:id="381"/>
    <w:p>
      <w:pPr>
        <w:spacing w:after="0"/>
        <w:ind w:left="0"/>
        <w:jc w:val="both"/>
      </w:pPr>
      <w:r>
        <w:rPr>
          <w:rFonts w:ascii="Times New Roman"/>
          <w:b w:val="false"/>
          <w:i w:val="false"/>
          <w:color w:val="000000"/>
          <w:sz w:val="28"/>
        </w:rPr>
        <w:t>
      орамдық және тарату желілерін жаңадан салу – 41500 м;</w:t>
      </w:r>
    </w:p>
    <w:bookmarkEnd w:id="381"/>
    <w:bookmarkStart w:name="z388" w:id="382"/>
    <w:p>
      <w:pPr>
        <w:spacing w:after="0"/>
        <w:ind w:left="0"/>
        <w:jc w:val="both"/>
      </w:pPr>
      <w:r>
        <w:rPr>
          <w:rFonts w:ascii="Times New Roman"/>
          <w:b w:val="false"/>
          <w:i w:val="false"/>
          <w:color w:val="000000"/>
          <w:sz w:val="28"/>
        </w:rPr>
        <w:t>
      орамдық және тарату желілерін реконструкциялау – 48000 м.</w:t>
      </w:r>
    </w:p>
    <w:bookmarkEnd w:id="382"/>
    <w:bookmarkStart w:name="z389" w:id="383"/>
    <w:p>
      <w:pPr>
        <w:spacing w:after="0"/>
        <w:ind w:left="0"/>
        <w:jc w:val="both"/>
      </w:pPr>
      <w:r>
        <w:rPr>
          <w:rFonts w:ascii="Times New Roman"/>
          <w:b w:val="false"/>
          <w:i w:val="false"/>
          <w:color w:val="000000"/>
          <w:sz w:val="28"/>
        </w:rPr>
        <w:t>
      есепті мерзімге:</w:t>
      </w:r>
    </w:p>
    <w:bookmarkEnd w:id="383"/>
    <w:bookmarkStart w:name="z390" w:id="384"/>
    <w:p>
      <w:pPr>
        <w:spacing w:after="0"/>
        <w:ind w:left="0"/>
        <w:jc w:val="both"/>
      </w:pPr>
      <w:r>
        <w:rPr>
          <w:rFonts w:ascii="Times New Roman"/>
          <w:b w:val="false"/>
          <w:i w:val="false"/>
          <w:color w:val="000000"/>
          <w:sz w:val="28"/>
        </w:rPr>
        <w:t>
      магистральдық жылу желілерін жаңадан салу – 17100 м;</w:t>
      </w:r>
    </w:p>
    <w:bookmarkEnd w:id="384"/>
    <w:bookmarkStart w:name="z391" w:id="385"/>
    <w:p>
      <w:pPr>
        <w:spacing w:after="0"/>
        <w:ind w:left="0"/>
        <w:jc w:val="both"/>
      </w:pPr>
      <w:r>
        <w:rPr>
          <w:rFonts w:ascii="Times New Roman"/>
          <w:b w:val="false"/>
          <w:i w:val="false"/>
          <w:color w:val="000000"/>
          <w:sz w:val="28"/>
        </w:rPr>
        <w:t>
      орамдық және тарату желілерін жаңадан салу – 38000 м;</w:t>
      </w:r>
    </w:p>
    <w:bookmarkEnd w:id="385"/>
    <w:bookmarkStart w:name="z392" w:id="386"/>
    <w:p>
      <w:pPr>
        <w:spacing w:after="0"/>
        <w:ind w:left="0"/>
        <w:jc w:val="both"/>
      </w:pPr>
      <w:r>
        <w:rPr>
          <w:rFonts w:ascii="Times New Roman"/>
          <w:b w:val="false"/>
          <w:i w:val="false"/>
          <w:color w:val="000000"/>
          <w:sz w:val="28"/>
        </w:rPr>
        <w:t>
      орамдық және тарату желілерін реконструкциялау – 62000 м.</w:t>
      </w:r>
    </w:p>
    <w:bookmarkEnd w:id="386"/>
    <w:bookmarkStart w:name="z393" w:id="387"/>
    <w:p>
      <w:pPr>
        <w:spacing w:after="0"/>
        <w:ind w:left="0"/>
        <w:jc w:val="both"/>
      </w:pPr>
      <w:r>
        <w:rPr>
          <w:rFonts w:ascii="Times New Roman"/>
          <w:b w:val="false"/>
          <w:i w:val="false"/>
          <w:color w:val="000000"/>
          <w:sz w:val="28"/>
        </w:rPr>
        <w:t>
      Жезқазған және Сәтбаев қалаларын жаңа жылу көзінен бірлесіп жылыту үшін есепті мерзімге Жезқазған қаласының ТМ-20 және ТМ-21 жылу магистральдарындағы орталық жылу тарату пунктінен Сәтбаев қаласындағы ЖМ-1 қазандығына дейін ұзындығы шамамен 17,5 км 2ду1000мм жерүсті жылу магистралін салу талап етіледі. ЖМ-1 қазандығында сорғы станциясын қою қажет.</w:t>
      </w:r>
    </w:p>
    <w:bookmarkEnd w:id="387"/>
    <w:bookmarkStart w:name="z394" w:id="388"/>
    <w:p>
      <w:pPr>
        <w:spacing w:after="0"/>
        <w:ind w:left="0"/>
        <w:jc w:val="left"/>
      </w:pPr>
      <w:r>
        <w:rPr>
          <w:rFonts w:ascii="Times New Roman"/>
          <w:b/>
          <w:i w:val="false"/>
          <w:color w:val="000000"/>
        </w:rPr>
        <w:t xml:space="preserve"> 6-параграф. Газбен жабдықтау</w:t>
      </w:r>
    </w:p>
    <w:bookmarkEnd w:id="388"/>
    <w:bookmarkStart w:name="z395" w:id="389"/>
    <w:p>
      <w:pPr>
        <w:spacing w:after="0"/>
        <w:ind w:left="0"/>
        <w:jc w:val="both"/>
      </w:pPr>
      <w:r>
        <w:rPr>
          <w:rFonts w:ascii="Times New Roman"/>
          <w:b w:val="false"/>
          <w:i w:val="false"/>
          <w:color w:val="000000"/>
          <w:sz w:val="28"/>
        </w:rPr>
        <w:t>
      Жезқазған қаласын газбен жабдықтау Астана қаласына, елдің орталық және солтүстік өңірлеріне газ жүргізу үшін "Қызылорда – Жезқазған – Қарағанды – Теміртау – Астана" бағыты бойынша салынған "Сарыарқа" магистральдық газ құбырының жобасы мен құрылысы іске асырылғаннан кейін мүмкін болды.</w:t>
      </w:r>
    </w:p>
    <w:bookmarkEnd w:id="389"/>
    <w:bookmarkStart w:name="z396" w:id="390"/>
    <w:p>
      <w:pPr>
        <w:spacing w:after="0"/>
        <w:ind w:left="0"/>
        <w:jc w:val="both"/>
      </w:pPr>
      <w:r>
        <w:rPr>
          <w:rFonts w:ascii="Times New Roman"/>
          <w:b w:val="false"/>
          <w:i w:val="false"/>
          <w:color w:val="000000"/>
          <w:sz w:val="28"/>
        </w:rPr>
        <w:t>
      Жаңа тұрғын үй қорында табиғи газды пайдалану бағыты мынадай:</w:t>
      </w:r>
    </w:p>
    <w:bookmarkEnd w:id="390"/>
    <w:bookmarkStart w:name="z397" w:id="391"/>
    <w:p>
      <w:pPr>
        <w:spacing w:after="0"/>
        <w:ind w:left="0"/>
        <w:jc w:val="both"/>
      </w:pPr>
      <w:r>
        <w:rPr>
          <w:rFonts w:ascii="Times New Roman"/>
          <w:b w:val="false"/>
          <w:i w:val="false"/>
          <w:color w:val="000000"/>
          <w:sz w:val="28"/>
        </w:rPr>
        <w:t>
      аз қабатты құрылыс-жылыту, ыстық сумен жабдықтау және тамақ дайындау;</w:t>
      </w:r>
    </w:p>
    <w:bookmarkEnd w:id="391"/>
    <w:bookmarkStart w:name="z398" w:id="392"/>
    <w:p>
      <w:pPr>
        <w:spacing w:after="0"/>
        <w:ind w:left="0"/>
        <w:jc w:val="both"/>
      </w:pPr>
      <w:r>
        <w:rPr>
          <w:rFonts w:ascii="Times New Roman"/>
          <w:b w:val="false"/>
          <w:i w:val="false"/>
          <w:color w:val="000000"/>
          <w:sz w:val="28"/>
        </w:rPr>
        <w:t>
      көп қабатты құрылыста – тамақ дайындау.</w:t>
      </w:r>
    </w:p>
    <w:bookmarkEnd w:id="392"/>
    <w:bookmarkStart w:name="z399" w:id="393"/>
    <w:p>
      <w:pPr>
        <w:spacing w:after="0"/>
        <w:ind w:left="0"/>
        <w:jc w:val="both"/>
      </w:pPr>
      <w:r>
        <w:rPr>
          <w:rFonts w:ascii="Times New Roman"/>
          <w:b w:val="false"/>
          <w:i w:val="false"/>
          <w:color w:val="000000"/>
          <w:sz w:val="28"/>
        </w:rPr>
        <w:t>
      Қазақстан Республикасының ішкі нарығындағы табиғи газдың бос көлемінің ықтимал өзгерістеріне сүйене отырып, жобада қаланың перспективалы тұрғын үй құрылысын дамытудың бірнеше ықтимал сценарийі көзделген:</w:t>
      </w:r>
    </w:p>
    <w:bookmarkEnd w:id="393"/>
    <w:bookmarkStart w:name="z400" w:id="394"/>
    <w:p>
      <w:pPr>
        <w:spacing w:after="0"/>
        <w:ind w:left="0"/>
        <w:jc w:val="both"/>
      </w:pPr>
      <w:r>
        <w:rPr>
          <w:rFonts w:ascii="Times New Roman"/>
          <w:b w:val="false"/>
          <w:i w:val="false"/>
          <w:color w:val="000000"/>
          <w:sz w:val="28"/>
        </w:rPr>
        <w:t>
      оптимистік – 80000 нм</w:t>
      </w:r>
      <w:r>
        <w:rPr>
          <w:rFonts w:ascii="Times New Roman"/>
          <w:b w:val="false"/>
          <w:i w:val="false"/>
          <w:color w:val="000000"/>
          <w:vertAlign w:val="superscript"/>
        </w:rPr>
        <w:t>3</w:t>
      </w:r>
      <w:r>
        <w:rPr>
          <w:rFonts w:ascii="Times New Roman"/>
          <w:b w:val="false"/>
          <w:i w:val="false"/>
          <w:color w:val="000000"/>
          <w:sz w:val="28"/>
        </w:rPr>
        <w:t>/сағ.: перспективадағы ЖЭО-2 мен жобаланатын тұрғын үй қорын газбен жабдықтау мүмкіндігі;</w:t>
      </w:r>
    </w:p>
    <w:bookmarkEnd w:id="394"/>
    <w:bookmarkStart w:name="z401" w:id="395"/>
    <w:p>
      <w:pPr>
        <w:spacing w:after="0"/>
        <w:ind w:left="0"/>
        <w:jc w:val="both"/>
      </w:pPr>
      <w:r>
        <w:rPr>
          <w:rFonts w:ascii="Times New Roman"/>
          <w:b w:val="false"/>
          <w:i w:val="false"/>
          <w:color w:val="000000"/>
          <w:sz w:val="28"/>
        </w:rPr>
        <w:t>
      пессимистік – 11000 нм</w:t>
      </w:r>
      <w:r>
        <w:rPr>
          <w:rFonts w:ascii="Times New Roman"/>
          <w:b w:val="false"/>
          <w:i w:val="false"/>
          <w:color w:val="000000"/>
          <w:vertAlign w:val="superscript"/>
        </w:rPr>
        <w:t>3</w:t>
      </w:r>
      <w:r>
        <w:rPr>
          <w:rFonts w:ascii="Times New Roman"/>
          <w:b w:val="false"/>
          <w:i w:val="false"/>
          <w:color w:val="000000"/>
          <w:sz w:val="28"/>
        </w:rPr>
        <w:t>/сағ.: жобаланатын тұрғын үй қорын ғана газбен жабдықтау мүмкіндігі;</w:t>
      </w:r>
    </w:p>
    <w:bookmarkEnd w:id="395"/>
    <w:bookmarkStart w:name="z402" w:id="396"/>
    <w:p>
      <w:pPr>
        <w:spacing w:after="0"/>
        <w:ind w:left="0"/>
        <w:jc w:val="both"/>
      </w:pPr>
      <w:r>
        <w:rPr>
          <w:rFonts w:ascii="Times New Roman"/>
          <w:b w:val="false"/>
          <w:i w:val="false"/>
          <w:color w:val="000000"/>
          <w:sz w:val="28"/>
        </w:rPr>
        <w:t>
      газдың бос көлемінің болмауы: жылуды, ыстық сумен жабдықтауды және электр энергиясымен тамақ дайындауды перспективадағы ЖЭО-2-ден қамтамасыз ету.</w:t>
      </w:r>
    </w:p>
    <w:bookmarkEnd w:id="396"/>
    <w:bookmarkStart w:name="z403" w:id="397"/>
    <w:p>
      <w:pPr>
        <w:spacing w:after="0"/>
        <w:ind w:left="0"/>
        <w:jc w:val="both"/>
      </w:pPr>
      <w:r>
        <w:rPr>
          <w:rFonts w:ascii="Times New Roman"/>
          <w:b w:val="false"/>
          <w:i w:val="false"/>
          <w:color w:val="000000"/>
          <w:sz w:val="28"/>
        </w:rPr>
        <w:t>
      Табиғи газдың бос көлемі болған жағдайда жобада өткізу қабілеті табиғи газдың талап етілетін көлеміне сәйкес жаңа автоматты газ тарату станциясы арқылы газ желілерін дамыту, автоматты газ таратушы станциядан V, VI, VII тұрғын аудандарына дейін I санаттағы жоғары қысымды газ құбырын төсеу және жобаланатын тұрғын үй қорына жекелеген газ тарату желілерін жүргізу көзделген.</w:t>
      </w:r>
    </w:p>
    <w:bookmarkEnd w:id="397"/>
    <w:bookmarkStart w:name="z404" w:id="398"/>
    <w:p>
      <w:pPr>
        <w:spacing w:after="0"/>
        <w:ind w:left="0"/>
        <w:jc w:val="left"/>
      </w:pPr>
      <w:r>
        <w:rPr>
          <w:rFonts w:ascii="Times New Roman"/>
          <w:b/>
          <w:i w:val="false"/>
          <w:color w:val="000000"/>
        </w:rPr>
        <w:t xml:space="preserve"> 7-параграф. Телефондандыру</w:t>
      </w:r>
    </w:p>
    <w:bookmarkEnd w:id="398"/>
    <w:bookmarkStart w:name="z405" w:id="399"/>
    <w:p>
      <w:pPr>
        <w:spacing w:after="0"/>
        <w:ind w:left="0"/>
        <w:jc w:val="both"/>
      </w:pPr>
      <w:r>
        <w:rPr>
          <w:rFonts w:ascii="Times New Roman"/>
          <w:b w:val="false"/>
          <w:i w:val="false"/>
          <w:color w:val="000000"/>
          <w:sz w:val="28"/>
        </w:rPr>
        <w:t>
      Жаңадан игерілетін және реконструкцияланатын аумақтарда G-PON (Gigabit Passive Optical Network) технологиясы бойынша заманауи телекоммуникациялық желі салу ұсынылады. G-PON – Интернетті, цифрлық телевизияны және IP-телефонияны талшықты-оптикалық кабель арқылы қосу технологиясы.</w:t>
      </w:r>
    </w:p>
    <w:bookmarkEnd w:id="399"/>
    <w:bookmarkStart w:name="z406" w:id="400"/>
    <w:p>
      <w:pPr>
        <w:spacing w:after="0"/>
        <w:ind w:left="0"/>
        <w:jc w:val="both"/>
      </w:pPr>
      <w:r>
        <w:rPr>
          <w:rFonts w:ascii="Times New Roman"/>
          <w:b w:val="false"/>
          <w:i w:val="false"/>
          <w:color w:val="000000"/>
          <w:sz w:val="28"/>
        </w:rPr>
        <w:t>
      Халық санының ұлғаюы күтіліп отырғанда Бас жоспарда бүкіл аумақта станциялық және желілік құрылысжайлар салу көзделген.</w:t>
      </w:r>
    </w:p>
    <w:bookmarkEnd w:id="400"/>
    <w:bookmarkStart w:name="z407" w:id="401"/>
    <w:p>
      <w:pPr>
        <w:spacing w:after="0"/>
        <w:ind w:left="0"/>
        <w:jc w:val="both"/>
      </w:pPr>
      <w:r>
        <w:rPr>
          <w:rFonts w:ascii="Times New Roman"/>
          <w:b w:val="false"/>
          <w:i w:val="false"/>
          <w:color w:val="000000"/>
          <w:sz w:val="28"/>
        </w:rPr>
        <w:t>
      Жобаланатын абоненттер саны:</w:t>
      </w:r>
    </w:p>
    <w:bookmarkEnd w:id="401"/>
    <w:bookmarkStart w:name="z408" w:id="402"/>
    <w:p>
      <w:pPr>
        <w:spacing w:after="0"/>
        <w:ind w:left="0"/>
        <w:jc w:val="both"/>
      </w:pPr>
      <w:r>
        <w:rPr>
          <w:rFonts w:ascii="Times New Roman"/>
          <w:b w:val="false"/>
          <w:i w:val="false"/>
          <w:color w:val="000000"/>
          <w:sz w:val="28"/>
        </w:rPr>
        <w:t>
      бірінші кезекте – 44991 нөмір;</w:t>
      </w:r>
    </w:p>
    <w:bookmarkEnd w:id="402"/>
    <w:bookmarkStart w:name="z409" w:id="403"/>
    <w:p>
      <w:pPr>
        <w:spacing w:after="0"/>
        <w:ind w:left="0"/>
        <w:jc w:val="both"/>
      </w:pPr>
      <w:r>
        <w:rPr>
          <w:rFonts w:ascii="Times New Roman"/>
          <w:b w:val="false"/>
          <w:i w:val="false"/>
          <w:color w:val="000000"/>
          <w:sz w:val="28"/>
        </w:rPr>
        <w:t>
      есепті мерзімде – 54803 нөмір.</w:t>
      </w:r>
    </w:p>
    <w:bookmarkEnd w:id="403"/>
    <w:bookmarkStart w:name="z410" w:id="404"/>
    <w:p>
      <w:pPr>
        <w:spacing w:after="0"/>
        <w:ind w:left="0"/>
        <w:jc w:val="left"/>
      </w:pPr>
      <w:r>
        <w:rPr>
          <w:rFonts w:ascii="Times New Roman"/>
          <w:b/>
          <w:i w:val="false"/>
          <w:color w:val="000000"/>
        </w:rPr>
        <w:t xml:space="preserve"> 13-тарау. Аумақты инженерлік дайындау</w:t>
      </w:r>
    </w:p>
    <w:bookmarkEnd w:id="404"/>
    <w:bookmarkStart w:name="z411" w:id="405"/>
    <w:p>
      <w:pPr>
        <w:spacing w:after="0"/>
        <w:ind w:left="0"/>
        <w:jc w:val="both"/>
      </w:pPr>
      <w:r>
        <w:rPr>
          <w:rFonts w:ascii="Times New Roman"/>
          <w:b w:val="false"/>
          <w:i w:val="false"/>
          <w:color w:val="000000"/>
          <w:sz w:val="28"/>
        </w:rPr>
        <w:t>
      Жезқазған қаласының бас жоспарында аумақты қауіпті физикалық-геологиялық процестер мен құбылыстардан қорғау, сондай-ақ халық тұрмысының санитариялық-гигиеналық және экологиялық жағдайларын жақсарту жөніндегі іс-шаралар кешенін шешу көзделеді.</w:t>
      </w:r>
    </w:p>
    <w:bookmarkEnd w:id="405"/>
    <w:bookmarkStart w:name="z412" w:id="406"/>
    <w:p>
      <w:pPr>
        <w:spacing w:after="0"/>
        <w:ind w:left="0"/>
        <w:jc w:val="both"/>
      </w:pPr>
      <w:r>
        <w:rPr>
          <w:rFonts w:ascii="Times New Roman"/>
          <w:b w:val="false"/>
          <w:i w:val="false"/>
          <w:color w:val="000000"/>
          <w:sz w:val="28"/>
        </w:rPr>
        <w:t>
      Табиғи жағдайларды зерделеу және аумақты қауіпті физика-геологиялық процестерден қорғау жөніндегі инженерлік желілер мен жүйелердің қазіргі жай-күйін талдау нәтижесінде бас жоспарда әзірленген аумақты инженерлік дайындау мынадай іс-шараларды қамтиды:</w:t>
      </w:r>
    </w:p>
    <w:bookmarkEnd w:id="406"/>
    <w:bookmarkStart w:name="z413" w:id="407"/>
    <w:p>
      <w:pPr>
        <w:spacing w:after="0"/>
        <w:ind w:left="0"/>
        <w:jc w:val="both"/>
      </w:pPr>
      <w:r>
        <w:rPr>
          <w:rFonts w:ascii="Times New Roman"/>
          <w:b w:val="false"/>
          <w:i w:val="false"/>
          <w:color w:val="000000"/>
          <w:sz w:val="28"/>
        </w:rPr>
        <w:t>
      аумақты тігінен жоспарлау;</w:t>
      </w:r>
    </w:p>
    <w:bookmarkEnd w:id="407"/>
    <w:bookmarkStart w:name="z414" w:id="408"/>
    <w:p>
      <w:pPr>
        <w:spacing w:after="0"/>
        <w:ind w:left="0"/>
        <w:jc w:val="both"/>
      </w:pPr>
      <w:r>
        <w:rPr>
          <w:rFonts w:ascii="Times New Roman"/>
          <w:b w:val="false"/>
          <w:i w:val="false"/>
          <w:color w:val="000000"/>
          <w:sz w:val="28"/>
        </w:rPr>
        <w:t>
      беткі суағар ұйымдастыру;</w:t>
      </w:r>
    </w:p>
    <w:bookmarkEnd w:id="408"/>
    <w:bookmarkStart w:name="z415" w:id="409"/>
    <w:p>
      <w:pPr>
        <w:spacing w:after="0"/>
        <w:ind w:left="0"/>
        <w:jc w:val="both"/>
      </w:pPr>
      <w:r>
        <w:rPr>
          <w:rFonts w:ascii="Times New Roman"/>
          <w:b w:val="false"/>
          <w:i w:val="false"/>
          <w:color w:val="000000"/>
          <w:sz w:val="28"/>
        </w:rPr>
        <w:t>
      аумақты жерасты суының жайылуынан қорғау;</w:t>
      </w:r>
    </w:p>
    <w:bookmarkEnd w:id="409"/>
    <w:bookmarkStart w:name="z416" w:id="410"/>
    <w:p>
      <w:pPr>
        <w:spacing w:after="0"/>
        <w:ind w:left="0"/>
        <w:jc w:val="both"/>
      </w:pPr>
      <w:r>
        <w:rPr>
          <w:rFonts w:ascii="Times New Roman"/>
          <w:b w:val="false"/>
          <w:i w:val="false"/>
          <w:color w:val="000000"/>
          <w:sz w:val="28"/>
        </w:rPr>
        <w:t>
      жасыл желектерді суаруды ұйымдастыру;</w:t>
      </w:r>
    </w:p>
    <w:bookmarkEnd w:id="410"/>
    <w:bookmarkStart w:name="z417" w:id="411"/>
    <w:p>
      <w:pPr>
        <w:spacing w:after="0"/>
        <w:ind w:left="0"/>
        <w:jc w:val="both"/>
      </w:pPr>
      <w:r>
        <w:rPr>
          <w:rFonts w:ascii="Times New Roman"/>
          <w:b w:val="false"/>
          <w:i w:val="false"/>
          <w:color w:val="000000"/>
          <w:sz w:val="28"/>
        </w:rPr>
        <w:t>
      Кеңгір су қоймасының жағалауын бекіту.</w:t>
      </w:r>
    </w:p>
    <w:bookmarkEnd w:id="411"/>
    <w:bookmarkStart w:name="z418" w:id="412"/>
    <w:p>
      <w:pPr>
        <w:spacing w:after="0"/>
        <w:ind w:left="0"/>
        <w:jc w:val="left"/>
      </w:pPr>
      <w:r>
        <w:rPr>
          <w:rFonts w:ascii="Times New Roman"/>
          <w:b/>
          <w:i w:val="false"/>
          <w:color w:val="000000"/>
        </w:rPr>
        <w:t xml:space="preserve"> 14-тарау. Қоршаған ортаны қорғау</w:t>
      </w:r>
    </w:p>
    <w:bookmarkEnd w:id="412"/>
    <w:bookmarkStart w:name="z419" w:id="413"/>
    <w:p>
      <w:pPr>
        <w:spacing w:after="0"/>
        <w:ind w:left="0"/>
        <w:jc w:val="both"/>
      </w:pPr>
      <w:r>
        <w:rPr>
          <w:rFonts w:ascii="Times New Roman"/>
          <w:b w:val="false"/>
          <w:i w:val="false"/>
          <w:color w:val="000000"/>
          <w:sz w:val="28"/>
        </w:rPr>
        <w:t>
      Жезқазған қаласы бойынша қабылданатын шаруашылық шешімдердің экологиялық экологиялық бағалау жүргізілді және қоршаған ортаны сауықтыру, табиғи және өзге де салдарын айқындау мақсатында белгіленген қызметтің қоршаған ортаға әсеріне экологиялық жүйелер мен табиғи ресурстардың тозуын, нашарлауы мен сарқылуын болдырмау жөніндегі ұсынымдар мен іс-шаралар әзірленді.</w:t>
      </w:r>
    </w:p>
    <w:bookmarkEnd w:id="413"/>
    <w:bookmarkStart w:name="z420" w:id="414"/>
    <w:p>
      <w:pPr>
        <w:spacing w:after="0"/>
        <w:ind w:left="0"/>
        <w:jc w:val="both"/>
      </w:pPr>
      <w:r>
        <w:rPr>
          <w:rFonts w:ascii="Times New Roman"/>
          <w:b w:val="false"/>
          <w:i w:val="false"/>
          <w:color w:val="000000"/>
          <w:sz w:val="28"/>
        </w:rPr>
        <w:t>
      Атмосфералық ауаны қорғау:</w:t>
      </w:r>
    </w:p>
    <w:bookmarkEnd w:id="414"/>
    <w:bookmarkStart w:name="z421" w:id="415"/>
    <w:p>
      <w:pPr>
        <w:spacing w:after="0"/>
        <w:ind w:left="0"/>
        <w:jc w:val="both"/>
      </w:pPr>
      <w:r>
        <w:rPr>
          <w:rFonts w:ascii="Times New Roman"/>
          <w:b w:val="false"/>
          <w:i w:val="false"/>
          <w:color w:val="000000"/>
          <w:sz w:val="28"/>
        </w:rPr>
        <w:t>
      қазандықтарды газға ауыстыру ластағыш заттардың атмосфералық ауаға шығарындыларын едәуір азайтады;</w:t>
      </w:r>
    </w:p>
    <w:bookmarkEnd w:id="415"/>
    <w:bookmarkStart w:name="z422" w:id="416"/>
    <w:p>
      <w:pPr>
        <w:spacing w:after="0"/>
        <w:ind w:left="0"/>
        <w:jc w:val="both"/>
      </w:pPr>
      <w:r>
        <w:rPr>
          <w:rFonts w:ascii="Times New Roman"/>
          <w:b w:val="false"/>
          <w:i w:val="false"/>
          <w:color w:val="000000"/>
          <w:sz w:val="28"/>
        </w:rPr>
        <w:t>
      әрбір кәсіпорын үшін табиғат қорғауды жобалау бойынша жеке және заңды тұлғалар белгілеген шекті мөлшердегі шығарындылар нормативтерінің сақталуын бақылауды қамтамасыз ету;</w:t>
      </w:r>
    </w:p>
    <w:bookmarkEnd w:id="416"/>
    <w:bookmarkStart w:name="z423" w:id="417"/>
    <w:p>
      <w:pPr>
        <w:spacing w:after="0"/>
        <w:ind w:left="0"/>
        <w:jc w:val="both"/>
      </w:pPr>
      <w:r>
        <w:rPr>
          <w:rFonts w:ascii="Times New Roman"/>
          <w:b w:val="false"/>
          <w:i w:val="false"/>
          <w:color w:val="000000"/>
          <w:sz w:val="28"/>
        </w:rPr>
        <w:t>
      есепті мерзім аяқталғанға дейін өнеркәсіптік ауданда өнеркәсіп орындарының санитариялық қорғау аймағының аумағында орналасқан тұрғын үйді сүріп тастау көзделген.</w:t>
      </w:r>
    </w:p>
    <w:bookmarkEnd w:id="417"/>
    <w:bookmarkStart w:name="z424" w:id="418"/>
    <w:p>
      <w:pPr>
        <w:spacing w:after="0"/>
        <w:ind w:left="0"/>
        <w:jc w:val="both"/>
      </w:pPr>
      <w:r>
        <w:rPr>
          <w:rFonts w:ascii="Times New Roman"/>
          <w:b w:val="false"/>
          <w:i w:val="false"/>
          <w:color w:val="000000"/>
          <w:sz w:val="28"/>
        </w:rPr>
        <w:t>
      Су ресурстарын қорғау:</w:t>
      </w:r>
    </w:p>
    <w:bookmarkEnd w:id="418"/>
    <w:bookmarkStart w:name="z425" w:id="419"/>
    <w:p>
      <w:pPr>
        <w:spacing w:after="0"/>
        <w:ind w:left="0"/>
        <w:jc w:val="both"/>
      </w:pPr>
      <w:r>
        <w:rPr>
          <w:rFonts w:ascii="Times New Roman"/>
          <w:b w:val="false"/>
          <w:i w:val="false"/>
          <w:color w:val="000000"/>
          <w:sz w:val="28"/>
        </w:rPr>
        <w:t>
      жұмыс істеп тұрған кәріздік тазарту құрылысжайларын реконструциялап, қолданыстағылардың орнына сарқынды суларды тазарту жүйесінің жаңа жабдықтары мен ғимараттарын салу арқылы олардың жұмыс өнімділігін арттыру;</w:t>
      </w:r>
    </w:p>
    <w:bookmarkEnd w:id="419"/>
    <w:bookmarkStart w:name="z426" w:id="420"/>
    <w:p>
      <w:pPr>
        <w:spacing w:after="0"/>
        <w:ind w:left="0"/>
        <w:jc w:val="both"/>
      </w:pPr>
      <w:r>
        <w:rPr>
          <w:rFonts w:ascii="Times New Roman"/>
          <w:b w:val="false"/>
          <w:i w:val="false"/>
          <w:color w:val="000000"/>
          <w:sz w:val="28"/>
        </w:rPr>
        <w:t>
      сарқынды сулардың ластануы ШМК нормаларынан асатын өнеркәсіп орындарында ағынды суларды тазартатын жергілікті тазарту құрылысжайларын қарастыру қажет;</w:t>
      </w:r>
    </w:p>
    <w:bookmarkEnd w:id="420"/>
    <w:bookmarkStart w:name="z427" w:id="421"/>
    <w:p>
      <w:pPr>
        <w:spacing w:after="0"/>
        <w:ind w:left="0"/>
        <w:jc w:val="both"/>
      </w:pPr>
      <w:r>
        <w:rPr>
          <w:rFonts w:ascii="Times New Roman"/>
          <w:b w:val="false"/>
          <w:i w:val="false"/>
          <w:color w:val="000000"/>
          <w:sz w:val="28"/>
        </w:rPr>
        <w:t>
      тұйық циклді су бұру жүйелерін, өндірістік мақсаттағы және өндірістің технологиялық мұқтажы үшін суды қайта пайдаланудың айналым жүйелерін салу, реконструкциялау, жаңғырту;</w:t>
      </w:r>
    </w:p>
    <w:bookmarkEnd w:id="421"/>
    <w:bookmarkStart w:name="z428" w:id="422"/>
    <w:p>
      <w:pPr>
        <w:spacing w:after="0"/>
        <w:ind w:left="0"/>
        <w:jc w:val="both"/>
      </w:pPr>
      <w:r>
        <w:rPr>
          <w:rFonts w:ascii="Times New Roman"/>
          <w:b w:val="false"/>
          <w:i w:val="false"/>
          <w:color w:val="000000"/>
          <w:sz w:val="28"/>
        </w:rPr>
        <w:t>
      Қазақстан Республикасы Су кодексінің талаптарына және әзірленген іс-шараларға сәйкес Қаракеңгір өзені мен Кеңгір су қоймасының су қорғау аймақтары мен жолақтары шегінде шаруашылық пайдаланудың режимі мен ерекше жағдайларын сақтау;</w:t>
      </w:r>
    </w:p>
    <w:bookmarkEnd w:id="422"/>
    <w:bookmarkStart w:name="z429" w:id="423"/>
    <w:p>
      <w:pPr>
        <w:spacing w:after="0"/>
        <w:ind w:left="0"/>
        <w:jc w:val="both"/>
      </w:pPr>
      <w:r>
        <w:rPr>
          <w:rFonts w:ascii="Times New Roman"/>
          <w:b w:val="false"/>
          <w:i w:val="false"/>
          <w:color w:val="000000"/>
          <w:sz w:val="28"/>
        </w:rPr>
        <w:t>
      Қаракеңгір өзеніне бұрылатын тазартылған шаруашылық-тұрмыстық сарқынды сулардың сапалық құрамын қатаң бақылауды қамтамасыз ету.</w:t>
      </w:r>
    </w:p>
    <w:bookmarkEnd w:id="423"/>
    <w:bookmarkStart w:name="z430" w:id="424"/>
    <w:p>
      <w:pPr>
        <w:spacing w:after="0"/>
        <w:ind w:left="0"/>
        <w:jc w:val="both"/>
      </w:pPr>
      <w:r>
        <w:rPr>
          <w:rFonts w:ascii="Times New Roman"/>
          <w:b w:val="false"/>
          <w:i w:val="false"/>
          <w:color w:val="000000"/>
          <w:sz w:val="28"/>
        </w:rPr>
        <w:t>
      Өндіріс және тұтыну қалдықтары:</w:t>
      </w:r>
    </w:p>
    <w:bookmarkEnd w:id="424"/>
    <w:bookmarkStart w:name="z431" w:id="425"/>
    <w:p>
      <w:pPr>
        <w:spacing w:after="0"/>
        <w:ind w:left="0"/>
        <w:jc w:val="both"/>
      </w:pPr>
      <w:r>
        <w:rPr>
          <w:rFonts w:ascii="Times New Roman"/>
          <w:b w:val="false"/>
          <w:i w:val="false"/>
          <w:color w:val="000000"/>
          <w:sz w:val="28"/>
        </w:rPr>
        <w:t>
      коммуналдық қалдықтардың бір бөлігін кейіннен қайта өңдей отырып, қоқысты бөлек жинау жүйесін енгізу, алынған шикізатты кейіннен одан әрі энергетикалық және технологиялық тұрғыдан пайдалану;</w:t>
      </w:r>
    </w:p>
    <w:bookmarkEnd w:id="425"/>
    <w:bookmarkStart w:name="z432" w:id="426"/>
    <w:p>
      <w:pPr>
        <w:spacing w:after="0"/>
        <w:ind w:left="0"/>
        <w:jc w:val="both"/>
      </w:pPr>
      <w:r>
        <w:rPr>
          <w:rFonts w:ascii="Times New Roman"/>
          <w:b w:val="false"/>
          <w:i w:val="false"/>
          <w:color w:val="000000"/>
          <w:sz w:val="28"/>
        </w:rPr>
        <w:t>
      жаңа ТҚҚ полигонын салу.</w:t>
      </w:r>
    </w:p>
    <w:bookmarkEnd w:id="426"/>
    <w:bookmarkStart w:name="z433" w:id="427"/>
    <w:p>
      <w:pPr>
        <w:spacing w:after="0"/>
        <w:ind w:left="0"/>
        <w:jc w:val="both"/>
      </w:pPr>
      <w:r>
        <w:rPr>
          <w:rFonts w:ascii="Times New Roman"/>
          <w:b w:val="false"/>
          <w:i w:val="false"/>
          <w:color w:val="000000"/>
          <w:sz w:val="28"/>
        </w:rPr>
        <w:t>
      Топырақ-өсімдік жамылғысын қорғау</w:t>
      </w:r>
    </w:p>
    <w:bookmarkEnd w:id="427"/>
    <w:bookmarkStart w:name="z434" w:id="428"/>
    <w:p>
      <w:pPr>
        <w:spacing w:after="0"/>
        <w:ind w:left="0"/>
        <w:jc w:val="both"/>
      </w:pPr>
      <w:r>
        <w:rPr>
          <w:rFonts w:ascii="Times New Roman"/>
          <w:b w:val="false"/>
          <w:i w:val="false"/>
          <w:color w:val="000000"/>
          <w:sz w:val="28"/>
        </w:rPr>
        <w:t>
      қаладағы микроклиматтық жағдайларды жақсартуға ықпал ететін, санитариялық қорғау, су қорғау және желден қорғау жолақтары бар ортақ пайдаланылатын жасыл желектің бірыңғай, өзара байланысты жүйесін ұйымдастыру;</w:t>
      </w:r>
    </w:p>
    <w:bookmarkEnd w:id="428"/>
    <w:bookmarkStart w:name="z435" w:id="429"/>
    <w:p>
      <w:pPr>
        <w:spacing w:after="0"/>
        <w:ind w:left="0"/>
        <w:jc w:val="both"/>
      </w:pPr>
      <w:r>
        <w:rPr>
          <w:rFonts w:ascii="Times New Roman"/>
          <w:b w:val="false"/>
          <w:i w:val="false"/>
          <w:color w:val="000000"/>
          <w:sz w:val="28"/>
        </w:rPr>
        <w:t>
      жобаланатын аумақтың флорасы мен фаунасының түрлік әралуандығын қорғау және сақтау мақсатында жобада жасыл желектер алаңдарын ұлғайту, әкімшілік-аумақтық бірліктердің аумақтарын көгалдандыру, өнеркәсіп орындарының, ауруханалардың, мектептердің, балалар мекемелерінің айналасындағы және босатылатын аумақтарды, шөлейттенуге және басқа да қолайсыз экологиялық факторларға бейім жерлерді көгалдандыру ұсынылды.</w:t>
      </w:r>
    </w:p>
    <w:bookmarkEnd w:id="429"/>
    <w:bookmarkStart w:name="z436" w:id="430"/>
    <w:p>
      <w:pPr>
        <w:spacing w:after="0"/>
        <w:ind w:left="0"/>
        <w:jc w:val="left"/>
      </w:pPr>
      <w:r>
        <w:rPr>
          <w:rFonts w:ascii="Times New Roman"/>
          <w:b/>
          <w:i w:val="false"/>
          <w:color w:val="000000"/>
        </w:rPr>
        <w:t xml:space="preserve"> 15-тарау. Ұлытау облысы Жезқазған қаласы Бас жоспарының негізгі техникалық-экономикалық көрсеткіштері</w:t>
      </w:r>
    </w:p>
    <w:bookmarkEnd w:id="4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бөліктелген құрылысжай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 оның ішінде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инженерлік желілер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ескерткіш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мен орман саябағы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 және акватория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айдыны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пайдаланымындағы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пен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жол, өтпежол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жағажай,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сквер, желекжол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жалпыға ортақ аумақтық объект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Кеңгір ауылдық округінің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аумақ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меншіктегі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мекенді есепке алғандағы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елді 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саласында жұмыспен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2.8</w:t>
            </w:r>
          </w:p>
          <w:bookmarkEnd w:id="431"/>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2.9</w:t>
            </w:r>
          </w:p>
          <w:bookmarkEnd w:id="432"/>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негізгі индикаторларына жұмыс күшінің құрамына кірмейтін адамдардың үлесі,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басқа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 xml:space="preserve"> / % /*үй (пәтер)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2294,36/</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2294,36/</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2294,36/</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1399,34/</w:t>
            </w:r>
          </w:p>
          <w:p>
            <w:pPr>
              <w:spacing w:after="20"/>
              <w:ind w:left="20"/>
              <w:jc w:val="both"/>
            </w:pPr>
            <w:r>
              <w:rPr>
                <w:rFonts w:ascii="Times New Roman"/>
                <w:b w:val="false"/>
                <w:i w:val="false"/>
                <w:color w:val="000000"/>
                <w:sz w:val="20"/>
              </w:rPr>
              <w:t>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2267,77/</w:t>
            </w:r>
          </w:p>
          <w:p>
            <w:pPr>
              <w:spacing w:after="20"/>
              <w:ind w:left="20"/>
              <w:jc w:val="both"/>
            </w:pPr>
            <w:r>
              <w:rPr>
                <w:rFonts w:ascii="Times New Roman"/>
                <w:b w:val="false"/>
                <w:i w:val="false"/>
                <w:color w:val="000000"/>
                <w:sz w:val="20"/>
              </w:rPr>
              <w:t>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3332,85/</w:t>
            </w:r>
          </w:p>
          <w:p>
            <w:pPr>
              <w:spacing w:after="20"/>
              <w:ind w:left="20"/>
              <w:jc w:val="both"/>
            </w:pPr>
            <w:r>
              <w:rPr>
                <w:rFonts w:ascii="Times New Roman"/>
                <w:b w:val="false"/>
                <w:i w:val="false"/>
                <w:color w:val="000000"/>
                <w:sz w:val="20"/>
              </w:rPr>
              <w:t>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895,02/</w:t>
            </w:r>
          </w:p>
          <w:p>
            <w:pPr>
              <w:spacing w:after="20"/>
              <w:ind w:left="20"/>
              <w:jc w:val="both"/>
            </w:pPr>
            <w:r>
              <w:rPr>
                <w:rFonts w:ascii="Times New Roman"/>
                <w:b w:val="false"/>
                <w:i w:val="false"/>
                <w:color w:val="000000"/>
                <w:sz w:val="20"/>
              </w:rPr>
              <w:t>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1008,23/</w:t>
            </w:r>
          </w:p>
          <w:p>
            <w:pPr>
              <w:spacing w:after="20"/>
              <w:ind w:left="20"/>
              <w:jc w:val="both"/>
            </w:pPr>
            <w:r>
              <w:rPr>
                <w:rFonts w:ascii="Times New Roman"/>
                <w:b w:val="false"/>
                <w:i w:val="false"/>
                <w:color w:val="000000"/>
                <w:sz w:val="20"/>
              </w:rPr>
              <w:t>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1017,15/</w:t>
            </w:r>
          </w:p>
          <w:p>
            <w:pPr>
              <w:spacing w:after="20"/>
              <w:ind w:left="20"/>
              <w:jc w:val="both"/>
            </w:pPr>
            <w:r>
              <w:rPr>
                <w:rFonts w:ascii="Times New Roman"/>
                <w:b w:val="false"/>
                <w:i w:val="false"/>
                <w:color w:val="000000"/>
                <w:sz w:val="20"/>
              </w:rPr>
              <w:t>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2294,36/</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2280,28/</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3209,05/</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2294,36/</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w:t>
            </w:r>
          </w:p>
          <w:p>
            <w:pPr>
              <w:spacing w:after="20"/>
              <w:ind w:left="20"/>
              <w:jc w:val="both"/>
            </w:pPr>
            <w:r>
              <w:rPr>
                <w:rFonts w:ascii="Times New Roman"/>
                <w:b w:val="false"/>
                <w:i w:val="false"/>
                <w:color w:val="000000"/>
                <w:sz w:val="20"/>
              </w:rPr>
              <w:t>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1210,51/</w:t>
            </w:r>
          </w:p>
          <w:p>
            <w:pPr>
              <w:spacing w:after="20"/>
              <w:ind w:left="20"/>
              <w:jc w:val="both"/>
            </w:pPr>
            <w:r>
              <w:rPr>
                <w:rFonts w:ascii="Times New Roman"/>
                <w:b w:val="false"/>
                <w:i w:val="false"/>
                <w:color w:val="000000"/>
                <w:sz w:val="20"/>
              </w:rPr>
              <w:t>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1387,94/</w:t>
            </w:r>
          </w:p>
          <w:p>
            <w:pPr>
              <w:spacing w:after="20"/>
              <w:ind w:left="20"/>
              <w:jc w:val="both"/>
            </w:pPr>
            <w:r>
              <w:rPr>
                <w:rFonts w:ascii="Times New Roman"/>
                <w:b w:val="false"/>
                <w:i w:val="false"/>
                <w:color w:val="000000"/>
                <w:sz w:val="20"/>
              </w:rPr>
              <w:t>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895,02/</w:t>
            </w:r>
          </w:p>
          <w:p>
            <w:pPr>
              <w:spacing w:after="20"/>
              <w:ind w:left="20"/>
              <w:jc w:val="both"/>
            </w:pPr>
            <w:r>
              <w:rPr>
                <w:rFonts w:ascii="Times New Roman"/>
                <w:b w:val="false"/>
                <w:i w:val="false"/>
                <w:color w:val="000000"/>
                <w:sz w:val="20"/>
              </w:rPr>
              <w:t>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1008,23/</w:t>
            </w:r>
          </w:p>
          <w:p>
            <w:pPr>
              <w:spacing w:after="20"/>
              <w:ind w:left="20"/>
              <w:jc w:val="both"/>
            </w:pPr>
            <w:r>
              <w:rPr>
                <w:rFonts w:ascii="Times New Roman"/>
                <w:b w:val="false"/>
                <w:i w:val="false"/>
                <w:color w:val="000000"/>
                <w:sz w:val="20"/>
              </w:rPr>
              <w:t>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1017,15/</w:t>
            </w:r>
          </w:p>
          <w:p>
            <w:pPr>
              <w:spacing w:after="20"/>
              <w:ind w:left="20"/>
              <w:jc w:val="both"/>
            </w:pPr>
            <w:r>
              <w:rPr>
                <w:rFonts w:ascii="Times New Roman"/>
                <w:b w:val="false"/>
                <w:i w:val="false"/>
                <w:color w:val="000000"/>
                <w:sz w:val="20"/>
              </w:rPr>
              <w:t>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1083,57/</w:t>
            </w:r>
          </w:p>
          <w:p>
            <w:pPr>
              <w:spacing w:after="20"/>
              <w:ind w:left="20"/>
              <w:jc w:val="both"/>
            </w:pPr>
            <w:r>
              <w:rPr>
                <w:rFonts w:ascii="Times New Roman"/>
                <w:b w:val="false"/>
                <w:i w:val="false"/>
                <w:color w:val="000000"/>
                <w:sz w:val="20"/>
              </w:rPr>
              <w:t>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1500,72/</w:t>
            </w:r>
          </w:p>
          <w:p>
            <w:pPr>
              <w:spacing w:after="20"/>
              <w:ind w:left="20"/>
              <w:jc w:val="both"/>
            </w:pPr>
            <w:r>
              <w:rPr>
                <w:rFonts w:ascii="Times New Roman"/>
                <w:b w:val="false"/>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2382,89/</w:t>
            </w:r>
          </w:p>
          <w:p>
            <w:pPr>
              <w:spacing w:after="20"/>
              <w:ind w:left="20"/>
              <w:jc w:val="both"/>
            </w:pPr>
            <w:r>
              <w:rPr>
                <w:rFonts w:ascii="Times New Roman"/>
                <w:b w:val="false"/>
                <w:i w:val="false"/>
                <w:color w:val="000000"/>
                <w:sz w:val="20"/>
              </w:rPr>
              <w:t>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көп қабатты</w:t>
            </w:r>
          </w:p>
          <w:bookmarkEnd w:id="433"/>
          <w:p>
            <w:pPr>
              <w:spacing w:after="20"/>
              <w:ind w:left="20"/>
              <w:jc w:val="both"/>
            </w:pPr>
            <w:r>
              <w:rPr>
                <w:rFonts w:ascii="Times New Roman"/>
                <w:b w:val="false"/>
                <w:i w:val="false"/>
                <w:color w:val="000000"/>
                <w:sz w:val="20"/>
              </w:rPr>
              <w:t>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564,77/17,2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себептермен (өнеркәсіп орындарының СҚА, көлік жүйесін жақсарту және қаланың эстетикалық келбетін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аталғандарға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оның ішінде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 үй (пәтер) /жалпы алаңы мың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995,72/</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2136,67/</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995,72/</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2136,67/</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995,72/</w:t>
            </w:r>
          </w:p>
          <w:p>
            <w:pPr>
              <w:spacing w:after="20"/>
              <w:ind w:left="20"/>
              <w:jc w:val="both"/>
            </w:pPr>
            <w:r>
              <w:rPr>
                <w:rFonts w:ascii="Times New Roman"/>
                <w:b w:val="false"/>
                <w:i w:val="false"/>
                <w:color w:val="000000"/>
                <w:sz w:val="20"/>
              </w:rPr>
              <w:t>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2136,67/</w:t>
            </w:r>
          </w:p>
          <w:p>
            <w:pPr>
              <w:spacing w:after="20"/>
              <w:ind w:left="20"/>
              <w:jc w:val="both"/>
            </w:pPr>
            <w:r>
              <w:rPr>
                <w:rFonts w:ascii="Times New Roman"/>
                <w:b w:val="false"/>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1-3 қабатты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421,81/</w:t>
            </w:r>
          </w:p>
          <w:p>
            <w:pPr>
              <w:spacing w:after="20"/>
              <w:ind w:left="20"/>
              <w:jc w:val="both"/>
            </w:pPr>
            <w:r>
              <w:rPr>
                <w:rFonts w:ascii="Times New Roman"/>
                <w:b w:val="false"/>
                <w:i w:val="false"/>
                <w:color w:val="000000"/>
                <w:sz w:val="20"/>
              </w:rPr>
              <w:t>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1303,98/</w:t>
            </w:r>
          </w:p>
          <w:p>
            <w:pPr>
              <w:spacing w:after="20"/>
              <w:ind w:left="20"/>
              <w:jc w:val="both"/>
            </w:pPr>
            <w:r>
              <w:rPr>
                <w:rFonts w:ascii="Times New Roman"/>
                <w:b w:val="false"/>
                <w:i w:val="false"/>
                <w:color w:val="000000"/>
                <w:sz w:val="20"/>
              </w:rPr>
              <w:t>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жылына орта есеппен пайдалануға берілуі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3.13</w:t>
            </w:r>
          </w:p>
          <w:bookmarkEnd w:id="434"/>
          <w:p>
            <w:pPr>
              <w:spacing w:after="20"/>
              <w:ind w:left="20"/>
              <w:jc w:val="both"/>
            </w:pPr>
            <w:r>
              <w:rPr>
                <w:rFonts w:ascii="Times New Roman"/>
                <w:b w:val="false"/>
                <w:i w:val="false"/>
                <w:color w:val="000000"/>
                <w:sz w:val="20"/>
              </w:rPr>
              <w:t>
*</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Тұрғындардың пәтердің жалпы ауданымен орташа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4.2</w:t>
            </w:r>
          </w:p>
          <w:bookmarkEnd w:id="435"/>
          <w:p>
            <w:pPr>
              <w:spacing w:after="20"/>
              <w:ind w:left="20"/>
              <w:jc w:val="both"/>
            </w:pPr>
            <w:r>
              <w:rPr>
                <w:rFonts w:ascii="Times New Roman"/>
                <w:b w:val="false"/>
                <w:i w:val="false"/>
                <w:color w:val="000000"/>
                <w:sz w:val="20"/>
              </w:rPr>
              <w:t>
*</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4.2.3</w:t>
            </w:r>
          </w:p>
          <w:bookmarkEnd w:id="436"/>
          <w:p>
            <w:pPr>
              <w:spacing w:after="20"/>
              <w:ind w:left="20"/>
              <w:jc w:val="both"/>
            </w:pPr>
            <w:r>
              <w:rPr>
                <w:rFonts w:ascii="Times New Roman"/>
                <w:b w:val="false"/>
                <w:i w:val="false"/>
                <w:color w:val="000000"/>
                <w:sz w:val="20"/>
              </w:rPr>
              <w:t>
*</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мақсаттағы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мекемесі (демалыс үйі, пансионат, оқушыларға арналған лагерь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демалыс лагері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ғимараты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w:t>
            </w:r>
          </w:p>
          <w:p>
            <w:pPr>
              <w:spacing w:after="20"/>
              <w:ind w:left="20"/>
              <w:jc w:val="both"/>
            </w:pPr>
            <w:r>
              <w:rPr>
                <w:rFonts w:ascii="Times New Roman"/>
                <w:b w:val="false"/>
                <w:i w:val="false"/>
                <w:color w:val="000000"/>
                <w:sz w:val="20"/>
              </w:rPr>
              <w:t>1480,5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p>
            <w:pPr>
              <w:spacing w:after="20"/>
              <w:ind w:left="20"/>
              <w:jc w:val="both"/>
            </w:pPr>
            <w:r>
              <w:rPr>
                <w:rFonts w:ascii="Times New Roman"/>
                <w:b w:val="false"/>
                <w:i w:val="false"/>
                <w:color w:val="000000"/>
                <w:sz w:val="20"/>
              </w:rPr>
              <w:t>1259,5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w:t>
            </w:r>
          </w:p>
          <w:p>
            <w:pPr>
              <w:spacing w:after="20"/>
              <w:ind w:left="20"/>
              <w:jc w:val="both"/>
            </w:pPr>
            <w:r>
              <w:rPr>
                <w:rFonts w:ascii="Times New Roman"/>
                <w:b w:val="false"/>
                <w:i w:val="false"/>
                <w:color w:val="000000"/>
                <w:sz w:val="20"/>
              </w:rPr>
              <w:t>1169,9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автомоб./</w:t>
            </w:r>
          </w:p>
          <w:bookmarkEnd w:id="437"/>
          <w:p>
            <w:pPr>
              <w:spacing w:after="20"/>
              <w:ind w:left="20"/>
              <w:jc w:val="both"/>
            </w:pPr>
            <w:r>
              <w:rPr>
                <w:rFonts w:ascii="Times New Roman"/>
                <w:b w:val="false"/>
                <w:i w:val="false"/>
                <w:color w:val="000000"/>
                <w:sz w:val="20"/>
              </w:rPr>
              <w:t>
бекет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және білім беру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пункті бар сүт ас 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үлес/</w:t>
            </w:r>
          </w:p>
          <w:p>
            <w:pPr>
              <w:spacing w:after="20"/>
              <w:ind w:left="20"/>
              <w:jc w:val="both"/>
            </w:pPr>
            <w:r>
              <w:rPr>
                <w:rFonts w:ascii="Times New Roman"/>
                <w:b w:val="false"/>
                <w:i w:val="false"/>
                <w:color w:val="000000"/>
                <w:sz w:val="20"/>
              </w:rPr>
              <w:t>жалпы ауданы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p>
            <w:pPr>
              <w:spacing w:after="20"/>
              <w:ind w:left="20"/>
              <w:jc w:val="both"/>
            </w:pPr>
            <w:r>
              <w:rPr>
                <w:rFonts w:ascii="Times New Roman"/>
                <w:b w:val="false"/>
                <w:i w:val="false"/>
                <w:color w:val="000000"/>
                <w:sz w:val="20"/>
              </w:rPr>
              <w:t>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психикалық денсаулық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санаторий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облыстық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қан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шынықтыру-сауықтырумен шұғылдануға арналған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ауданы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спорттық-ойын-сауық залдары, оның ішінде жасанды мұз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бос уақытты өткізуге арналған үй-жай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ауданы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 сақт. / оқырман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сарайы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дамытудың ресурстық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зиялы қауым ардагерлерінің 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өнер шеберлерінің 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мен аквапаркі бар ойын-сауық және демалыс саябағы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ету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Монша-сауықтыру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ұйымы мен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және конструкторлық бюро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сарайы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үй-пайдалану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қоғамдық көлік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 мен жол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жылдамдықтағы қозғалыс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қалалық маңызы бар магистраль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магистраль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көше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6.1.1.3</w:t>
            </w:r>
          </w:p>
          <w:bookmarkEnd w:id="438"/>
          <w:p>
            <w:pPr>
              <w:spacing w:after="20"/>
              <w:ind w:left="20"/>
              <w:jc w:val="both"/>
            </w:pPr>
            <w:r>
              <w:rPr>
                <w:rFonts w:ascii="Times New Roman"/>
                <w:b w:val="false"/>
                <w:i w:val="false"/>
                <w:color w:val="000000"/>
                <w:sz w:val="20"/>
              </w:rPr>
              <w:t>
*</w:t>
            </w:r>
            <w:r>
              <w:rPr>
                <w:rFonts w:ascii="Times New Roman"/>
                <w:b w:val="false"/>
                <w:i w:val="false"/>
                <w:color w:val="000000"/>
                <w:vertAlign w:val="sub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жобалық қуаты</w:t>
            </w:r>
          </w:p>
          <w:bookmarkEnd w:id="439"/>
          <w:p>
            <w:pPr>
              <w:spacing w:after="20"/>
              <w:ind w:left="20"/>
              <w:jc w:val="both"/>
            </w:pPr>
            <w:r>
              <w:rPr>
                <w:rFonts w:ascii="Times New Roman"/>
                <w:b w:val="false"/>
                <w:i w:val="false"/>
                <w:color w:val="000000"/>
                <w:sz w:val="20"/>
              </w:rPr>
              <w:t>
199,4 мың м</w:t>
            </w:r>
            <w:r>
              <w:rPr>
                <w:rFonts w:ascii="Times New Roman"/>
                <w:b w:val="false"/>
                <w:i w:val="false"/>
                <w:color w:val="000000"/>
                <w:vertAlign w:val="superscript"/>
              </w:rPr>
              <w:t>3</w:t>
            </w:r>
            <w:r>
              <w:rPr>
                <w:rFonts w:ascii="Times New Roman"/>
                <w:b w:val="false"/>
                <w:i w:val="false"/>
                <w:color w:val="000000"/>
                <w:sz w:val="20"/>
              </w:rPr>
              <w:t>/тәул., іс жүзінде - 71,4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тартқышы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Үйтас-Айдос ЖАСТ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Есқұла, Үйтас-Айдос және  Қожамсейіт ЖАСТ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су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тыс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МҚК бекіткен жерасты суларының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Айдос ЖАСТ 47,4 мың м</w:t>
            </w:r>
            <w:r>
              <w:rPr>
                <w:rFonts w:ascii="Times New Roman"/>
                <w:b w:val="false"/>
                <w:i w:val="false"/>
                <w:color w:val="000000"/>
                <w:vertAlign w:val="superscript"/>
              </w:rPr>
              <w:t>3</w:t>
            </w:r>
            <w:r>
              <w:rPr>
                <w:rFonts w:ascii="Times New Roman"/>
                <w:b w:val="false"/>
                <w:i w:val="false"/>
                <w:color w:val="000000"/>
                <w:sz w:val="20"/>
              </w:rPr>
              <w:t>/ тәул</w:t>
            </w:r>
          </w:p>
          <w:bookmarkEnd w:id="44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2000 ж. 01.07. № 119-01-У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6.2.1.3</w:t>
            </w:r>
          </w:p>
          <w:bookmarkEnd w:id="441"/>
          <w:p>
            <w:pPr>
              <w:spacing w:after="20"/>
              <w:ind w:left="20"/>
              <w:jc w:val="both"/>
            </w:pPr>
            <w:r>
              <w:rPr>
                <w:rFonts w:ascii="Times New Roman"/>
                <w:b w:val="false"/>
                <w:i w:val="false"/>
                <w:color w:val="000000"/>
                <w:sz w:val="20"/>
              </w:rPr>
              <w:t>
*</w:t>
            </w:r>
            <w:r>
              <w:rPr>
                <w:rFonts w:ascii="Times New Roman"/>
                <w:b w:val="false"/>
                <w:i w:val="false"/>
                <w:color w:val="000000"/>
                <w:vertAlign w:val="sub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нөсер сулары (орта жылдық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кәріздік тазарту құрылғысының өнімділігі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мың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қазандық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орамдық қазандық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229,3043</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77,3043</w:t>
            </w:r>
          </w:p>
          <w:p>
            <w:pPr>
              <w:spacing w:after="20"/>
              <w:ind w:left="20"/>
              <w:jc w:val="both"/>
            </w:pPr>
            <w:r>
              <w:rPr>
                <w:rFonts w:ascii="Times New Roman"/>
                <w:b w:val="false"/>
                <w:i w:val="false"/>
                <w:color w:val="000000"/>
                <w:sz w:val="20"/>
              </w:rPr>
              <w:t>
(ЖЭО-2 есепке алм.)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278,380</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58,380</w:t>
            </w:r>
          </w:p>
          <w:p>
            <w:pPr>
              <w:spacing w:after="20"/>
              <w:ind w:left="20"/>
              <w:jc w:val="both"/>
            </w:pPr>
            <w:r>
              <w:rPr>
                <w:rFonts w:ascii="Times New Roman"/>
                <w:b w:val="false"/>
                <w:i w:val="false"/>
                <w:color w:val="000000"/>
                <w:sz w:val="20"/>
              </w:rPr>
              <w:t>
(ЖЭО-2 есепке алм.)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4"/>
          <w:p>
            <w:pPr>
              <w:spacing w:after="20"/>
              <w:ind w:left="20"/>
              <w:jc w:val="both"/>
            </w:pPr>
            <w:r>
              <w:rPr>
                <w:rFonts w:ascii="Times New Roman"/>
                <w:b w:val="false"/>
                <w:i w:val="false"/>
                <w:color w:val="000000"/>
                <w:sz w:val="20"/>
              </w:rPr>
              <w:t>
154,6</w:t>
            </w:r>
          </w:p>
          <w:bookmarkEnd w:id="444"/>
          <w:p>
            <w:pPr>
              <w:spacing w:after="20"/>
              <w:ind w:left="20"/>
              <w:jc w:val="both"/>
            </w:pPr>
            <w:r>
              <w:rPr>
                <w:rFonts w:ascii="Times New Roman"/>
                <w:b w:val="false"/>
                <w:i w:val="false"/>
                <w:color w:val="000000"/>
                <w:sz w:val="20"/>
              </w:rPr>
              <w:t>
2,6 (ЖЭО-2 есепке алм.)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5"/>
          <w:p>
            <w:pPr>
              <w:spacing w:after="20"/>
              <w:ind w:left="20"/>
              <w:jc w:val="both"/>
            </w:pPr>
            <w:r>
              <w:rPr>
                <w:rFonts w:ascii="Times New Roman"/>
                <w:b w:val="false"/>
                <w:i w:val="false"/>
                <w:color w:val="000000"/>
                <w:sz w:val="20"/>
              </w:rPr>
              <w:t>
222,6</w:t>
            </w:r>
          </w:p>
          <w:bookmarkEnd w:id="445"/>
          <w:p>
            <w:pPr>
              <w:spacing w:after="20"/>
              <w:ind w:left="20"/>
              <w:jc w:val="both"/>
            </w:pPr>
            <w:r>
              <w:rPr>
                <w:rFonts w:ascii="Times New Roman"/>
                <w:b w:val="false"/>
                <w:i w:val="false"/>
                <w:color w:val="000000"/>
                <w:sz w:val="20"/>
              </w:rPr>
              <w:t>
2,6 (ЖЭО-2 есепке алм.)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Сары-Арқа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басқа елді мекеннің отын балансындағы газдың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телевизиялық хабар таратумен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жалпыға ортақ телефон желісімен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Аумақтың инженерлік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  (арық жүйесі және нөсер суының кәрізі)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құрылысжайының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Үю және төгу, барлығы көлемі мен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 (жағалауды т/б плитамен  беткейлік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деңгейін төмендету (көлденең 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дренаж суларды жинауға арналған темірбетоннан жасалған резервуар-тұндырғыш   – 8 000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(жергілікті тазарту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Халыққа салт-жоралғылық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бөлінетін зиянды заттардың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90,23854444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90,23854444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90,23854444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аумақтарды қалпына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Дб-ден асатын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 қолайсыз аумақ (химиялық және биологиялық заттармен, зиянды микроорганизммен шекті мөлшердегі концентрациядан жоғары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113,376 (2020-1-жартыжыл.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қалдықты жіктеп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6"/>
          <w:p>
            <w:pPr>
              <w:spacing w:after="20"/>
              <w:ind w:left="20"/>
              <w:jc w:val="both"/>
            </w:pPr>
            <w:r>
              <w:rPr>
                <w:rFonts w:ascii="Times New Roman"/>
                <w:b w:val="false"/>
                <w:i w:val="false"/>
                <w:color w:val="000000"/>
                <w:sz w:val="20"/>
              </w:rPr>
              <w:t>
бірл./</w:t>
            </w:r>
          </w:p>
          <w:bookmarkEnd w:id="446"/>
          <w:p>
            <w:pPr>
              <w:spacing w:after="20"/>
              <w:ind w:left="20"/>
              <w:jc w:val="both"/>
            </w:pPr>
            <w:r>
              <w:rPr>
                <w:rFonts w:ascii="Times New Roman"/>
                <w:b w:val="false"/>
                <w:i w:val="false"/>
                <w:color w:val="000000"/>
                <w:sz w:val="20"/>
              </w:rPr>
              <w:t>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тастау орындарының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r>
              <w:rPr>
                <w:rFonts w:ascii="Times New Roman"/>
                <w:b w:val="false"/>
                <w:i w:val="false"/>
                <w:color w:val="000000"/>
                <w:vertAlign w:val="sub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5" w:id="447"/>
    <w:p>
      <w:pPr>
        <w:spacing w:after="0"/>
        <w:ind w:left="0"/>
        <w:jc w:val="both"/>
      </w:pPr>
      <w:r>
        <w:rPr>
          <w:rFonts w:ascii="Times New Roman"/>
          <w:b w:val="false"/>
          <w:i w:val="false"/>
          <w:color w:val="000000"/>
          <w:sz w:val="28"/>
        </w:rPr>
        <w:t>
      Ескертпелер:</w:t>
      </w:r>
    </w:p>
    <w:bookmarkEnd w:id="447"/>
    <w:bookmarkStart w:name="z456" w:id="448"/>
    <w:p>
      <w:pPr>
        <w:spacing w:after="0"/>
        <w:ind w:left="0"/>
        <w:jc w:val="both"/>
      </w:pPr>
      <w:r>
        <w:rPr>
          <w:rFonts w:ascii="Times New Roman"/>
          <w:b w:val="false"/>
          <w:i w:val="false"/>
          <w:color w:val="000000"/>
          <w:sz w:val="28"/>
        </w:rPr>
        <w:t>
      1) қаланың, кенттің және ауылдық елді мекеннің бас жоспарының техникалық-экономикалық көрсеткіштері мынадай кезеңдерге келтіріледі:</w:t>
      </w:r>
    </w:p>
    <w:bookmarkEnd w:id="448"/>
    <w:bookmarkStart w:name="z457" w:id="449"/>
    <w:p>
      <w:pPr>
        <w:spacing w:after="0"/>
        <w:ind w:left="0"/>
        <w:jc w:val="both"/>
      </w:pPr>
      <w:r>
        <w:rPr>
          <w:rFonts w:ascii="Times New Roman"/>
          <w:b w:val="false"/>
          <w:i w:val="false"/>
          <w:color w:val="000000"/>
          <w:sz w:val="28"/>
        </w:rPr>
        <w:t xml:space="preserve">
      жаңа Бас жоспардың бастапқы жылы; </w:t>
      </w:r>
    </w:p>
    <w:bookmarkEnd w:id="449"/>
    <w:bookmarkStart w:name="z458" w:id="450"/>
    <w:p>
      <w:pPr>
        <w:spacing w:after="0"/>
        <w:ind w:left="0"/>
        <w:jc w:val="both"/>
      </w:pPr>
      <w:r>
        <w:rPr>
          <w:rFonts w:ascii="Times New Roman"/>
          <w:b w:val="false"/>
          <w:i w:val="false"/>
          <w:color w:val="000000"/>
          <w:sz w:val="28"/>
        </w:rPr>
        <w:t xml:space="preserve">
      бірінші кезең; </w:t>
      </w:r>
    </w:p>
    <w:bookmarkEnd w:id="450"/>
    <w:bookmarkStart w:name="z459" w:id="451"/>
    <w:p>
      <w:pPr>
        <w:spacing w:after="0"/>
        <w:ind w:left="0"/>
        <w:jc w:val="both"/>
      </w:pPr>
      <w:r>
        <w:rPr>
          <w:rFonts w:ascii="Times New Roman"/>
          <w:b w:val="false"/>
          <w:i w:val="false"/>
          <w:color w:val="000000"/>
          <w:sz w:val="28"/>
        </w:rPr>
        <w:t>
      есепті кезең;</w:t>
      </w:r>
    </w:p>
    <w:bookmarkEnd w:id="451"/>
    <w:bookmarkStart w:name="z460" w:id="452"/>
    <w:p>
      <w:pPr>
        <w:spacing w:after="0"/>
        <w:ind w:left="0"/>
        <w:jc w:val="both"/>
      </w:pPr>
      <w:r>
        <w:rPr>
          <w:rFonts w:ascii="Times New Roman"/>
          <w:b w:val="false"/>
          <w:i w:val="false"/>
          <w:color w:val="000000"/>
          <w:sz w:val="28"/>
        </w:rPr>
        <w:t>
      2) коммуналдық-тұрмыстық және өндірістік мұқтаждық үшін электр энергиясына, жылу энергиясына, суға, газға сұраныс бойынша және сарқынды суларды ағызу көлемі бойынша көрсеткіштер тиісті облыстық және аудандық қызметтердің деректері бойынша қабылданады;</w:t>
      </w:r>
    </w:p>
    <w:bookmarkEnd w:id="452"/>
    <w:bookmarkStart w:name="z461" w:id="453"/>
    <w:p>
      <w:pPr>
        <w:spacing w:after="0"/>
        <w:ind w:left="0"/>
        <w:jc w:val="both"/>
      </w:pPr>
      <w:r>
        <w:rPr>
          <w:rFonts w:ascii="Times New Roman"/>
          <w:b w:val="false"/>
          <w:i w:val="false"/>
          <w:color w:val="000000"/>
          <w:sz w:val="28"/>
        </w:rPr>
        <w:t>
      3) қоршаған ортаны қорғау саласындағы уәкілетті органның талаптарына сәйкес қоршаған ортаға әсерді бағалау;</w:t>
      </w:r>
    </w:p>
    <w:bookmarkEnd w:id="453"/>
    <w:bookmarkStart w:name="z462" w:id="454"/>
    <w:p>
      <w:pPr>
        <w:spacing w:after="0"/>
        <w:ind w:left="0"/>
        <w:jc w:val="both"/>
      </w:pPr>
      <w:r>
        <w:rPr>
          <w:rFonts w:ascii="Times New Roman"/>
          <w:b w:val="false"/>
          <w:i w:val="false"/>
          <w:color w:val="000000"/>
          <w:sz w:val="28"/>
        </w:rPr>
        <w:t>
      * – ұсынымдық сипаттағы көрсеткіштер;</w:t>
      </w:r>
    </w:p>
    <w:bookmarkEnd w:id="454"/>
    <w:bookmarkStart w:name="z463" w:id="455"/>
    <w:p>
      <w:pPr>
        <w:spacing w:after="0"/>
        <w:ind w:left="0"/>
        <w:jc w:val="both"/>
      </w:pPr>
      <w:r>
        <w:rPr>
          <w:rFonts w:ascii="Times New Roman"/>
          <w:b w:val="false"/>
          <w:i w:val="false"/>
          <w:color w:val="000000"/>
          <w:sz w:val="28"/>
        </w:rPr>
        <w:t>
      *</w:t>
      </w:r>
      <w:r>
        <w:rPr>
          <w:rFonts w:ascii="Times New Roman"/>
          <w:b w:val="false"/>
          <w:i w:val="false"/>
          <w:color w:val="000000"/>
          <w:vertAlign w:val="subscript"/>
        </w:rPr>
        <w:t>1</w:t>
      </w:r>
      <w:r>
        <w:rPr>
          <w:rFonts w:ascii="Times New Roman"/>
          <w:b w:val="false"/>
          <w:i w:val="false"/>
          <w:color w:val="000000"/>
          <w:sz w:val="28"/>
        </w:rPr>
        <w:t xml:space="preserve"> – су қорғау аймағына кіретін және аумақтар балансына қосылмайтын аумақтар;</w:t>
      </w:r>
    </w:p>
    <w:bookmarkEnd w:id="455"/>
    <w:bookmarkStart w:name="z464" w:id="456"/>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2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 Халықаралық еңбек ұйымының әдіснамалық стандарттарына негізделген статистикалық мәліметтерге сәйкес халықты жұмыспен қамту деңгейі жұмыспен қамтылған және жұмыссыз тұрғындардан тұратын жұмыс күшінің көрсеткішін анықтау арқылы белгіленеді;</w:t>
      </w:r>
    </w:p>
    <w:bookmarkEnd w:id="456"/>
    <w:bookmarkStart w:name="z465" w:id="457"/>
    <w:p>
      <w:pPr>
        <w:spacing w:after="0"/>
        <w:ind w:left="0"/>
        <w:jc w:val="both"/>
      </w:pPr>
      <w:r>
        <w:rPr>
          <w:rFonts w:ascii="Times New Roman"/>
          <w:b w:val="false"/>
          <w:i w:val="false"/>
          <w:color w:val="000000"/>
          <w:sz w:val="28"/>
        </w:rPr>
        <w:t>
      *</w:t>
      </w:r>
      <w:r>
        <w:rPr>
          <w:rFonts w:ascii="Times New Roman"/>
          <w:b w:val="false"/>
          <w:i w:val="false"/>
          <w:color w:val="000000"/>
          <w:vertAlign w:val="subscript"/>
        </w:rPr>
        <w:t>3</w:t>
      </w:r>
      <w:r>
        <w:rPr>
          <w:rFonts w:ascii="Times New Roman"/>
          <w:b w:val="false"/>
          <w:i w:val="false"/>
          <w:color w:val="000000"/>
          <w:sz w:val="28"/>
        </w:rPr>
        <w:t xml:space="preserve"> – халықтың тұрғын үй қорының жалпы ауданымен орташа қамтамасыз етілуі;</w:t>
      </w:r>
    </w:p>
    <w:bookmarkEnd w:id="457"/>
    <w:bookmarkStart w:name="z466" w:id="458"/>
    <w:p>
      <w:pPr>
        <w:spacing w:after="0"/>
        <w:ind w:left="0"/>
        <w:jc w:val="both"/>
      </w:pPr>
      <w:r>
        <w:rPr>
          <w:rFonts w:ascii="Times New Roman"/>
          <w:b w:val="false"/>
          <w:i w:val="false"/>
          <w:color w:val="000000"/>
          <w:sz w:val="28"/>
        </w:rPr>
        <w:t>
      *</w:t>
      </w:r>
      <w:r>
        <w:rPr>
          <w:rFonts w:ascii="Times New Roman"/>
          <w:b w:val="false"/>
          <w:i w:val="false"/>
          <w:color w:val="000000"/>
          <w:vertAlign w:val="subscript"/>
        </w:rPr>
        <w:t>4</w:t>
      </w:r>
      <w:r>
        <w:rPr>
          <w:rFonts w:ascii="Times New Roman"/>
          <w:b w:val="false"/>
          <w:i w:val="false"/>
          <w:color w:val="000000"/>
          <w:sz w:val="28"/>
        </w:rPr>
        <w:t xml:space="preserve"> – екі ауысымдық оқу режимінде;</w:t>
      </w:r>
    </w:p>
    <w:bookmarkEnd w:id="458"/>
    <w:bookmarkStart w:name="z467" w:id="459"/>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5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тиісті бірліктері бар халыққа әлеуметтік және мәдени-тұрмыстық қызмет көрсететін ұқсас объектілер;</w:t>
      </w:r>
    </w:p>
    <w:bookmarkEnd w:id="459"/>
    <w:bookmarkStart w:name="z468" w:id="460"/>
    <w:p>
      <w:pPr>
        <w:spacing w:after="0"/>
        <w:ind w:left="0"/>
        <w:jc w:val="both"/>
      </w:pPr>
      <w:r>
        <w:rPr>
          <w:rFonts w:ascii="Times New Roman"/>
          <w:b w:val="false"/>
          <w:i w:val="false"/>
          <w:color w:val="000000"/>
          <w:sz w:val="28"/>
        </w:rPr>
        <w:t>
      *</w:t>
      </w:r>
      <w:r>
        <w:rPr>
          <w:rFonts w:ascii="Times New Roman"/>
          <w:b w:val="false"/>
          <w:i w:val="false"/>
          <w:color w:val="000000"/>
          <w:vertAlign w:val="subscript"/>
        </w:rPr>
        <w:t>6</w:t>
      </w:r>
      <w:r>
        <w:rPr>
          <w:rFonts w:ascii="Times New Roman"/>
          <w:b w:val="false"/>
          <w:i w:val="false"/>
          <w:color w:val="000000"/>
          <w:sz w:val="28"/>
        </w:rPr>
        <w:t xml:space="preserve"> – тиісті бірліктері бар қосымша тармақтар;</w:t>
      </w:r>
    </w:p>
    <w:bookmarkEnd w:id="460"/>
    <w:bookmarkStart w:name="z469" w:id="461"/>
    <w:p>
      <w:pPr>
        <w:spacing w:after="0"/>
        <w:ind w:left="0"/>
        <w:jc w:val="both"/>
      </w:pPr>
      <w:r>
        <w:rPr>
          <w:rFonts w:ascii="Times New Roman"/>
          <w:b w:val="false"/>
          <w:i w:val="false"/>
          <w:color w:val="000000"/>
          <w:sz w:val="28"/>
        </w:rPr>
        <w:t>
      *</w:t>
      </w:r>
      <w:r>
        <w:rPr>
          <w:rFonts w:ascii="Times New Roman"/>
          <w:b w:val="false"/>
          <w:i w:val="false"/>
          <w:color w:val="000000"/>
          <w:vertAlign w:val="subscript"/>
        </w:rPr>
        <w:t>7</w:t>
      </w:r>
      <w:r>
        <w:rPr>
          <w:rFonts w:ascii="Times New Roman"/>
          <w:b w:val="false"/>
          <w:i w:val="false"/>
          <w:color w:val="000000"/>
          <w:sz w:val="28"/>
        </w:rPr>
        <w:t xml:space="preserve"> – резервті есепке алғанда.</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Жезқазған</w:t>
            </w:r>
            <w:r>
              <w:br/>
            </w:r>
            <w:r>
              <w:rPr>
                <w:rFonts w:ascii="Times New Roman"/>
                <w:b w:val="false"/>
                <w:i w:val="false"/>
                <w:color w:val="000000"/>
                <w:sz w:val="20"/>
              </w:rPr>
              <w:t>қаласының бас жоспарына</w:t>
            </w:r>
            <w:r>
              <w:br/>
            </w:r>
            <w:r>
              <w:rPr>
                <w:rFonts w:ascii="Times New Roman"/>
                <w:b w:val="false"/>
                <w:i w:val="false"/>
                <w:color w:val="000000"/>
                <w:sz w:val="20"/>
              </w:rPr>
              <w:t>(негізгі ережелерді қоса алғанда)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Негізгі сызба</w:t>
            </w:r>
          </w:p>
        </w:tc>
      </w:tr>
    </w:tbl>
    <w:p>
      <w:pPr>
        <w:spacing w:after="0"/>
        <w:ind w:left="0"/>
        <w:jc w:val="left"/>
      </w:pPr>
      <w:r>
        <w:br/>
      </w:r>
      <w:r>
        <w:rPr>
          <w:rFonts w:ascii="Times New Roman"/>
          <w:b w:val="false"/>
          <w:i w:val="false"/>
          <w:color w:val="000000"/>
          <w:sz w:val="28"/>
        </w:rPr>
        <w:t>
</w:t>
      </w:r>
    </w:p>
    <w:bookmarkStart w:name="z472"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6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