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7e79" w14:textId="c987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Сыртқы істер министрлігінің мәселелері" туралы Қазақстан Республикасы Үкіметінің 2004 жылғы 28 қазандағы № 1118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10 қарашадағы № 992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Сыртқы істер министрлігінің мәселелері" туралы Қазақстан Республикасы Үкіметінің 2004 жылғы 28 қазандағы № 1118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Сыртқы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"66) Қазақстан Республикасының дипломатиялық және қызметтік паспорттарын ресімдеу, беру, ауыстыру, тапсыру, алып қою, есепке алу, сақтау және жою тәртібін әзірлеу;";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66-1) тармақшамен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"66-1) Қазақстан Республикасының дипломатиялық және қызметтік паспорттарының үлгілерін және оларды қорғауға қойылатын талаптарды әзірлеу және бекіту;".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