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2b9c" w14:textId="5a52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 даярлау, қайта даярлау және олардың біліктілігін арттыру қағидаларын, мемлекеттік қызметшілердің біліктілігін арттыруды жүзеге асыратын білім беру ұйымдарына қойылатын талаптарды бекіту туралы" Қазақстан Республикасы Үкіметінің 2018 жылғы 15 наурыздағы № 125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3 қарашадағы № 969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қызметшілерді даярлау, қайта даярлау және олардың біліктілігін арттыру қағидаларын, мемлекеттік қызметшілердің біліктілігін арттыруды жүзеге асыратын білім беру ұйымдарына қойылатын талаптарды бекіту туралы" Қазақстан Республикасы Үкіметінің 2018 жылғы 15 наурыздағы № 125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Мемлекеттік қызметшілерді даярлау, қайта даярлау және олардың біліктілігін арттыру қағидаларында, мемлекеттік қызметшілердің біліктілігін арттыруды жүзеге асыратын білім беру ұйымдарына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Мемлекеттік қызметшілерді даярлау, қайта даярлау және олардың біліктілігін арттыру қағидалары, мемлекеттік қызметшілердің біліктілігін арттыруды жүзеге асыратын білім беру ұйымдарына қойылатын талаптар (бұдан әрі – Қағидалар) "Қазақстан Республикасының мемлекеттік қызметі туралы" Қазақстан Республикасы Заңының (бұдан әрі – Заң) 34-бабының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осы Қағидаларда көзделген білім беру ұйымдарында мемлекеттік қызметшілерді жоғары оқу орнынан кейінгі білім беру бағдарламалары бойынша даярлау, қосымша білім беру бағдарламалары бойынша қайта даярлау және олардың біліктілігін арттыру тәртібін, сондай-ақ мемлекеттік қызметшілердің біліктілігін арттыруды жүзеге асыратын білім беру ұйымдарына қойылатын талаптарды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 Мемлекеттік басқару академиясында "Б" корпусының "А", "В" санаттары тобындағы, С-1, С-2, С-3, С-4, С-5, С-О-1, С-О-2, D-1, D-2, D-O-1, Е-1 санаттарындағы, сондай-ақ Астана қаласында орналасқан жергілікті атқарушы органдардың, орталық атқарушы және орталық мемлекеттік органдардың аумақтық бөлімшелерінің мемлекеттік қызметшілері қайта даярлаудан өтеді.</w:t>
      </w:r>
    </w:p>
    <w:bookmarkEnd w:id="5"/>
    <w:bookmarkStart w:name="z10" w:id="6"/>
    <w:p>
      <w:pPr>
        <w:spacing w:after="0"/>
        <w:ind w:left="0"/>
        <w:jc w:val="both"/>
      </w:pPr>
      <w:r>
        <w:rPr>
          <w:rFonts w:ascii="Times New Roman"/>
          <w:b w:val="false"/>
          <w:i w:val="false"/>
          <w:color w:val="000000"/>
          <w:sz w:val="28"/>
        </w:rPr>
        <w:t>
      Мемлекеттік басқару академиясының филиалдарында "Б" корпусының D-3, D-4, D-5, С-О-3, С-О-4, С-О-5, С-О-6, C-R-1, C-R-2, C-R-3, C-R-4, C-R-5, D-O-2, D-O-3, D-О-4, D-О-5, D-О-6, D-R-1, D-R-2, D-R-3, D-R-4, D-R-5, Е-2, E-3, E-4, E-5, E-R-1, E-R-2, E-R-3, E-R-4, E-R-5, E-G-1, E-G-2, E-G-3, E-G-4 санаттарындағы мемлекеттік қызметшілері қайта даярлаудан өтеді.";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"11-1. Персоналды басқару қызметі мемлекеттік орган қызметінің бейініне сәйкес мемлекеттік қызметшілердің біліктілігін арттыруды жүзеге асыратын білім беру ұйымдарында мемлекеттік қызметшілердің біліктілігін арттыру бойынша жұмысты ұйымдастырады.</w:t>
      </w:r>
    </w:p>
    <w:bookmarkEnd w:id="7"/>
    <w:bookmarkStart w:name="z13" w:id="8"/>
    <w:p>
      <w:pPr>
        <w:spacing w:after="0"/>
        <w:ind w:left="0"/>
        <w:jc w:val="both"/>
      </w:pPr>
      <w:r>
        <w:rPr>
          <w:rFonts w:ascii="Times New Roman"/>
          <w:b w:val="false"/>
          <w:i w:val="false"/>
          <w:color w:val="000000"/>
          <w:sz w:val="28"/>
        </w:rPr>
        <w:t>
      Мемлекеттік қызметшілердің біліктілігін арттыруды жүзеге асыратын білім беру ұйымдары білім беру қызметін регламенттейтін Қазақстан Республикасының қолданыстағы заңнамасында көзделген талаптарға сәйкес келуге тиіс.</w:t>
      </w:r>
    </w:p>
    <w:bookmarkEnd w:id="8"/>
    <w:p>
      <w:pPr>
        <w:spacing w:after="0"/>
        <w:ind w:left="0"/>
        <w:jc w:val="both"/>
      </w:pPr>
      <w:r>
        <w:rPr>
          <w:rFonts w:ascii="Times New Roman"/>
          <w:b w:val="false"/>
          <w:i w:val="false"/>
          <w:color w:val="000000"/>
          <w:sz w:val="28"/>
        </w:rPr>
        <w:t>
      Мемлекеттік қызметшілерді кәсіптік даярлаудың тиісті сапасын қамтамасыз ету мақсатында "Б" корпусы әкімшілік қызметшілерінің біліктілігін арттыру бағдарламаларын іске асыратын білім беру ұйымдарына кадрлық, оқу-әдістемелік және материалдық-техникалық қамтамасыз ету бойынша мынадай талаптар қойылады:</w:t>
      </w:r>
    </w:p>
    <w:bookmarkStart w:name="z14" w:id="9"/>
    <w:p>
      <w:pPr>
        <w:spacing w:after="0"/>
        <w:ind w:left="0"/>
        <w:jc w:val="both"/>
      </w:pPr>
      <w:r>
        <w:rPr>
          <w:rFonts w:ascii="Times New Roman"/>
          <w:b w:val="false"/>
          <w:i w:val="false"/>
          <w:color w:val="000000"/>
          <w:sz w:val="28"/>
        </w:rPr>
        <w:t>
      1) біліктілікті арттыру бойынша сабақтарды ғылым докторы немесе кандидаты ғылыми дәрежесі, философия докторы (PhD) немесе бейіні бойынша доктор немесе магистр дәрежесі бар және семинар тақырыбына сәйкес келетін саладағы кәсіптік қызметте және (немесе) кемінде соңғы 3 жылда тренингтер өткізуде практикалық тәжірибесі бар адамдардың өткізуі;</w:t>
      </w:r>
    </w:p>
    <w:bookmarkEnd w:id="9"/>
    <w:bookmarkStart w:name="z15" w:id="10"/>
    <w:p>
      <w:pPr>
        <w:spacing w:after="0"/>
        <w:ind w:left="0"/>
        <w:jc w:val="both"/>
      </w:pPr>
      <w:r>
        <w:rPr>
          <w:rFonts w:ascii="Times New Roman"/>
          <w:b w:val="false"/>
          <w:i w:val="false"/>
          <w:color w:val="000000"/>
          <w:sz w:val="28"/>
        </w:rPr>
        <w:t>
      2) біліктілікті арттыру бойынша сабақтардың ұйымның штаттық қызметкерлері қатарынан дәріскерлердің кемінде 40 %-ын тарта отырып жүргізілуі;</w:t>
      </w:r>
    </w:p>
    <w:bookmarkEnd w:id="10"/>
    <w:bookmarkStart w:name="z16" w:id="11"/>
    <w:p>
      <w:pPr>
        <w:spacing w:after="0"/>
        <w:ind w:left="0"/>
        <w:jc w:val="both"/>
      </w:pPr>
      <w:r>
        <w:rPr>
          <w:rFonts w:ascii="Times New Roman"/>
          <w:b w:val="false"/>
          <w:i w:val="false"/>
          <w:color w:val="000000"/>
          <w:sz w:val="28"/>
        </w:rPr>
        <w:t>
      3) біліктілікті арттыру семинарларының оқу бағдарламалары мазмұнының тапсырыс беруші мемлекеттік орган қызметінің ерекшелігіне, сондай-ақ мемлекеттік сатып алу туралы шартқа техникалық ерекшелікте айқындалған талаптарға сәйкес келуі;</w:t>
      </w:r>
    </w:p>
    <w:bookmarkEnd w:id="11"/>
    <w:bookmarkStart w:name="z17" w:id="12"/>
    <w:p>
      <w:pPr>
        <w:spacing w:after="0"/>
        <w:ind w:left="0"/>
        <w:jc w:val="both"/>
      </w:pPr>
      <w:r>
        <w:rPr>
          <w:rFonts w:ascii="Times New Roman"/>
          <w:b w:val="false"/>
          <w:i w:val="false"/>
          <w:color w:val="000000"/>
          <w:sz w:val="28"/>
        </w:rPr>
        <w:t>
      4) меншік құқығында не жалдау шарттары бойынша тыңдаушылар контингентінің көлеміне, санитариялық-техникалық нормалар мен қағидаларға сәйкес келетін аудиториялық қордың болуы;</w:t>
      </w:r>
    </w:p>
    <w:bookmarkEnd w:id="12"/>
    <w:bookmarkStart w:name="z18" w:id="13"/>
    <w:p>
      <w:pPr>
        <w:spacing w:after="0"/>
        <w:ind w:left="0"/>
        <w:jc w:val="both"/>
      </w:pPr>
      <w:r>
        <w:rPr>
          <w:rFonts w:ascii="Times New Roman"/>
          <w:b w:val="false"/>
          <w:i w:val="false"/>
          <w:color w:val="000000"/>
          <w:sz w:val="28"/>
        </w:rPr>
        <w:t>
      5) меншік құқығында біліктілікті арттыру семинарлары бағдарламаларының тыңдаушылары контингентінің көлеміне сәйкес келетін Интернет желісіне қолжетімділігі бар кітапхана қорының, компьютерлік және интерактивті жабдықтардың болуы.</w:t>
      </w:r>
    </w:p>
    <w:bookmarkEnd w:id="13"/>
    <w:p>
      <w:pPr>
        <w:spacing w:after="0"/>
        <w:ind w:left="0"/>
        <w:jc w:val="both"/>
      </w:pPr>
      <w:r>
        <w:rPr>
          <w:rFonts w:ascii="Times New Roman"/>
          <w:b w:val="false"/>
          <w:i w:val="false"/>
          <w:color w:val="000000"/>
          <w:sz w:val="28"/>
        </w:rPr>
        <w:t>
      Мемлекеттік қызметшілердің біліктілігін арттыруды жүзеге асыратын білім беру ұйымдары білім беру қызметтерін көрсету кезінде мемлекеттік қызмет істері жөніндегі уәкілетті орган бекіткен мемлекеттік қызметшілерді қайта даярлау және олардың біліктілігін арттыру құнын есептеу әдістемесін басшылыққа алады.</w:t>
      </w:r>
    </w:p>
    <w:p>
      <w:pPr>
        <w:spacing w:after="0"/>
        <w:ind w:left="0"/>
        <w:jc w:val="both"/>
      </w:pPr>
      <w:r>
        <w:rPr>
          <w:rFonts w:ascii="Times New Roman"/>
          <w:b w:val="false"/>
          <w:i w:val="false"/>
          <w:color w:val="000000"/>
          <w:sz w:val="28"/>
        </w:rPr>
        <w:t>
      Мемлекеттік қызметшілердің біліктілігін арттыру бойынша білім беру қызметтерін ұсынатын ұйымдардың тізбесін мемлекеттік қызмет істері жөніндегі уәкілетті органның жанындағы үйлестіру кеңесі (бұдан әрі – Үйлестіру кеңесі)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"14. Мемлекеттік басқару академиясында "Б" корпусының "А", "В" санаттары топтарындағы, C-1, C-2, C-3, C-4, C-5, C-О-1, C-О-2, D-1, D-2, D-О-1, Е-1 санаттарындағы, сондай-ақ Астана қаласында орналасқан жергілікті атқарушы органдардың, орталық атқарушы және орталық мемлекеттік органдардың аумақтық бөлімшелерінің мемлекеттік қызметшілері біліктілікті арттырудан өтеді.</w:t>
      </w:r>
    </w:p>
    <w:bookmarkEnd w:id="14"/>
    <w:p>
      <w:pPr>
        <w:spacing w:after="0"/>
        <w:ind w:left="0"/>
        <w:jc w:val="both"/>
      </w:pPr>
      <w:r>
        <w:rPr>
          <w:rFonts w:ascii="Times New Roman"/>
          <w:b w:val="false"/>
          <w:i w:val="false"/>
          <w:color w:val="000000"/>
          <w:sz w:val="28"/>
        </w:rPr>
        <w:t>
      Мемлекеттік басқару академиясының филиалдарында "Б" корпусының D-3, D-4, D-5, C-О-3, C-О-4, C-О-5, C-О-6, С-R-1, С-R-2, С-R-3, С-R-4, С-R-5, D-О-2, D-О-3, D-4, D-О-4, D-О-5, D-О-6, , D-R-1, D-R-2, D-R-3, D-R-4, D-R-5, Е-2, Е-3, Е-4, Е-5, Е-R-1, Е-R-2, Е-R-3, Е-R-4, Е-R-5, Е-G-1, Е-G-2, Е-G-3, Е-G-4 санаттарындағы мемлекеттік қызметшілері біліктілігін арттырудан өтеді. Осы санаттағы қызметшілер мемлекеттік орган қызметінің бейіні бойынша мемлекеттік қызметшілердің біліктілігін арттыруды жүзеге асыратын білім беру ұйымдарында біліктілікті арттырудан өте алады.</w:t>
      </w:r>
    </w:p>
    <w:p>
      <w:pPr>
        <w:spacing w:after="0"/>
        <w:ind w:left="0"/>
        <w:jc w:val="both"/>
      </w:pPr>
      <w:r>
        <w:rPr>
          <w:rFonts w:ascii="Times New Roman"/>
          <w:b w:val="false"/>
          <w:i w:val="false"/>
          <w:color w:val="000000"/>
          <w:sz w:val="28"/>
        </w:rPr>
        <w:t>
      Сот жүйесінің қызметкерлері Сот төрелігі академиясында да біліктілікті арттырудан өте алады.</w:t>
      </w:r>
    </w:p>
    <w:bookmarkStart w:name="z21" w:id="15"/>
    <w:p>
      <w:pPr>
        <w:spacing w:after="0"/>
        <w:ind w:left="0"/>
        <w:jc w:val="both"/>
      </w:pPr>
      <w:r>
        <w:rPr>
          <w:rFonts w:ascii="Times New Roman"/>
          <w:b w:val="false"/>
          <w:i w:val="false"/>
          <w:color w:val="000000"/>
          <w:sz w:val="28"/>
        </w:rPr>
        <w:t>
      15. "Б" корпусының қызметшілері:</w:t>
      </w:r>
    </w:p>
    <w:bookmarkEnd w:id="15"/>
    <w:bookmarkStart w:name="z22" w:id="16"/>
    <w:p>
      <w:pPr>
        <w:spacing w:after="0"/>
        <w:ind w:left="0"/>
        <w:jc w:val="both"/>
      </w:pPr>
      <w:r>
        <w:rPr>
          <w:rFonts w:ascii="Times New Roman"/>
          <w:b w:val="false"/>
          <w:i w:val="false"/>
          <w:color w:val="000000"/>
          <w:sz w:val="28"/>
        </w:rPr>
        <w:t>
      1) үш жылда бір реттен сиретпей;</w:t>
      </w:r>
    </w:p>
    <w:bookmarkEnd w:id="16"/>
    <w:bookmarkStart w:name="z23" w:id="17"/>
    <w:p>
      <w:pPr>
        <w:spacing w:after="0"/>
        <w:ind w:left="0"/>
        <w:jc w:val="both"/>
      </w:pPr>
      <w:r>
        <w:rPr>
          <w:rFonts w:ascii="Times New Roman"/>
          <w:b w:val="false"/>
          <w:i w:val="false"/>
          <w:color w:val="000000"/>
          <w:sz w:val="28"/>
        </w:rPr>
        <w:t>
      2) жылдың қорытындысы бойынша "функционалдық міндеттерін қанағаттанарлықсыз түрде атқарады" деген баға алған жағдайда қызметшілердің қызметін бағалау нәтижелері бойынша үш ай ішінде біліктілікті арттырудан өтеді.</w:t>
      </w:r>
    </w:p>
    <w:bookmarkEnd w:id="17"/>
    <w:bookmarkStart w:name="z24" w:id="18"/>
    <w:p>
      <w:pPr>
        <w:spacing w:after="0"/>
        <w:ind w:left="0"/>
        <w:jc w:val="both"/>
      </w:pPr>
      <w:r>
        <w:rPr>
          <w:rFonts w:ascii="Times New Roman"/>
          <w:b w:val="false"/>
          <w:i w:val="false"/>
          <w:color w:val="000000"/>
          <w:sz w:val="28"/>
        </w:rPr>
        <w:t>
      Осы тармақтың 1) тармақшасында көзделген жағдайларда біліктілікті арттыру мемлекеттік қызметшінің функционалдық міндеттеріне сәйкес келетін және оның құзыреттерін дамытуға бағытталған бағыт бойынша жүргізіледі.</w:t>
      </w:r>
    </w:p>
    <w:bookmarkEnd w:id="18"/>
    <w:p>
      <w:pPr>
        <w:spacing w:after="0"/>
        <w:ind w:left="0"/>
        <w:jc w:val="both"/>
      </w:pPr>
      <w:r>
        <w:rPr>
          <w:rFonts w:ascii="Times New Roman"/>
          <w:b w:val="false"/>
          <w:i w:val="false"/>
          <w:color w:val="000000"/>
          <w:sz w:val="28"/>
        </w:rPr>
        <w:t>
      Қызметші қатарынан соңғы сегіз тоқсан ішінде "функционалдық міндеттерін тиімді атқарады" деген мәні бар бағалау нәтижелерін алған жағдайда қызметшінің Үйлестіру кеңесі айқындайтын ұйымдар арасынан өз қалауы бойынша семинарлар тақырыбын және оқыту ұйымын таңдау мүмкіндігімен қызметші мен жұмыс беруші үшін қолайлы кез келген уақытта осы тармақтың 1) тармақшасында көрсетілген мерзімдерді сақтай отырып біліктілікті арттырудан өте алады.</w:t>
      </w:r>
    </w:p>
    <w:bookmarkStart w:name="z25" w:id="19"/>
    <w:p>
      <w:pPr>
        <w:spacing w:after="0"/>
        <w:ind w:left="0"/>
        <w:jc w:val="both"/>
      </w:pPr>
      <w:r>
        <w:rPr>
          <w:rFonts w:ascii="Times New Roman"/>
          <w:b w:val="false"/>
          <w:i w:val="false"/>
          <w:color w:val="000000"/>
          <w:sz w:val="28"/>
        </w:rPr>
        <w:t>
      Осы тармақтың 2) тармақшасында көзделген жағдайларда біліктілікті арттыру мемлекеттік қызметшінің жұмысы қанағаттанғысыз деп танылған бағыт бойынша жүргізіледі.";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"24. Қазақстан Республикасының заңнамасында өзгеше белгіленбесе, мемлекеттік қызметші жоғары оқу орнынан кейінгі білім беру бағдарламалары бойынша тікелей оқуды аяқтағаннан кейін мемлекеттік қызметте кемінде үш жыл үздіксіз еңбек қызметін жүзеге асырады.</w:t>
      </w:r>
    </w:p>
    <w:bookmarkEnd w:id="20"/>
    <w:p>
      <w:pPr>
        <w:spacing w:after="0"/>
        <w:ind w:left="0"/>
        <w:jc w:val="both"/>
      </w:pPr>
      <w:r>
        <w:rPr>
          <w:rFonts w:ascii="Times New Roman"/>
          <w:b w:val="false"/>
          <w:i w:val="false"/>
          <w:color w:val="000000"/>
          <w:sz w:val="28"/>
        </w:rPr>
        <w:t>
      Бұл ретте осы тармақтың төртінші бөлігінде көрсетілген жағдайларды қоспағанда, тікелей оқу аяқталғаннан кейін кемінде бір жыл еңбек қызметі мемлекеттік қызметшіні оқуға жіберген мемлекеттік органда жүзеге асырылады.</w:t>
      </w:r>
    </w:p>
    <w:bookmarkStart w:name="z28" w:id="21"/>
    <w:p>
      <w:pPr>
        <w:spacing w:after="0"/>
        <w:ind w:left="0"/>
        <w:jc w:val="both"/>
      </w:pPr>
      <w:r>
        <w:rPr>
          <w:rFonts w:ascii="Times New Roman"/>
          <w:b w:val="false"/>
          <w:i w:val="false"/>
          <w:color w:val="000000"/>
          <w:sz w:val="28"/>
        </w:rPr>
        <w:t>
      Мемлекеттік қызметшінің әлеуметтік демалыста болған кезеңі жұмыспен өтеу мерзіміне есептелмейді.</w:t>
      </w:r>
    </w:p>
    <w:bookmarkEnd w:id="21"/>
    <w:p>
      <w:pPr>
        <w:spacing w:after="0"/>
        <w:ind w:left="0"/>
        <w:jc w:val="both"/>
      </w:pPr>
      <w:r>
        <w:rPr>
          <w:rFonts w:ascii="Times New Roman"/>
          <w:b w:val="false"/>
          <w:i w:val="false"/>
          <w:color w:val="000000"/>
          <w:sz w:val="28"/>
        </w:rPr>
        <w:t>
      Жоғары оқу орнынан кейінгі білім беру бағдарламалары бойынша оқуды аяқтаған соң мемлекеттік қызметші заңнамада белгіленген тәртіппен басқа мемлекеттік органда жоғары тұрған лауазымға орналасқан жағдайда осы мемлекеттік органда жұмыспен өтеуін жалғастыра алады.</w:t>
      </w:r>
    </w:p>
    <w:p>
      <w:pPr>
        <w:spacing w:after="0"/>
        <w:ind w:left="0"/>
        <w:jc w:val="both"/>
      </w:pPr>
      <w:r>
        <w:rPr>
          <w:rFonts w:ascii="Times New Roman"/>
          <w:b w:val="false"/>
          <w:i w:val="false"/>
          <w:color w:val="000000"/>
          <w:sz w:val="28"/>
        </w:rPr>
        <w:t>
      Жоғары оқу орнынан кейінгі білім беру бағдарламалары бойынша оқуды аяқтаған мемлекеттік қызметшіге мемлекеттік қызмет істері жөніндегі уәкілетті органның шешімі бойынша жұмыспен өтеуді кейінге қалдыру мүмкіндігі берілуі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"29. Жұмыспен өтеуді жүзеге асыру мүмкін болмаған жағдайда мемлекеттік тапсырыс бойынша оқуды аяқтаған мемлекеттік қызметші растайтын құжаттарды қоса бере отырып, жұмыспен өтеу жөніндегі міндеттемелерді орындауды кейінге қалдыру туралы өтінішпен мемлекеттік қызмет істері жөніндегі уәкілетті органға мынадай:</w:t>
      </w:r>
    </w:p>
    <w:bookmarkEnd w:id="22"/>
    <w:bookmarkStart w:name="z31" w:id="23"/>
    <w:p>
      <w:pPr>
        <w:spacing w:after="0"/>
        <w:ind w:left="0"/>
        <w:jc w:val="both"/>
      </w:pPr>
      <w:r>
        <w:rPr>
          <w:rFonts w:ascii="Times New Roman"/>
          <w:b w:val="false"/>
          <w:i w:val="false"/>
          <w:color w:val="000000"/>
          <w:sz w:val="28"/>
        </w:rPr>
        <w:t>
      1) еңбек қызметін жүзеге асыруға кедергі келтіретін сырқатын емдеген;</w:t>
      </w:r>
    </w:p>
    <w:bookmarkEnd w:id="23"/>
    <w:bookmarkStart w:name="z32" w:id="24"/>
    <w:p>
      <w:pPr>
        <w:spacing w:after="0"/>
        <w:ind w:left="0"/>
        <w:jc w:val="both"/>
      </w:pPr>
      <w:r>
        <w:rPr>
          <w:rFonts w:ascii="Times New Roman"/>
          <w:b w:val="false"/>
          <w:i w:val="false"/>
          <w:color w:val="000000"/>
          <w:sz w:val="28"/>
        </w:rPr>
        <w:t xml:space="preserve">
      2) Қазақстан Республикасы Еңбек кодексінің 52-бабы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сондай-ақ 57-бабы 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негіздер бойынша мемлекеттік қызметті тоқтатқан;</w:t>
      </w:r>
    </w:p>
    <w:bookmarkEnd w:id="24"/>
    <w:bookmarkStart w:name="z33" w:id="25"/>
    <w:p>
      <w:pPr>
        <w:spacing w:after="0"/>
        <w:ind w:left="0"/>
        <w:jc w:val="both"/>
      </w:pPr>
      <w:r>
        <w:rPr>
          <w:rFonts w:ascii="Times New Roman"/>
          <w:b w:val="false"/>
          <w:i w:val="false"/>
          <w:color w:val="000000"/>
          <w:sz w:val="28"/>
        </w:rPr>
        <w:t>
      3) негізгі жұмыскердің шығуы негізінде мемлекеттік қызметті тоқтатқан;</w:t>
      </w:r>
    </w:p>
    <w:bookmarkEnd w:id="25"/>
    <w:bookmarkStart w:name="z34" w:id="26"/>
    <w:p>
      <w:pPr>
        <w:spacing w:after="0"/>
        <w:ind w:left="0"/>
        <w:jc w:val="both"/>
      </w:pPr>
      <w:r>
        <w:rPr>
          <w:rFonts w:ascii="Times New Roman"/>
          <w:b w:val="false"/>
          <w:i w:val="false"/>
          <w:color w:val="000000"/>
          <w:sz w:val="28"/>
        </w:rPr>
        <w:t>
      4) әлеуметтік демалыс берілген;</w:t>
      </w:r>
    </w:p>
    <w:bookmarkEnd w:id="26"/>
    <w:bookmarkStart w:name="z35" w:id="27"/>
    <w:p>
      <w:pPr>
        <w:spacing w:after="0"/>
        <w:ind w:left="0"/>
        <w:jc w:val="both"/>
      </w:pPr>
      <w:r>
        <w:rPr>
          <w:rFonts w:ascii="Times New Roman"/>
          <w:b w:val="false"/>
          <w:i w:val="false"/>
          <w:color w:val="000000"/>
          <w:sz w:val="28"/>
        </w:rPr>
        <w:t>
      5) Қазақстан Республикасының Қарулы Күштеріне, басқа да әскерлері мен әскери құралымдарына әскери қызметке шақырылған жағдайларда жүгінеді.</w:t>
      </w:r>
    </w:p>
    <w:bookmarkEnd w:id="27"/>
    <w:bookmarkStart w:name="z36" w:id="28"/>
    <w:p>
      <w:pPr>
        <w:spacing w:after="0"/>
        <w:ind w:left="0"/>
        <w:jc w:val="both"/>
      </w:pPr>
      <w:r>
        <w:rPr>
          <w:rFonts w:ascii="Times New Roman"/>
          <w:b w:val="false"/>
          <w:i w:val="false"/>
          <w:color w:val="000000"/>
          <w:sz w:val="28"/>
        </w:rPr>
        <w:t>
      Жұмыспен өтеуді жүзеге асыруға кедергі келтіретін сырқат басталған кезде мемлекеттік қызметшінің еңбек қызметін жалғастыруының мүмкін еместігі туралы қорытындымен емдеу ұйымынан денсаулық жағдайы туралы дәрігерлік-консультациялық комиссия (бұдан әрі – ДКК) берген анықтама растаушы құжат болып табылады.";</w:t>
      </w:r>
    </w:p>
    <w:bookmarkEnd w:id="28"/>
    <w:bookmarkStart w:name="z37" w:id="29"/>
    <w:p>
      <w:pPr>
        <w:spacing w:after="0"/>
        <w:ind w:left="0"/>
        <w:jc w:val="both"/>
      </w:pPr>
      <w:r>
        <w:rPr>
          <w:rFonts w:ascii="Times New Roman"/>
          <w:b w:val="false"/>
          <w:i w:val="false"/>
          <w:color w:val="000000"/>
          <w:sz w:val="28"/>
        </w:rPr>
        <w:t>
      мынадай мазмұндағы 29-1, 29-2 және 29-3-тармақтармен толықтырылсын:</w:t>
      </w:r>
    </w:p>
    <w:bookmarkEnd w:id="29"/>
    <w:bookmarkStart w:name="z38" w:id="30"/>
    <w:p>
      <w:pPr>
        <w:spacing w:after="0"/>
        <w:ind w:left="0"/>
        <w:jc w:val="both"/>
      </w:pPr>
      <w:r>
        <w:rPr>
          <w:rFonts w:ascii="Times New Roman"/>
          <w:b w:val="false"/>
          <w:i w:val="false"/>
          <w:color w:val="000000"/>
          <w:sz w:val="28"/>
        </w:rPr>
        <w:t xml:space="preserve">
      "29-1. Мемлекеттік қызмет істері жөніндегі уәкілетті орган материалдарды зерделейді және мемлекеттік қызметшіге кейінге қалдыруды ұсыну туралы өтініш түскен күннен бастап жеті жұмыс күнінен кешіктірмей тиісті кейінге қалдыруды ұсыну немесе оны ұсынудан бас тарту туралы шешім қабылдайды. </w:t>
      </w:r>
    </w:p>
    <w:bookmarkEnd w:id="30"/>
    <w:bookmarkStart w:name="z39" w:id="31"/>
    <w:p>
      <w:pPr>
        <w:spacing w:after="0"/>
        <w:ind w:left="0"/>
        <w:jc w:val="both"/>
      </w:pPr>
      <w:r>
        <w:rPr>
          <w:rFonts w:ascii="Times New Roman"/>
          <w:b w:val="false"/>
          <w:i w:val="false"/>
          <w:color w:val="000000"/>
          <w:sz w:val="28"/>
        </w:rPr>
        <w:t>
      Мемлекеттік қызметші қабылданған шешім туралы мемлекеттік қызмет істері жөніндегі уәкілетті органның тиісті хатымен хабардар етіледі.</w:t>
      </w:r>
    </w:p>
    <w:bookmarkEnd w:id="31"/>
    <w:bookmarkStart w:name="z40" w:id="32"/>
    <w:p>
      <w:pPr>
        <w:spacing w:after="0"/>
        <w:ind w:left="0"/>
        <w:jc w:val="both"/>
      </w:pPr>
      <w:r>
        <w:rPr>
          <w:rFonts w:ascii="Times New Roman"/>
          <w:b w:val="false"/>
          <w:i w:val="false"/>
          <w:color w:val="000000"/>
          <w:sz w:val="28"/>
        </w:rPr>
        <w:t>
      29-2. Осы Қағидалардың 29-тармағының 1) тармақшасында көрсетілген жағдайда кейінге қалдыру еңбек қызметін жүзеге асыруға кедергі келтіретін ауруды емдеу мерзіміне және ауруды емдеу аяқталғаннан кейін үш айдан аспайтын мерзімге беріледі.</w:t>
      </w:r>
    </w:p>
    <w:bookmarkEnd w:id="32"/>
    <w:bookmarkStart w:name="z41" w:id="33"/>
    <w:p>
      <w:pPr>
        <w:spacing w:after="0"/>
        <w:ind w:left="0"/>
        <w:jc w:val="both"/>
      </w:pPr>
      <w:r>
        <w:rPr>
          <w:rFonts w:ascii="Times New Roman"/>
          <w:b w:val="false"/>
          <w:i w:val="false"/>
          <w:color w:val="000000"/>
          <w:sz w:val="28"/>
        </w:rPr>
        <w:t>
      Осы Қағидалардың 29-тармағының 2) және 3) тармақшаларында көрсетілген жағдайларда кейінге қалдыру мемлекеттік қызмет тоқтатылғаннан кейін алты айдан аспайтын мерзімге беріледі.</w:t>
      </w:r>
    </w:p>
    <w:bookmarkEnd w:id="33"/>
    <w:bookmarkStart w:name="z42" w:id="34"/>
    <w:p>
      <w:pPr>
        <w:spacing w:after="0"/>
        <w:ind w:left="0"/>
        <w:jc w:val="both"/>
      </w:pPr>
      <w:r>
        <w:rPr>
          <w:rFonts w:ascii="Times New Roman"/>
          <w:b w:val="false"/>
          <w:i w:val="false"/>
          <w:color w:val="000000"/>
          <w:sz w:val="28"/>
        </w:rPr>
        <w:t>
      Осы Қағидалардың 29-тармағының 4) тармақшасында көрсетілген жағдайда кейінге қалдыру әлеуметтік демалыс берілген мерзімге беріледі.</w:t>
      </w:r>
    </w:p>
    <w:bookmarkEnd w:id="34"/>
    <w:bookmarkStart w:name="z43" w:id="35"/>
    <w:p>
      <w:pPr>
        <w:spacing w:after="0"/>
        <w:ind w:left="0"/>
        <w:jc w:val="both"/>
      </w:pPr>
      <w:r>
        <w:rPr>
          <w:rFonts w:ascii="Times New Roman"/>
          <w:b w:val="false"/>
          <w:i w:val="false"/>
          <w:color w:val="000000"/>
          <w:sz w:val="28"/>
        </w:rPr>
        <w:t>
      Осы Қағидалардың 29-тармағының 5) тармақшасында көрсетілген жағдайда кейінге қалдыру Қазақстан Республикасының Қарулы Күштеріне, басқа да әскерлері мен әскери құралымдарына әскери қызметке шақыру мерзіміне және аталған шақыру аяқталғаннан кейін алты айдан аспайтын мерзімге беріледі.</w:t>
      </w:r>
    </w:p>
    <w:bookmarkEnd w:id="35"/>
    <w:bookmarkStart w:name="z44" w:id="36"/>
    <w:p>
      <w:pPr>
        <w:spacing w:after="0"/>
        <w:ind w:left="0"/>
        <w:jc w:val="both"/>
      </w:pPr>
      <w:r>
        <w:rPr>
          <w:rFonts w:ascii="Times New Roman"/>
          <w:b w:val="false"/>
          <w:i w:val="false"/>
          <w:color w:val="000000"/>
          <w:sz w:val="28"/>
        </w:rPr>
        <w:t>
      29-3. Мемлекеттік басқару академиясы кейінге қалдыру мерзімі басталғанға дейін бір айдан кешіктірмей кейінге қалдыру берілген адамға жұмыспен өтеуді қайта бастау қажеттігі туралы хабарлама жібереді.</w:t>
      </w:r>
    </w:p>
    <w:bookmarkEnd w:id="36"/>
    <w:p>
      <w:pPr>
        <w:spacing w:after="0"/>
        <w:ind w:left="0"/>
        <w:jc w:val="both"/>
      </w:pPr>
      <w:r>
        <w:rPr>
          <w:rFonts w:ascii="Times New Roman"/>
          <w:b w:val="false"/>
          <w:i w:val="false"/>
          <w:color w:val="000000"/>
          <w:sz w:val="28"/>
        </w:rPr>
        <w:t>
      Осы тармақтың бірінші бөлігінде көрсетілген адам кейінге қалдыру мерзімдері аяқталғаннан кейін жұмыспен өтеуді қайта бастайды және жұмыспен өтеу қайта басталған кезден бастап бес жұмыс күні ішінде Мемлекеттік басқару академиясына жұмыс орнынан анықтама береді.</w:t>
      </w:r>
    </w:p>
    <w:bookmarkStart w:name="z45" w:id="37"/>
    <w:p>
      <w:pPr>
        <w:spacing w:after="0"/>
        <w:ind w:left="0"/>
        <w:jc w:val="both"/>
      </w:pPr>
      <w:r>
        <w:rPr>
          <w:rFonts w:ascii="Times New Roman"/>
          <w:b w:val="false"/>
          <w:i w:val="false"/>
          <w:color w:val="000000"/>
          <w:sz w:val="28"/>
        </w:rPr>
        <w:t>
      Тиісті анықтама көрсетілген мерзімдерде ұсынылмаған жағдайда осы Қағидалардың 30-1-тармағына сәйкес оны оқытуға бөлінген қаражатты өндіріп алу жөнінде шаралар қабылданады.";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w:t>
      </w:r>
      <w:r>
        <w:rPr>
          <w:rFonts w:ascii="Times New Roman"/>
          <w:b w:val="false"/>
          <w:i w:val="false"/>
          <w:color w:val="000000"/>
          <w:sz w:val="28"/>
        </w:rPr>
        <w:t xml:space="preserve"> мынадай редакцияда жазылсын:</w:t>
      </w:r>
    </w:p>
    <w:bookmarkStart w:name="z47" w:id="38"/>
    <w:p>
      <w:pPr>
        <w:spacing w:after="0"/>
        <w:ind w:left="0"/>
        <w:jc w:val="both"/>
      </w:pPr>
      <w:r>
        <w:rPr>
          <w:rFonts w:ascii="Times New Roman"/>
          <w:b w:val="false"/>
          <w:i w:val="false"/>
          <w:color w:val="000000"/>
          <w:sz w:val="28"/>
        </w:rPr>
        <w:t>
      "30. Сот төрелігі академиясында оқуды аяқтағаннан кейін мемлекеттік қызметте және мемлекеттік органда жұмыспен өтеу туралы шарттар, мемлекеттік қызметшінің өзге де міндеттемелері Қазақстан Республикасы Жоғарғы Сотының жанындағы Сот төрелігі академиясына оқуға қабылдау қағидаларында көзделген оқытуға арналған тиісті шартта көрсетіледі.</w:t>
      </w:r>
    </w:p>
    <w:bookmarkEnd w:id="38"/>
    <w:p>
      <w:pPr>
        <w:spacing w:after="0"/>
        <w:ind w:left="0"/>
        <w:jc w:val="both"/>
      </w:pPr>
      <w:r>
        <w:rPr>
          <w:rFonts w:ascii="Times New Roman"/>
          <w:b w:val="false"/>
          <w:i w:val="false"/>
          <w:color w:val="000000"/>
          <w:sz w:val="28"/>
        </w:rPr>
        <w:t>
      Мемлекеттік басқару академиясында оқуды аяқтағаннан кейін мемлекеттік қызметте және мемлекеттік органда жұмыспен өтеу туралы шарттар, мемлекеттік қызметшінің өзге де міндеттемелері Қазақстан Республикасы Президентінің жанындағы Мемлекеттік басқару академиясына оқуға қабылдау қағидаларында көзделген оқытуға арналған тиісті шартта көрсетіледі.</w:t>
      </w:r>
    </w:p>
    <w:bookmarkStart w:name="z48" w:id="39"/>
    <w:p>
      <w:pPr>
        <w:spacing w:after="0"/>
        <w:ind w:left="0"/>
        <w:jc w:val="both"/>
      </w:pPr>
      <w:r>
        <w:rPr>
          <w:rFonts w:ascii="Times New Roman"/>
          <w:b w:val="false"/>
          <w:i w:val="false"/>
          <w:color w:val="000000"/>
          <w:sz w:val="28"/>
        </w:rPr>
        <w:t>
      Бұл ретте докторантура бағдарламасы бойынша оқуды аяқтаған мемлекеттік қызметші оқу аяқталғаннан кейін екі жыл ішінде Мемлекеттік басқару академиясының диссертациялық кеңесінде докторлық диссертацияны қорғауды аяқтайды.</w:t>
      </w:r>
    </w:p>
    <w:bookmarkEnd w:id="39"/>
    <w:p>
      <w:pPr>
        <w:spacing w:after="0"/>
        <w:ind w:left="0"/>
        <w:jc w:val="both"/>
      </w:pPr>
      <w:r>
        <w:rPr>
          <w:rFonts w:ascii="Times New Roman"/>
          <w:b w:val="false"/>
          <w:i w:val="false"/>
          <w:color w:val="000000"/>
          <w:sz w:val="28"/>
        </w:rPr>
        <w:t>
      Жоғарыда көрсетілген міндеттемелерді орындамау мемлекеттік қызметшінің шәкіртақы шығындарын қоспағанда, оның оқуына, соның ішінде шетелдік тағылымдамасына бөлінген бюджет қаражатын мемлекетке орындалмаған міндеттемелерге барабар өтеуіне әкеп соғады.</w:t>
      </w:r>
    </w:p>
    <w:bookmarkStart w:name="z49" w:id="40"/>
    <w:p>
      <w:pPr>
        <w:spacing w:after="0"/>
        <w:ind w:left="0"/>
        <w:jc w:val="both"/>
      </w:pPr>
      <w:r>
        <w:rPr>
          <w:rFonts w:ascii="Times New Roman"/>
          <w:b w:val="false"/>
          <w:i w:val="false"/>
          <w:color w:val="000000"/>
          <w:sz w:val="28"/>
        </w:rPr>
        <w:t>
      30-1. Мемлекеттік қызметші міндеттемелерді орындамаған жағдайда Мемлекеттік басқару академиясы, Сот төрелігі академиясы шәкіртақы шығындарын қоспағанда, оның оқуына, соның ішінде шетелдік тағылымдамасына бөлінген қаражатты Қазақстан Республикасының заңнамасында белгіленген тәртіппен өндіріп алу бойынша шаралар қабылдайды.";</w:t>
      </w:r>
    </w:p>
    <w:bookmarkEnd w:id="40"/>
    <w:bookmarkStart w:name="z50" w:id="41"/>
    <w:p>
      <w:pPr>
        <w:spacing w:after="0"/>
        <w:ind w:left="0"/>
        <w:jc w:val="both"/>
      </w:pPr>
      <w:r>
        <w:rPr>
          <w:rFonts w:ascii="Times New Roman"/>
          <w:b w:val="false"/>
          <w:i w:val="false"/>
          <w:color w:val="000000"/>
          <w:sz w:val="28"/>
        </w:rPr>
        <w:t>
      мынадай мазмұндағы 4-1-тараумен толықтырылсын:</w:t>
      </w:r>
    </w:p>
    <w:bookmarkEnd w:id="41"/>
    <w:bookmarkStart w:name="z51" w:id="42"/>
    <w:p>
      <w:pPr>
        <w:spacing w:after="0"/>
        <w:ind w:left="0"/>
        <w:jc w:val="both"/>
      </w:pPr>
      <w:r>
        <w:rPr>
          <w:rFonts w:ascii="Times New Roman"/>
          <w:b w:val="false"/>
          <w:i w:val="false"/>
          <w:color w:val="000000"/>
          <w:sz w:val="28"/>
        </w:rPr>
        <w:t>
      "4-1-тарау. Мемлекеттік тапсырыс шеңберінде оқу бітірген мемлекеттік қызметшілердің мемлекеттік қызметте және оны оқуға жіберген мемлекеттік органда жұмыспен өтеуден өтуін мониторингтеуді жүзеге асыру тәртібі";</w:t>
      </w:r>
    </w:p>
    <w:bookmarkEnd w:id="42"/>
    <w:bookmarkStart w:name="z52" w:id="43"/>
    <w:p>
      <w:pPr>
        <w:spacing w:after="0"/>
        <w:ind w:left="0"/>
        <w:jc w:val="both"/>
      </w:pPr>
      <w:r>
        <w:rPr>
          <w:rFonts w:ascii="Times New Roman"/>
          <w:b w:val="false"/>
          <w:i w:val="false"/>
          <w:color w:val="000000"/>
          <w:sz w:val="28"/>
        </w:rPr>
        <w:t>
      мынадай мазмұндағы 30-2, 30-3 және 30-4-тармақтармен толықтырылсын:</w:t>
      </w:r>
    </w:p>
    <w:bookmarkEnd w:id="43"/>
    <w:bookmarkStart w:name="z53" w:id="44"/>
    <w:p>
      <w:pPr>
        <w:spacing w:after="0"/>
        <w:ind w:left="0"/>
        <w:jc w:val="both"/>
      </w:pPr>
      <w:r>
        <w:rPr>
          <w:rFonts w:ascii="Times New Roman"/>
          <w:b w:val="false"/>
          <w:i w:val="false"/>
          <w:color w:val="000000"/>
          <w:sz w:val="28"/>
        </w:rPr>
        <w:t>
      "30-2. Мемлекеттік тапсырыс шеңберінде оқуды аяқтаған мемлекеттік қызметшілердің мемлекеттік қызметте және оны оқуға жіберген мемлекеттік органда жұмыспен өтеуден өтуін мониторингтеуді мемлекеттік қызмет істері жөніндегі уәкілетті орган жүзеге асырады.</w:t>
      </w:r>
    </w:p>
    <w:bookmarkEnd w:id="44"/>
    <w:bookmarkStart w:name="z54" w:id="45"/>
    <w:p>
      <w:pPr>
        <w:spacing w:after="0"/>
        <w:ind w:left="0"/>
        <w:jc w:val="both"/>
      </w:pPr>
      <w:r>
        <w:rPr>
          <w:rFonts w:ascii="Times New Roman"/>
          <w:b w:val="false"/>
          <w:i w:val="false"/>
          <w:color w:val="000000"/>
          <w:sz w:val="28"/>
        </w:rPr>
        <w:t>
      Мониторинг әр алты ай сайын үш жыл бойы оқу бітірген адамдардың жұмыс орны туралы деректерді "Е-қызмет" интеграцияланған ақпараттық жүйесі арқылы салыстырып тексеру жолымен жүргізіледі.</w:t>
      </w:r>
    </w:p>
    <w:bookmarkEnd w:id="45"/>
    <w:bookmarkStart w:name="z55" w:id="46"/>
    <w:p>
      <w:pPr>
        <w:spacing w:after="0"/>
        <w:ind w:left="0"/>
        <w:jc w:val="both"/>
      </w:pPr>
      <w:r>
        <w:rPr>
          <w:rFonts w:ascii="Times New Roman"/>
          <w:b w:val="false"/>
          <w:i w:val="false"/>
          <w:color w:val="000000"/>
          <w:sz w:val="28"/>
        </w:rPr>
        <w:t>
      30-3. "Е-қызмет" интеграцияланған ақпараттық жүйесінде мемлекеттік қызметші туралы деректер болмаған жағдайда мемлекеттік қызмет істері жөніндегі уәкілетті орган мемлекеттік тапсырыс шеңберінде оқуын аяқтаған мемлекеттік қызметшіге жұмыс орнынан анықтама беру қажеттігі туралы хабарлама жібереді.</w:t>
      </w:r>
    </w:p>
    <w:bookmarkEnd w:id="46"/>
    <w:p>
      <w:pPr>
        <w:spacing w:after="0"/>
        <w:ind w:left="0"/>
        <w:jc w:val="both"/>
      </w:pPr>
      <w:r>
        <w:rPr>
          <w:rFonts w:ascii="Times New Roman"/>
          <w:b w:val="false"/>
          <w:i w:val="false"/>
          <w:color w:val="000000"/>
          <w:sz w:val="28"/>
        </w:rPr>
        <w:t>
      Хабарлама тапсырылғаны туралы хабарламасы бар тапсырыс хатпен және (немесе) телефонограммамен және (немесе) жеделхатпен және (немесе) ұялы байланыстың абоненттік нөмірі немесе электрондық мекенжай бойынша мәтіндік хабарламамен не хабархатты немесе шақыруды тіркеуді қамтамасыз ететін өзге де байланыс құралдарын пайдалана отырып жіберіледі.</w:t>
      </w:r>
    </w:p>
    <w:bookmarkStart w:name="z56" w:id="47"/>
    <w:p>
      <w:pPr>
        <w:spacing w:after="0"/>
        <w:ind w:left="0"/>
        <w:jc w:val="both"/>
      </w:pPr>
      <w:r>
        <w:rPr>
          <w:rFonts w:ascii="Times New Roman"/>
          <w:b w:val="false"/>
          <w:i w:val="false"/>
          <w:color w:val="000000"/>
          <w:sz w:val="28"/>
        </w:rPr>
        <w:t>
      Мемлекеттік тапсырыс шеңберінде оқу бітірген мемлекеттік қызметші күнтізбелік жылдың 15 маусымынан және 15 желтоқсанынан кешіктірілмейтін мерзімде Мемлекеттік басқару академиясына жұмыс орнынан анықтама береді.</w:t>
      </w:r>
    </w:p>
    <w:bookmarkEnd w:id="47"/>
    <w:p>
      <w:pPr>
        <w:spacing w:after="0"/>
        <w:ind w:left="0"/>
        <w:jc w:val="both"/>
      </w:pPr>
      <w:r>
        <w:rPr>
          <w:rFonts w:ascii="Times New Roman"/>
          <w:b w:val="false"/>
          <w:i w:val="false"/>
          <w:color w:val="000000"/>
          <w:sz w:val="28"/>
        </w:rPr>
        <w:t xml:space="preserve">
      30-4. Мемлекеттік тапсырыс шеңберінде оқу бітірген мемлекеттік қызметші мемлекеттік орган актілері шыққаннан кейін үш жұмыс күні ішінде оның көшірмелерін Мемлекеттік басқару академиясына: </w:t>
      </w:r>
    </w:p>
    <w:bookmarkStart w:name="z57" w:id="48"/>
    <w:p>
      <w:pPr>
        <w:spacing w:after="0"/>
        <w:ind w:left="0"/>
        <w:jc w:val="both"/>
      </w:pPr>
      <w:r>
        <w:rPr>
          <w:rFonts w:ascii="Times New Roman"/>
          <w:b w:val="false"/>
          <w:i w:val="false"/>
          <w:color w:val="000000"/>
          <w:sz w:val="28"/>
        </w:rPr>
        <w:t>
      1) мемлекеттік органнан жұмыстан босатылған;</w:t>
      </w:r>
    </w:p>
    <w:bookmarkEnd w:id="48"/>
    <w:bookmarkStart w:name="z58" w:id="49"/>
    <w:p>
      <w:pPr>
        <w:spacing w:after="0"/>
        <w:ind w:left="0"/>
        <w:jc w:val="both"/>
      </w:pPr>
      <w:r>
        <w:rPr>
          <w:rFonts w:ascii="Times New Roman"/>
          <w:b w:val="false"/>
          <w:i w:val="false"/>
          <w:color w:val="000000"/>
          <w:sz w:val="28"/>
        </w:rPr>
        <w:t>
      2) оқуға жіберген мемлекеттік органда жоғары тұрған немесе өзге лауазымға орналасқан;</w:t>
      </w:r>
    </w:p>
    <w:bookmarkEnd w:id="49"/>
    <w:bookmarkStart w:name="z59" w:id="50"/>
    <w:p>
      <w:pPr>
        <w:spacing w:after="0"/>
        <w:ind w:left="0"/>
        <w:jc w:val="both"/>
      </w:pPr>
      <w:r>
        <w:rPr>
          <w:rFonts w:ascii="Times New Roman"/>
          <w:b w:val="false"/>
          <w:i w:val="false"/>
          <w:color w:val="000000"/>
          <w:sz w:val="28"/>
        </w:rPr>
        <w:t>
      3) мемлекеттік қызметшіге әлеуметтік демалыс берілген жағдайларда ұсынады.".</w:t>
      </w:r>
    </w:p>
    <w:bookmarkEnd w:id="50"/>
    <w:bookmarkStart w:name="z60" w:id="51"/>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