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43cb" w14:textId="3884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қағидаларын және (немесе) пайдалану тәртібін бекіту туралы</w:t>
      </w:r>
    </w:p>
    <w:p>
      <w:pPr>
        <w:spacing w:after="0"/>
        <w:ind w:left="0"/>
        <w:jc w:val="both"/>
      </w:pPr>
      <w:r>
        <w:rPr>
          <w:rFonts w:ascii="Times New Roman"/>
          <w:b w:val="false"/>
          <w:i w:val="false"/>
          <w:color w:val="000000"/>
          <w:sz w:val="28"/>
        </w:rPr>
        <w:t>Қазақстан Республикасы Үкіметінің 2023 жылғы 14 қыркүйектегі № 802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"2023 – 2025 жылдарға арналған республикалық бюджет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w:t>
      </w:r>
      <w:r>
        <w:rPr>
          <w:rFonts w:ascii="Times New Roman"/>
          <w:b w:val="false"/>
          <w:i w:val="false"/>
          <w:color w:val="000000"/>
          <w:sz w:val="28"/>
        </w:rPr>
        <w:t>қағидалары</w:t>
      </w:r>
      <w:r>
        <w:rPr>
          <w:rFonts w:ascii="Times New Roman"/>
          <w:b w:val="false"/>
          <w:i w:val="false"/>
          <w:color w:val="000000"/>
          <w:sz w:val="28"/>
        </w:rPr>
        <w:t xml:space="preserve"> және (немесе) пайдалану тәртібі бекітілсін.</w:t>
      </w:r>
    </w:p>
    <w:bookmarkEnd w:id="1"/>
    <w:bookmarkStart w:name="z3" w:id="2"/>
    <w:p>
      <w:pPr>
        <w:spacing w:after="0"/>
        <w:ind w:left="0"/>
        <w:jc w:val="both"/>
      </w:pPr>
      <w:r>
        <w:rPr>
          <w:rFonts w:ascii="Times New Roman"/>
          <w:b w:val="false"/>
          <w:i w:val="false"/>
          <w:color w:val="000000"/>
          <w:sz w:val="28"/>
        </w:rPr>
        <w:t xml:space="preserve">
      2.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қағидаларын және (немесе) пайдалану тәртібін бекіту туралы" Қазақстан Республикасы Үкіметінің 2021 жылғы 24 қарашадағы № 835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2024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қыркүйектегі</w:t>
            </w:r>
            <w:r>
              <w:br/>
            </w:r>
            <w:r>
              <w:rPr>
                <w:rFonts w:ascii="Times New Roman"/>
                <w:b w:val="false"/>
                <w:i w:val="false"/>
                <w:color w:val="000000"/>
                <w:sz w:val="20"/>
              </w:rPr>
              <w:t>№ 802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қағидалары және (немесе) пайдалану тәртібі</w:t>
      </w:r>
    </w:p>
    <w:bookmarkEnd w:id="4"/>
    <w:bookmarkStart w:name="z7" w:id="5"/>
    <w:p>
      <w:pPr>
        <w:spacing w:after="0"/>
        <w:ind w:left="0"/>
        <w:jc w:val="both"/>
      </w:pPr>
      <w:r>
        <w:rPr>
          <w:rFonts w:ascii="Times New Roman"/>
          <w:b w:val="false"/>
          <w:i w:val="false"/>
          <w:color w:val="000000"/>
          <w:sz w:val="28"/>
        </w:rPr>
        <w:t xml:space="preserve">
      Осы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қағидалары және (немесе) пайдалану тәртібі (бұдан әрі – Қағидалар) "2023 – 2025 жылдарға арналған республикалық бюджет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әзірленді және "Қарағандышахтатарату" жауапкершілігі шектеулі серіктестігіне (бұдан әрі – "Қарағандышахтатарату" ЖШС) берілген, таратылған шахталардың жұмыскерлеріне келтірілген залалды өтеуге берілетін қаражатты бөлу және (немесе) пайдалану тәртібін айқындайды.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Зардап шеккен жұмыскер жоғалтқан, онда болған не ол анық иеленуі ықтимал болған табыс (кiрiс), сондай-ақ денсаулығына зақым келуінен туындаған шығыстар (дәрі-дәрмек сатып алу, медициналық тексерілу, оңалту, бөгде адамның бағып-күтуi, протез салғызу, банктердің, пошталардың көрсетілетін қызметтері және өзгелері), егер жәбiрленушi көмек пен күтiмнiң осындай түрлерiне мұқтаж деп танылса және оларды тегiн алмаса, өтелуге тиіс. </w:t>
      </w:r>
    </w:p>
    <w:bookmarkEnd w:id="7"/>
    <w:bookmarkStart w:name="z10" w:id="8"/>
    <w:p>
      <w:pPr>
        <w:spacing w:after="0"/>
        <w:ind w:left="0"/>
        <w:jc w:val="both"/>
      </w:pPr>
      <w:r>
        <w:rPr>
          <w:rFonts w:ascii="Times New Roman"/>
          <w:b w:val="false"/>
          <w:i w:val="false"/>
          <w:color w:val="000000"/>
          <w:sz w:val="28"/>
        </w:rPr>
        <w:t xml:space="preserve">
      2. Жұмыскер қайтыс болған жағдайда Қазақстан Республикасы Азаматтық кодексінің (Ерекше бөлім) </w:t>
      </w:r>
      <w:r>
        <w:rPr>
          <w:rFonts w:ascii="Times New Roman"/>
          <w:b w:val="false"/>
          <w:i w:val="false"/>
          <w:color w:val="000000"/>
          <w:sz w:val="28"/>
        </w:rPr>
        <w:t>940-бабында</w:t>
      </w:r>
      <w:r>
        <w:rPr>
          <w:rFonts w:ascii="Times New Roman"/>
          <w:b w:val="false"/>
          <w:i w:val="false"/>
          <w:color w:val="000000"/>
          <w:sz w:val="28"/>
        </w:rPr>
        <w:t xml:space="preserve"> көрсетілген тұлғалар залалды (зиянды) өтетiп алуға құқылы.</w:t>
      </w:r>
    </w:p>
    <w:bookmarkEnd w:id="8"/>
    <w:bookmarkStart w:name="z11" w:id="9"/>
    <w:p>
      <w:pPr>
        <w:spacing w:after="0"/>
        <w:ind w:left="0"/>
        <w:jc w:val="left"/>
      </w:pPr>
      <w:r>
        <w:rPr>
          <w:rFonts w:ascii="Times New Roman"/>
          <w:b/>
          <w:i w:val="false"/>
          <w:color w:val="000000"/>
        </w:rPr>
        <w:t xml:space="preserve"> 2-тарау. Таратылған шахталардың жұмыскерлеріне келтірілген залалды өтеуге берілетін қаражатты пайдалану тәртібі</w:t>
      </w:r>
    </w:p>
    <w:bookmarkEnd w:id="9"/>
    <w:bookmarkStart w:name="z12" w:id="10"/>
    <w:p>
      <w:pPr>
        <w:spacing w:after="0"/>
        <w:ind w:left="0"/>
        <w:jc w:val="both"/>
      </w:pPr>
      <w:r>
        <w:rPr>
          <w:rFonts w:ascii="Times New Roman"/>
          <w:b w:val="false"/>
          <w:i w:val="false"/>
          <w:color w:val="000000"/>
          <w:sz w:val="28"/>
        </w:rPr>
        <w:t>
      3. "Қарағандышахтатарату" ЖШС-ға берілген, таратылған шахталар жұмыскерлерінің өміріне және денсаулығына келтірілген залалды (зиянды) өтеу сомалары осы Қағидаларға сәйкес республикалық бюджет есебінен өтелуге тиіс.</w:t>
      </w:r>
    </w:p>
    <w:bookmarkEnd w:id="10"/>
    <w:p>
      <w:pPr>
        <w:spacing w:after="0"/>
        <w:ind w:left="0"/>
        <w:jc w:val="both"/>
      </w:pPr>
      <w:r>
        <w:rPr>
          <w:rFonts w:ascii="Times New Roman"/>
          <w:b w:val="false"/>
          <w:i w:val="false"/>
          <w:color w:val="000000"/>
          <w:sz w:val="28"/>
        </w:rPr>
        <w:t>
      Залалды (зиянды) өтеу ай сайынғы төлемдермен жүргізіледі.</w:t>
      </w:r>
    </w:p>
    <w:bookmarkStart w:name="z13" w:id="11"/>
    <w:p>
      <w:pPr>
        <w:spacing w:after="0"/>
        <w:ind w:left="0"/>
        <w:jc w:val="both"/>
      </w:pPr>
      <w:r>
        <w:rPr>
          <w:rFonts w:ascii="Times New Roman"/>
          <w:b w:val="false"/>
          <w:i w:val="false"/>
          <w:color w:val="000000"/>
          <w:sz w:val="28"/>
        </w:rPr>
        <w:t xml:space="preserve">
      4. Өтелетін жоғалтылған табыстың (кiрiстiң) мөлшерi мертігуіне немесе денсаулығына өзгедей зақым келгенге дейiнгi не еңбекке қабілеттілігінен айырылғанға дейінгі орташа айлық табысқа (кіріске) қатысты жәбiрленушiнiң кәсiптік еңбекке қабiлеттiлігінен, ал ол болмаған кезде – жалпы еңбекке қабiлеттілігінен айырылуының дәрежесiне сәйкес пайызбен айқындалады. </w:t>
      </w:r>
    </w:p>
    <w:bookmarkEnd w:id="11"/>
    <w:bookmarkStart w:name="z14" w:id="12"/>
    <w:p>
      <w:pPr>
        <w:spacing w:after="0"/>
        <w:ind w:left="0"/>
        <w:jc w:val="both"/>
      </w:pPr>
      <w:r>
        <w:rPr>
          <w:rFonts w:ascii="Times New Roman"/>
          <w:b w:val="false"/>
          <w:i w:val="false"/>
          <w:color w:val="000000"/>
          <w:sz w:val="28"/>
        </w:rPr>
        <w:t>
      5. "Қарағандышахтатарату" ЖШС таратылған шахталардың жұмыскерлеріне төлейтін залал (зиян) сомаларын өтеу осы Қағидаларға қосымшада көрсетілген таратылған шахталардың тізбесіне сәйкес жүзеге асырылады, бұл сома инфляцияның болжамды деңгейінің орташа мәніне барабар жыл сайын ұлғайтылып отырады.</w:t>
      </w:r>
    </w:p>
    <w:bookmarkEnd w:id="12"/>
    <w:bookmarkStart w:name="z15" w:id="13"/>
    <w:p>
      <w:pPr>
        <w:spacing w:after="0"/>
        <w:ind w:left="0"/>
        <w:jc w:val="left"/>
      </w:pPr>
      <w:r>
        <w:rPr>
          <w:rFonts w:ascii="Times New Roman"/>
          <w:b/>
          <w:i w:val="false"/>
          <w:color w:val="000000"/>
        </w:rPr>
        <w:t xml:space="preserve"> 3-тарау. Таратылған шахталардың жұмыскерлеріне келтірілген залалды өтеуге берілетін қаражатты бөлу</w:t>
      </w:r>
    </w:p>
    <w:bookmarkEnd w:id="13"/>
    <w:bookmarkStart w:name="z16" w:id="14"/>
    <w:p>
      <w:pPr>
        <w:spacing w:after="0"/>
        <w:ind w:left="0"/>
        <w:jc w:val="both"/>
      </w:pPr>
      <w:r>
        <w:rPr>
          <w:rFonts w:ascii="Times New Roman"/>
          <w:b w:val="false"/>
          <w:i w:val="false"/>
          <w:color w:val="000000"/>
          <w:sz w:val="28"/>
        </w:rPr>
        <w:t>
      6. Залалды (зиянды) өтеу сомаларын есептеуді және төлеуді "Қарағандышахтатарату" ЖШС жүргізеді.</w:t>
      </w:r>
    </w:p>
    <w:bookmarkEnd w:id="14"/>
    <w:bookmarkStart w:name="z17" w:id="15"/>
    <w:p>
      <w:pPr>
        <w:spacing w:after="0"/>
        <w:ind w:left="0"/>
        <w:jc w:val="both"/>
      </w:pPr>
      <w:r>
        <w:rPr>
          <w:rFonts w:ascii="Times New Roman"/>
          <w:b w:val="false"/>
          <w:i w:val="false"/>
          <w:color w:val="000000"/>
          <w:sz w:val="28"/>
        </w:rPr>
        <w:t>
      7. Қазақстан Республикасының Өнеркәсіп және құрылыс министрлігі (бұдан әрі – ӨҚМ) тиісті жылға бекітілген қаржыландыру жоспарына сәйкес ай сайын 7-ші күнге дейін "Қарағандышахтатарату" ЖШС-ны қаржыландыруды жүзеге асырады.</w:t>
      </w:r>
    </w:p>
    <w:bookmarkEnd w:id="15"/>
    <w:bookmarkStart w:name="z18" w:id="16"/>
    <w:p>
      <w:pPr>
        <w:spacing w:after="0"/>
        <w:ind w:left="0"/>
        <w:jc w:val="both"/>
      </w:pPr>
      <w:r>
        <w:rPr>
          <w:rFonts w:ascii="Times New Roman"/>
          <w:b w:val="false"/>
          <w:i w:val="false"/>
          <w:color w:val="000000"/>
          <w:sz w:val="28"/>
        </w:rPr>
        <w:t>
      8. "Қарағандышахтатарату" ЖШС залалды (зиянды) өтеудің есептелген сомаларын алушылардың шотына қолма-қол ақшасыз тәсілмен аударады.</w:t>
      </w:r>
    </w:p>
    <w:bookmarkEnd w:id="16"/>
    <w:bookmarkStart w:name="z19" w:id="17"/>
    <w:p>
      <w:pPr>
        <w:spacing w:after="0"/>
        <w:ind w:left="0"/>
        <w:jc w:val="both"/>
      </w:pPr>
      <w:r>
        <w:rPr>
          <w:rFonts w:ascii="Times New Roman"/>
          <w:b w:val="false"/>
          <w:i w:val="false"/>
          <w:color w:val="000000"/>
          <w:sz w:val="28"/>
        </w:rPr>
        <w:t>
      9. Залалды (зиянды) өтеу сомаларын Тәуелсіз Мемлекеттер Достастығының басқа мемлекеттеріне жіберу залалды (зиянды) өтетіп алуға құқығы бар жұмыскерлердің тұрғылықты жері бойынша жүргізіледі.</w:t>
      </w:r>
    </w:p>
    <w:bookmarkEnd w:id="17"/>
    <w:p>
      <w:pPr>
        <w:spacing w:after="0"/>
        <w:ind w:left="0"/>
        <w:jc w:val="both"/>
      </w:pPr>
      <w:r>
        <w:rPr>
          <w:rFonts w:ascii="Times New Roman"/>
          <w:b w:val="false"/>
          <w:i w:val="false"/>
          <w:color w:val="000000"/>
          <w:sz w:val="28"/>
        </w:rPr>
        <w:t>
      "Қарағандышахтатарату" ЖШС-ға банктер, пошта бөлімшелері көрсететін қызмет шығындары қызметтер көрсету шарттарымен айқындалады.</w:t>
      </w:r>
    </w:p>
    <w:bookmarkStart w:name="z20" w:id="18"/>
    <w:p>
      <w:pPr>
        <w:spacing w:after="0"/>
        <w:ind w:left="0"/>
        <w:jc w:val="both"/>
      </w:pPr>
      <w:r>
        <w:rPr>
          <w:rFonts w:ascii="Times New Roman"/>
          <w:b w:val="false"/>
          <w:i w:val="false"/>
          <w:color w:val="000000"/>
          <w:sz w:val="28"/>
        </w:rPr>
        <w:t>
      10. Бөлінген қаражат бойынша "Қарағандышахтатарату" ЖШС ӨҚМ-ға ай сайын келесі айдың 20-сы күніне дейін алдыңғы айдың есебін беріп тұрады.</w:t>
      </w:r>
    </w:p>
    <w:bookmarkEnd w:id="18"/>
    <w:bookmarkStart w:name="z21" w:id="19"/>
    <w:p>
      <w:pPr>
        <w:spacing w:after="0"/>
        <w:ind w:left="0"/>
        <w:jc w:val="both"/>
      </w:pPr>
      <w:r>
        <w:rPr>
          <w:rFonts w:ascii="Times New Roman"/>
          <w:b w:val="false"/>
          <w:i w:val="false"/>
          <w:color w:val="000000"/>
          <w:sz w:val="28"/>
        </w:rPr>
        <w:t>
      11. Таратылған шахталардың Қазақстан Республикасынан тысқары жерлерде тұратын залалдың (зиянның) өтемін алатын жұмыскерлері "Қарағандышахтатарату" ЖШС-ға тоқсанына бір рет (тоқсанның бірінші айының 10-ы күнінен кешіктірмей) жеке басын куәландыратын құжаттың нотариат куәландырған көшірмесін, сондай-ақ айына бір рет (айдың 5-і күнінен кешіктірмей) нақты тұрғылықты жері туралы мәліметтерді ұсынады.</w:t>
      </w:r>
    </w:p>
    <w:bookmarkEnd w:id="19"/>
    <w:bookmarkStart w:name="z22" w:id="20"/>
    <w:p>
      <w:pPr>
        <w:spacing w:after="0"/>
        <w:ind w:left="0"/>
        <w:jc w:val="both"/>
      </w:pPr>
      <w:r>
        <w:rPr>
          <w:rFonts w:ascii="Times New Roman"/>
          <w:b w:val="false"/>
          <w:i w:val="false"/>
          <w:color w:val="000000"/>
          <w:sz w:val="28"/>
        </w:rPr>
        <w:t>
      12. Пайдаланылмаған бюджет қаражатын қайтару Қазақстан Республикасының бюджет заңнамасына сәйкес жүзеге асырылады.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"Қарағандышахтатарату"</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серіктестігіне берілген,</w:t>
            </w:r>
            <w:r>
              <w:br/>
            </w:r>
            <w:r>
              <w:rPr>
                <w:rFonts w:ascii="Times New Roman"/>
                <w:b w:val="false"/>
                <w:i w:val="false"/>
                <w:color w:val="000000"/>
                <w:sz w:val="20"/>
              </w:rPr>
              <w:t>таратылған шахталардың</w:t>
            </w:r>
            <w:r>
              <w:br/>
            </w:r>
            <w:r>
              <w:rPr>
                <w:rFonts w:ascii="Times New Roman"/>
                <w:b w:val="false"/>
                <w:i w:val="false"/>
                <w:color w:val="000000"/>
                <w:sz w:val="20"/>
              </w:rPr>
              <w:t>жұмыскерлеріне келтірілген</w:t>
            </w:r>
            <w:r>
              <w:br/>
            </w:r>
            <w:r>
              <w:rPr>
                <w:rFonts w:ascii="Times New Roman"/>
                <w:b w:val="false"/>
                <w:i w:val="false"/>
                <w:color w:val="000000"/>
                <w:sz w:val="20"/>
              </w:rPr>
              <w:t>залалды өтеуге берілетін</w:t>
            </w:r>
            <w:r>
              <w:br/>
            </w:r>
            <w:r>
              <w:rPr>
                <w:rFonts w:ascii="Times New Roman"/>
                <w:b w:val="false"/>
                <w:i w:val="false"/>
                <w:color w:val="000000"/>
                <w:sz w:val="20"/>
              </w:rPr>
              <w:t>қаражатты бөлу қағидаларына</w:t>
            </w:r>
            <w:r>
              <w:br/>
            </w:r>
            <w:r>
              <w:rPr>
                <w:rFonts w:ascii="Times New Roman"/>
                <w:b w:val="false"/>
                <w:i w:val="false"/>
                <w:color w:val="000000"/>
                <w:sz w:val="20"/>
              </w:rPr>
              <w:t>және (немесе) пайдалану</w:t>
            </w:r>
            <w:r>
              <w:br/>
            </w:r>
            <w:r>
              <w:rPr>
                <w:rFonts w:ascii="Times New Roman"/>
                <w:b w:val="false"/>
                <w:i w:val="false"/>
                <w:color w:val="000000"/>
                <w:sz w:val="20"/>
              </w:rPr>
              <w:t>тәртібіне қосымша</w:t>
            </w:r>
          </w:p>
        </w:tc>
      </w:tr>
    </w:tbl>
    <w:bookmarkStart w:name="z24" w:id="21"/>
    <w:p>
      <w:pPr>
        <w:spacing w:after="0"/>
        <w:ind w:left="0"/>
        <w:jc w:val="left"/>
      </w:pPr>
      <w:r>
        <w:rPr>
          <w:rFonts w:ascii="Times New Roman"/>
          <w:b/>
          <w:i w:val="false"/>
          <w:color w:val="000000"/>
        </w:rPr>
        <w:t xml:space="preserve"> Таратылған шахталардың тізбесі</w:t>
      </w:r>
    </w:p>
    <w:bookmarkEnd w:id="21"/>
    <w:p>
      <w:pPr>
        <w:spacing w:after="0"/>
        <w:ind w:left="0"/>
        <w:jc w:val="both"/>
      </w:pPr>
      <w:r>
        <w:rPr>
          <w:rFonts w:ascii="Times New Roman"/>
          <w:b w:val="false"/>
          <w:i w:val="false"/>
          <w:color w:val="000000"/>
          <w:sz w:val="28"/>
        </w:rPr>
        <w:t>
      1. Долинск.</w:t>
      </w:r>
    </w:p>
    <w:p>
      <w:pPr>
        <w:spacing w:after="0"/>
        <w:ind w:left="0"/>
        <w:jc w:val="both"/>
      </w:pPr>
      <w:r>
        <w:rPr>
          <w:rFonts w:ascii="Times New Roman"/>
          <w:b w:val="false"/>
          <w:i w:val="false"/>
          <w:color w:val="000000"/>
          <w:sz w:val="28"/>
        </w:rPr>
        <w:t>
      2. Дубовск.</w:t>
      </w:r>
    </w:p>
    <w:p>
      <w:pPr>
        <w:spacing w:after="0"/>
        <w:ind w:left="0"/>
        <w:jc w:val="both"/>
      </w:pPr>
      <w:r>
        <w:rPr>
          <w:rFonts w:ascii="Times New Roman"/>
          <w:b w:val="false"/>
          <w:i w:val="false"/>
          <w:color w:val="000000"/>
          <w:sz w:val="28"/>
        </w:rPr>
        <w:t>
      3. Майқұдық.</w:t>
      </w:r>
    </w:p>
    <w:p>
      <w:pPr>
        <w:spacing w:after="0"/>
        <w:ind w:left="0"/>
        <w:jc w:val="both"/>
      </w:pPr>
      <w:r>
        <w:rPr>
          <w:rFonts w:ascii="Times New Roman"/>
          <w:b w:val="false"/>
          <w:i w:val="false"/>
          <w:color w:val="000000"/>
          <w:sz w:val="28"/>
        </w:rPr>
        <w:t>
      4. Северная.</w:t>
      </w:r>
    </w:p>
    <w:p>
      <w:pPr>
        <w:spacing w:after="0"/>
        <w:ind w:left="0"/>
        <w:jc w:val="both"/>
      </w:pPr>
      <w:r>
        <w:rPr>
          <w:rFonts w:ascii="Times New Roman"/>
          <w:b w:val="false"/>
          <w:i w:val="false"/>
          <w:color w:val="000000"/>
          <w:sz w:val="28"/>
        </w:rPr>
        <w:t>
      5. Топар.</w:t>
      </w:r>
    </w:p>
    <w:p>
      <w:pPr>
        <w:spacing w:after="0"/>
        <w:ind w:left="0"/>
        <w:jc w:val="both"/>
      </w:pPr>
      <w:r>
        <w:rPr>
          <w:rFonts w:ascii="Times New Roman"/>
          <w:b w:val="false"/>
          <w:i w:val="false"/>
          <w:color w:val="000000"/>
          <w:sz w:val="28"/>
        </w:rPr>
        <w:t>
      6. Шерубай-Нұра.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