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78b2" w14:textId="05c7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Қаратау қаласын әлеуметтік-экономикалық дамытудың 2023 – 2027 жылдарға арналған кешенді жоспарын бекiту туралы</w:t>
      </w:r>
    </w:p>
    <w:p>
      <w:pPr>
        <w:spacing w:after="0"/>
        <w:ind w:left="0"/>
        <w:jc w:val="both"/>
      </w:pPr>
      <w:r>
        <w:rPr>
          <w:rFonts w:ascii="Times New Roman"/>
          <w:b w:val="false"/>
          <w:i w:val="false"/>
          <w:color w:val="000000"/>
          <w:sz w:val="28"/>
        </w:rPr>
        <w:t>Қазақстан Республикасы Үкіметінің 2023 жылғы 14 қыркүйектегі № 796 қаулысы</w:t>
      </w:r>
    </w:p>
    <w:p>
      <w:pPr>
        <w:spacing w:after="0"/>
        <w:ind w:left="0"/>
        <w:jc w:val="both"/>
      </w:pPr>
      <w:bookmarkStart w:name="z1" w:id="0"/>
      <w:r>
        <w:rPr>
          <w:rFonts w:ascii="Times New Roman"/>
          <w:b w:val="false"/>
          <w:i w:val="false"/>
          <w:color w:val="000000"/>
          <w:sz w:val="28"/>
        </w:rPr>
        <w:t xml:space="preserve">
      Жамбыл облысының Қаратау қаласын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Жамбыл облысының Қаратау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Жамбыл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қыркүйектегі</w:t>
            </w:r>
            <w:r>
              <w:br/>
            </w:r>
            <w:r>
              <w:rPr>
                <w:rFonts w:ascii="Times New Roman"/>
                <w:b w:val="false"/>
                <w:i w:val="false"/>
                <w:color w:val="000000"/>
                <w:sz w:val="20"/>
              </w:rPr>
              <w:t>№ 796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Жамбыл облысының Қаратау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Қаратау қаласы (бұдан әрі – қала) – облыс орталығының солтүстік-батысында орналасқан Жамбыл облысы Талас ауданының өндіріс орталығы. Облыс орталығына дейінгі қашықтық 110 километрді құрайды. Қала облыстық маңызы бар "Тараз-Қаратау-Жаңатас" автожолында орналасқан, теміржол магистралі бар.</w:t>
      </w:r>
    </w:p>
    <w:bookmarkEnd w:id="7"/>
    <w:bookmarkStart w:name="z10" w:id="8"/>
    <w:p>
      <w:pPr>
        <w:spacing w:after="0"/>
        <w:ind w:left="0"/>
        <w:jc w:val="both"/>
      </w:pPr>
      <w:r>
        <w:rPr>
          <w:rFonts w:ascii="Times New Roman"/>
          <w:b w:val="false"/>
          <w:i w:val="false"/>
          <w:color w:val="000000"/>
          <w:sz w:val="28"/>
        </w:rPr>
        <w:t xml:space="preserve">
      Қала ірі фосфориттер кен орындарының арасында 1963 жылы құрылған. 2023 жылғы 1 қаңтарға қала халқының саны 28501 адамды құрады және орташа экономикалық даму әлеуеті бар. </w:t>
      </w:r>
    </w:p>
    <w:bookmarkEnd w:id="8"/>
    <w:p>
      <w:pPr>
        <w:spacing w:after="0"/>
        <w:ind w:left="0"/>
        <w:jc w:val="both"/>
      </w:pPr>
      <w:r>
        <w:rPr>
          <w:rFonts w:ascii="Times New Roman"/>
          <w:b w:val="false"/>
          <w:i w:val="false"/>
          <w:color w:val="000000"/>
          <w:sz w:val="28"/>
        </w:rPr>
        <w:t>
      Қаланың инвестициялық тартымдылығы аймақтың табиғи байлығымен байланысты. Жер қойнауында қорғасын, цинк, ванадий, кремний, мәрмәр, әктас, доломит, фосфор тыңайтқыштарын өндіру үшін қолданылатын фосфориттер және тағы басқалары бар.</w:t>
      </w:r>
    </w:p>
    <w:bookmarkStart w:name="z11" w:id="9"/>
    <w:p>
      <w:pPr>
        <w:spacing w:after="0"/>
        <w:ind w:left="0"/>
        <w:jc w:val="both"/>
      </w:pPr>
      <w:r>
        <w:rPr>
          <w:rFonts w:ascii="Times New Roman"/>
          <w:b w:val="false"/>
          <w:i w:val="false"/>
          <w:color w:val="000000"/>
          <w:sz w:val="28"/>
        </w:rPr>
        <w:t>
      Қала фосфорит шикізатының (Қаратау фосфоритті бассейінде фосфат шикізатының аса ірі қоры бар) бірегей қоры болып табылады. Жерде сирек кездесетін церий және иттрий топтарының өте үлкен қоры Қаратаудың ұсақ түйіршікті фосфориттерінде шоғырланған. Облыс бойынша анықталған 46 кен орнының 4-еуі: Шолақтау, Ақсай, Түйесай, Шилібұлақ Талас ауданында игерілуде. Ақсай және Шолақтау кен орындары жерасты тәсілімен, Түйесай, Шилібұлақ – ашық тәсілмен игерілуде. Кендегі Р2О5 орташа мөлшері 20-дан 31,55 %-ға дейін өзгереді.</w:t>
      </w:r>
    </w:p>
    <w:bookmarkEnd w:id="9"/>
    <w:p>
      <w:pPr>
        <w:spacing w:after="0"/>
        <w:ind w:left="0"/>
        <w:jc w:val="both"/>
      </w:pPr>
      <w:r>
        <w:rPr>
          <w:rFonts w:ascii="Times New Roman"/>
          <w:b w:val="false"/>
          <w:i w:val="false"/>
          <w:color w:val="000000"/>
          <w:sz w:val="28"/>
        </w:rPr>
        <w:t>
      Қаланың экономикалық мамандандырылуы индустриялық сипатқа ие. 2022 жылдың қорытындысы бойынша Жамбыл облысы бойынша барлық өнеркәсіп өндірісінен (859,8 миллиард теңге) қаланың үлесі 2,3 %-ды (19,7 миллиард теңге) құрады.</w:t>
      </w:r>
    </w:p>
    <w:bookmarkStart w:name="z12" w:id="10"/>
    <w:p>
      <w:pPr>
        <w:spacing w:after="0"/>
        <w:ind w:left="0"/>
        <w:jc w:val="both"/>
      </w:pPr>
      <w:r>
        <w:rPr>
          <w:rFonts w:ascii="Times New Roman"/>
          <w:b w:val="false"/>
          <w:i w:val="false"/>
          <w:color w:val="000000"/>
          <w:sz w:val="28"/>
        </w:rPr>
        <w:t>
      Қала өнеркәсібі құрылымында өңдеу өнеркәсібі 95,4 % (2022 жылы – 18,8 миллиард теңге), электр энергиясымен, газбен, бумен, ыстық сумен және бапталған ауамен жабдықтау – 2,5 % (2022 жылы – 0,5 миллиард теңге), сумен жабдықтау, қалдықтарды жинау, өңдеу және жою, ластануды жою жөніндегі қызмет – 2,1 % (2022 жылы – 0,4 миллиард теңге).</w:t>
      </w:r>
    </w:p>
    <w:bookmarkEnd w:id="10"/>
    <w:p>
      <w:pPr>
        <w:spacing w:after="0"/>
        <w:ind w:left="0"/>
        <w:jc w:val="both"/>
      </w:pPr>
      <w:r>
        <w:rPr>
          <w:rFonts w:ascii="Times New Roman"/>
          <w:b w:val="false"/>
          <w:i w:val="false"/>
          <w:color w:val="000000"/>
          <w:sz w:val="28"/>
        </w:rPr>
        <w:t>
      Өнеркәсіп негізінен тау-кен өндіру өнеркәсібі және карьерлерді игеру (ұсақталған фосфат шикізатын өндіру), өңдеу өнеркәсібі (натрий цианидін, мәрмәрді, әкті, цементті өндіру), жылу энергиясын өндіру және бөлу, су және су бұру (жылу энергиясын өндіру және беру, ауызсуды жинау және тазарту), электр энергиясын өндіру және тарату (жаңартылатын энергия көздері) кәсіпорындарымен ұсынылған.</w:t>
      </w:r>
    </w:p>
    <w:bookmarkStart w:name="z13" w:id="11"/>
    <w:p>
      <w:pPr>
        <w:spacing w:after="0"/>
        <w:ind w:left="0"/>
        <w:jc w:val="both"/>
      </w:pPr>
      <w:r>
        <w:rPr>
          <w:rFonts w:ascii="Times New Roman"/>
          <w:b w:val="false"/>
          <w:i w:val="false"/>
          <w:color w:val="000000"/>
          <w:sz w:val="28"/>
        </w:rPr>
        <w:t>
      Өнеркәсіп өнімдерін өндіруді 8 негізгі кәсіпорын: "Шолақтау" ТӨК, "Қазфосфат" ЖШС, "Talas Investment Company" ЖШС – негізгі қала құраушы кәсіпорын болып табылады, "Қаратау ПРО" ЖШС, "Жамбыл Недр" ЖШС, "Игілік" КМК, "Құрылыс-Жанар" ЖШС, "Wind Power City" ЖШС, "Wind Elektr City" ЖШС жүзеге асырады. Барлығы 1550 жұмыс орны құрылды.</w:t>
      </w:r>
    </w:p>
    <w:bookmarkEnd w:id="11"/>
    <w:p>
      <w:pPr>
        <w:spacing w:after="0"/>
        <w:ind w:left="0"/>
        <w:jc w:val="both"/>
      </w:pPr>
      <w:r>
        <w:rPr>
          <w:rFonts w:ascii="Times New Roman"/>
          <w:b w:val="false"/>
          <w:i w:val="false"/>
          <w:color w:val="000000"/>
          <w:sz w:val="28"/>
        </w:rPr>
        <w:t xml:space="preserve">
      Қалада жалпы білім беретін 8 мектеп, 13 балабақша және мектеп жанындағы 6 шағын орталық, 3 мектептен тыс білім мекемесі (балалар өнер мектебі, балалар-жасөспірімдер орталығы, "Жұлдыз" аула клубы), 3 колледж, № 3 арнайы әлеуметтік қызметтер көрсету орталығы, 2 денсаулық сақтау мекемесі, 7 дәріхана, қимыл-тірек аппараты бұзылған балаларға арналған "Үміт" арнайы мектеп-интернаты, Талас аудандық мүгедек балаларды оңалту және бейімдеу орталығы, 2 балалар-жасөспірімдер спорт мектебі, бір спорт кешені, 6 мәдениет объектісі (Ұлбике ақын атындағы мәдениет орталығы, кинотеатр, музей, орталық саябақ, орталық және балалар кітапханасы) жұмыс істейді. </w:t>
      </w:r>
    </w:p>
    <w:bookmarkStart w:name="z14" w:id="12"/>
    <w:p>
      <w:pPr>
        <w:spacing w:after="0"/>
        <w:ind w:left="0"/>
        <w:jc w:val="both"/>
      </w:pPr>
      <w:r>
        <w:rPr>
          <w:rFonts w:ascii="Times New Roman"/>
          <w:b w:val="false"/>
          <w:i w:val="false"/>
          <w:color w:val="000000"/>
          <w:sz w:val="28"/>
        </w:rPr>
        <w:t>
      Қаланың жұмыс күші 12174 адамды құрайды, оның ішінде жұмыспен қамтылғандар – 11613 адам, жұмыссыздар – 561 адам. Жалпы жұмыссыздық деңгейі – 4,6 %-ды құрады (2022 жыл).</w:t>
      </w:r>
    </w:p>
    <w:bookmarkEnd w:id="12"/>
    <w:p>
      <w:pPr>
        <w:spacing w:after="0"/>
        <w:ind w:left="0"/>
        <w:jc w:val="both"/>
      </w:pPr>
      <w:r>
        <w:rPr>
          <w:rFonts w:ascii="Times New Roman"/>
          <w:b w:val="false"/>
          <w:i w:val="false"/>
          <w:color w:val="000000"/>
          <w:sz w:val="28"/>
        </w:rPr>
        <w:t>
      Қала бойынша 2022 жылы 2021 жылмен салыстырғанда халықтың табиғи өсімі 13,58-ден 16,35-ке және туу көрсеткіші 23,06-дан 23,17-ге дейін көбейген, өлім-жітім 9,49-дан 6,82-ге дейін төмендеген, 1000 туылғанға шаққанда нәресте өлімі-жітімі 2021 жылғы көрсеткішпен бірдей деңгейде – 1,42. Қарастырылып отырған кезеңде ана өлімі-жітімі тіркелмеген.</w:t>
      </w:r>
    </w:p>
    <w:p>
      <w:pPr>
        <w:spacing w:after="0"/>
        <w:ind w:left="0"/>
        <w:jc w:val="both"/>
      </w:pPr>
      <w:r>
        <w:rPr>
          <w:rFonts w:ascii="Times New Roman"/>
          <w:b w:val="false"/>
          <w:i w:val="false"/>
          <w:color w:val="000000"/>
          <w:sz w:val="28"/>
        </w:rPr>
        <w:t>
      Қала тұрғындары ауызсумен, газбен, ал көпқабатты үйлер – жылумен және су бұрумен қамтамасыз етілген.</w:t>
      </w:r>
    </w:p>
    <w:p>
      <w:pPr>
        <w:spacing w:after="0"/>
        <w:ind w:left="0"/>
        <w:jc w:val="both"/>
      </w:pPr>
      <w:r>
        <w:rPr>
          <w:rFonts w:ascii="Times New Roman"/>
          <w:b w:val="false"/>
          <w:i w:val="false"/>
          <w:color w:val="000000"/>
          <w:sz w:val="28"/>
        </w:rPr>
        <w:t>
      Экономиканы ұзақ мерзімді әртараптандыру және қаладағы әлеуметтік-экономикалық жағдайдың өсуі үшін мынадай іс шаралар қажет:</w:t>
      </w:r>
    </w:p>
    <w:bookmarkStart w:name="z15" w:id="13"/>
    <w:p>
      <w:pPr>
        <w:spacing w:after="0"/>
        <w:ind w:left="0"/>
        <w:jc w:val="both"/>
      </w:pPr>
      <w:r>
        <w:rPr>
          <w:rFonts w:ascii="Times New Roman"/>
          <w:b w:val="false"/>
          <w:i w:val="false"/>
          <w:color w:val="000000"/>
          <w:sz w:val="28"/>
        </w:rPr>
        <w:t>
      1. Жаңа инвестициялық жобаларды іске асыру. Бұдан басқа, фосфорлы тыңайтқыштар өндіру зауытын ашу арқылы қаланың бұрынғы мамандануын қайта жандандыру (анықтама ретінде: "Шолақтау" ТӨК кәсіпорны толық қуатында жұмыс істемейді, сондай-ақ өндірілген шикізат қала өнеркәсібінің жалпы көлемінде көрсетілмейді, өйткені Жаңатас қаласына тиеп жіберіледі).</w:t>
      </w:r>
    </w:p>
    <w:bookmarkEnd w:id="13"/>
    <w:bookmarkStart w:name="z16" w:id="14"/>
    <w:p>
      <w:pPr>
        <w:spacing w:after="0"/>
        <w:ind w:left="0"/>
        <w:jc w:val="both"/>
      </w:pPr>
      <w:r>
        <w:rPr>
          <w:rFonts w:ascii="Times New Roman"/>
          <w:b w:val="false"/>
          <w:i w:val="false"/>
          <w:color w:val="000000"/>
          <w:sz w:val="28"/>
        </w:rPr>
        <w:t>
      2. Білім беру саласында орта мектептерге күрделі жөндеу жүргізу.</w:t>
      </w:r>
    </w:p>
    <w:bookmarkEnd w:id="14"/>
    <w:bookmarkStart w:name="z17" w:id="15"/>
    <w:p>
      <w:pPr>
        <w:spacing w:after="0"/>
        <w:ind w:left="0"/>
        <w:jc w:val="both"/>
      </w:pPr>
      <w:r>
        <w:rPr>
          <w:rFonts w:ascii="Times New Roman"/>
          <w:b w:val="false"/>
          <w:i w:val="false"/>
          <w:color w:val="000000"/>
          <w:sz w:val="28"/>
        </w:rPr>
        <w:t>
      3. Денсаулық сақтау мекемелерінің материалдық-техникалық базасын нығайту және аудандық орталық Талас ауруханасының ғимаратын реконструкциялау.</w:t>
      </w:r>
    </w:p>
    <w:bookmarkEnd w:id="15"/>
    <w:bookmarkStart w:name="z18" w:id="16"/>
    <w:p>
      <w:pPr>
        <w:spacing w:after="0"/>
        <w:ind w:left="0"/>
        <w:jc w:val="both"/>
      </w:pPr>
      <w:r>
        <w:rPr>
          <w:rFonts w:ascii="Times New Roman"/>
          <w:b w:val="false"/>
          <w:i w:val="false"/>
          <w:color w:val="000000"/>
          <w:sz w:val="28"/>
        </w:rPr>
        <w:t>
      4. "Авангард" кинотеатрының ғимаратына күрделі жөндеу жүргізу.</w:t>
      </w:r>
    </w:p>
    <w:bookmarkEnd w:id="16"/>
    <w:bookmarkStart w:name="z19" w:id="17"/>
    <w:p>
      <w:pPr>
        <w:spacing w:after="0"/>
        <w:ind w:left="0"/>
        <w:jc w:val="both"/>
      </w:pPr>
      <w:r>
        <w:rPr>
          <w:rFonts w:ascii="Times New Roman"/>
          <w:b w:val="false"/>
          <w:i w:val="false"/>
          <w:color w:val="000000"/>
          <w:sz w:val="28"/>
        </w:rPr>
        <w:t>
      5. "Қазақстанның киелі жерлерінің географиясы" тізіміне және Жамбыл облысы бойынша туристік объектілер қатарына енгізілген ортағасырлық "Тамды қалашығына" (VI-XIII ғасырлар) археологиялық қазба жұмыстарын жүргізу.</w:t>
      </w:r>
    </w:p>
    <w:bookmarkEnd w:id="17"/>
    <w:bookmarkStart w:name="z20" w:id="18"/>
    <w:p>
      <w:pPr>
        <w:spacing w:after="0"/>
        <w:ind w:left="0"/>
        <w:jc w:val="both"/>
      </w:pPr>
      <w:r>
        <w:rPr>
          <w:rFonts w:ascii="Times New Roman"/>
          <w:b w:val="false"/>
          <w:i w:val="false"/>
          <w:color w:val="000000"/>
          <w:sz w:val="28"/>
        </w:rPr>
        <w:t>
      6. Спорттық инфрақұрылымды дамыту үшін 10 көше тренажерлерін, стрит-воркаут және балалар алаңдарын орнату.</w:t>
      </w:r>
    </w:p>
    <w:bookmarkEnd w:id="18"/>
    <w:bookmarkStart w:name="z21" w:id="19"/>
    <w:p>
      <w:pPr>
        <w:spacing w:after="0"/>
        <w:ind w:left="0"/>
        <w:jc w:val="both"/>
      </w:pPr>
      <w:r>
        <w:rPr>
          <w:rFonts w:ascii="Times New Roman"/>
          <w:b w:val="false"/>
          <w:i w:val="false"/>
          <w:color w:val="000000"/>
          <w:sz w:val="28"/>
        </w:rPr>
        <w:t>
      7. Мемлекеттік тұрғын үй қорынан тұрғын үйге мұқтаж азаматтарды қамтамасыз ету үшін жатақханалар мен тұрғын үйлерді реконструкциялау. Кезекте тұрғандардың саны 1594 адамды құрайды (2023 жылғы 1 қаңтар), оның ішінде көп балалы отбасылар – 242, халықтың әлеуметтік осал топтары – 878, бюджет саласының қызметкерлері – 465, ата-анасының қамқорлығынсыз қалған – 9 бала.</w:t>
      </w:r>
    </w:p>
    <w:bookmarkEnd w:id="19"/>
    <w:bookmarkStart w:name="z22" w:id="20"/>
    <w:p>
      <w:pPr>
        <w:spacing w:after="0"/>
        <w:ind w:left="0"/>
        <w:jc w:val="both"/>
      </w:pPr>
      <w:r>
        <w:rPr>
          <w:rFonts w:ascii="Times New Roman"/>
          <w:b w:val="false"/>
          <w:i w:val="false"/>
          <w:color w:val="000000"/>
          <w:sz w:val="28"/>
        </w:rPr>
        <w:t>
      10. Сарқынды суларды сүзу мәселесін шешу үшін қаладағы тазарту құрылыстарын реконструкциялау.</w:t>
      </w:r>
    </w:p>
    <w:bookmarkEnd w:id="20"/>
    <w:bookmarkStart w:name="z23" w:id="21"/>
    <w:p>
      <w:pPr>
        <w:spacing w:after="0"/>
        <w:ind w:left="0"/>
        <w:jc w:val="both"/>
      </w:pPr>
      <w:r>
        <w:rPr>
          <w:rFonts w:ascii="Times New Roman"/>
          <w:b w:val="false"/>
          <w:i w:val="false"/>
          <w:color w:val="000000"/>
          <w:sz w:val="28"/>
        </w:rPr>
        <w:t>
      11. Қаланың автомобиль жолдарына реконструкциялау және орташа жөндеу жұмыстарын жүргізу (2022 жылдың қорытындысы бойынша жақсы және қанағаттанарлық жағдайдағы жолдардың үлесі 43,2 %-ды құрайды).</w:t>
      </w:r>
    </w:p>
    <w:bookmarkEnd w:id="21"/>
    <w:bookmarkStart w:name="z24" w:id="22"/>
    <w:p>
      <w:pPr>
        <w:spacing w:after="0"/>
        <w:ind w:left="0"/>
        <w:jc w:val="both"/>
      </w:pPr>
      <w:r>
        <w:rPr>
          <w:rFonts w:ascii="Times New Roman"/>
          <w:b w:val="false"/>
          <w:i w:val="false"/>
          <w:color w:val="000000"/>
          <w:sz w:val="28"/>
        </w:rPr>
        <w:t>
      12. Қаланы абаттандыру және әлеуметтік-тұрмыстық жағдайларын жақсарту үшін сыртқы электрмен жарықтандыруға ағымдағы жөндеу жүргізу, тұрғын үйлердің аулаларын, саябақтарды абаттандыру және тағы басқалары;</w:t>
      </w:r>
    </w:p>
    <w:bookmarkEnd w:id="22"/>
    <w:bookmarkStart w:name="z25" w:id="23"/>
    <w:p>
      <w:pPr>
        <w:spacing w:after="0"/>
        <w:ind w:left="0"/>
        <w:jc w:val="both"/>
      </w:pPr>
      <w:r>
        <w:rPr>
          <w:rFonts w:ascii="Times New Roman"/>
          <w:b w:val="false"/>
          <w:i w:val="false"/>
          <w:color w:val="000000"/>
          <w:sz w:val="28"/>
        </w:rPr>
        <w:t>
      13. Қаланың өрт сөндіру депосына күрделі жөндеу жүргізу, қажетті құлақтандыру құрылғыларын енгізу, соғыс уақытында жұмыс істеу үшін басқару пункттерін, паналайтын жерлер құру.</w:t>
      </w:r>
    </w:p>
    <w:bookmarkEnd w:id="23"/>
    <w:bookmarkStart w:name="z26" w:id="24"/>
    <w:p>
      <w:pPr>
        <w:spacing w:after="0"/>
        <w:ind w:left="0"/>
        <w:jc w:val="both"/>
      </w:pPr>
      <w:r>
        <w:rPr>
          <w:rFonts w:ascii="Times New Roman"/>
          <w:b w:val="false"/>
          <w:i w:val="false"/>
          <w:color w:val="000000"/>
          <w:sz w:val="28"/>
        </w:rPr>
        <w:t>
      14. Қатты тұрмыстық қалдықтар (бұдан әрі – ҚТҚ) полигонын реконструкциялау, сұрыптау жабдықтарын сатып алу, қоқыс алаңдарын орнату.</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көлемінің өсуін 1,5 есеге дейін арттыру, шамамен 711 тұрақты жұмыс орнын құру (2022 жылғы қаңтар-желтоқсан бойынша өнеркәсіп өндірісінің көлемі 19,7 миллиард теңгені құрады, 12 жаңа тұрақты жұмыс орны құрылды).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кәсіпкерлік субъектілері санын 1,6 мың бірлікке дейін, онда жұмыс істейтіндердің санын 2,5 мың адамға дейін жеткізу (2022 жылғы қаңтар-желтоқсан бойынша жұмыс істеп тұрған ШОБ субъектілерінің саны – 1,3 мың бірлік, онда жұмыспен қамтылғандар – 1,8 мың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 көлемінің өсуін 10 %-ға дейін жеткізу (2022 жылғы қаңтар-желтоқсан бойынша ауыл шаруашылығы өндірісінің көлемі 22,4 миллиард теңгені құрады (Талас ауданы бойынша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дейін 1413 жұмыс орнын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 миллион теңге жергілікті бюджет қаражаты есебінен денсаулық сақтау мекемелерінің материалдық-техникалық базасын нығайту.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тұрғындар үлесін 45 %-ға дейін жеткізу (2022 жылғы қаңтар-желтоқсан бойынша – 38,6 %).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үйді реконструкциялау арқылы тұрғын үй алуға кезекте тұрғандар санын 11 %-ға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5900 текше метр сарқынды суды тазарту арқылы санитариялық-эпидемиологиялық теңгерімсіздікті жою;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 үлесін 90 %-ға дейін жеткізу (2022 жылғы қаңтар-желтоқсан бойынша – 56,8 %).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 деңгейін 50 %-ға дейін  төмендету (2022 жылғы қаңтар-желтоқсан бойынша – 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қалалық басқару пультін және сирена-сөйлеу құрылғыларын сатып алу есебінен төтенше жағдайлар қаупі төнген және туындаған жағдайларда қала тұрғындарын құлақтандыруды 100 %-ға қамтуды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шығаруды 1,3 мың тоннаға дейін төмендету (2022 жыл – 1,6 мың тонна).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нақты секторы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және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цианиді өндірісінің екінші желісін іске қосу </w:t>
            </w:r>
          </w:p>
          <w:p>
            <w:pPr>
              <w:spacing w:after="20"/>
              <w:ind w:left="20"/>
              <w:jc w:val="both"/>
            </w:pPr>
            <w:r>
              <w:rPr>
                <w:rFonts w:ascii="Times New Roman"/>
                <w:b w:val="false"/>
                <w:i w:val="false"/>
                <w:color w:val="000000"/>
                <w:sz w:val="20"/>
              </w:rPr>
              <w:t>(жаңа 300 жұмыс орнын құра отырып, қуатын жылына 15 мың тоннадан 30 мың тоннаға дейін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толықтырғышын өндіру зауытын салу (жаңа 25 жұмыс орнын құра отырып, қуатын жылына 110 мың тоннадан 190 мың тоннаға дейін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шикізатын өндіру зауытын салу (жаңа 250 жұмыс орнын құра отырып, қуаты жылына 150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пиросульфитін өндіру зауытын салу (жаңа 100 жұмыс орнын құра отырып, жылына қуаты 28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Кәсіпкерлік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"Шайхана" қоғамдық тамақтану орнын ашу (3 жұмыс 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орталығында кілем жуу орталығын ашу есебінен қызмет көрсету саласын дамыту (3 жұмыс 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орнын қайта жабдықтау (асхананы кеңейту, </w:t>
            </w:r>
          </w:p>
          <w:p>
            <w:pPr>
              <w:spacing w:after="20"/>
              <w:ind w:left="20"/>
              <w:jc w:val="both"/>
            </w:pPr>
            <w:r>
              <w:rPr>
                <w:rFonts w:ascii="Times New Roman"/>
                <w:b w:val="false"/>
                <w:i w:val="false"/>
                <w:color w:val="000000"/>
                <w:sz w:val="20"/>
              </w:rPr>
              <w:t>3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газоблок өндірісін ашу (2 жұмыс 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жөндеу орталығын кеңейту (2 жұмыс орын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Агроөнеркәсіптік кешен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жылыжай кешенін ашу:</w:t>
            </w:r>
          </w:p>
          <w:p>
            <w:pPr>
              <w:spacing w:after="20"/>
              <w:ind w:left="20"/>
              <w:jc w:val="both"/>
            </w:pPr>
            <w:r>
              <w:rPr>
                <w:rFonts w:ascii="Times New Roman"/>
                <w:b w:val="false"/>
                <w:i w:val="false"/>
                <w:color w:val="000000"/>
                <w:sz w:val="20"/>
              </w:rPr>
              <w:t>
аумағы 0,30 гектар, өндірістік қуаты жылына 30 тонна, 6 жұмыс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аумағы 0,10 гектар, өндірістік қуаты жылына 10 тонна, 2 жұмыс орны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жылыжай кешенін кеңейту: аумағы 0,64 гектар, өндірістік қуаты жылына 64 тонна, 13 жұмыс орнын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0,10 гектар, өндірістік қуаты жылына 10 тонна, 2 жұмыс орнын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су қоймасында 20 мың тұқы балықты, 50 мың күміс тұқымды сазанның шабақтарын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 салу:</w:t>
            </w:r>
          </w:p>
          <w:p>
            <w:pPr>
              <w:spacing w:after="20"/>
              <w:ind w:left="20"/>
              <w:jc w:val="both"/>
            </w:pPr>
            <w:r>
              <w:rPr>
                <w:rFonts w:ascii="Times New Roman"/>
                <w:b w:val="false"/>
                <w:i w:val="false"/>
                <w:color w:val="000000"/>
                <w:sz w:val="20"/>
              </w:rPr>
              <w:t>
аумағы 350 шаршы метр, 4 жұмыс орнын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150 шаршы метр, 3 жұмыс орнын құру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50 шаршы метр, 3 жұмыс орнын құру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өңдіру цехын ашу, өндірістік қуаты жылына 140 тонна, 2 жұмыс орнын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және инженерлік инфрақұрылым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орта мектепті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орта мектепті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атындағы орта мектепті күрделі жөндеу және сейсмикалық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аудандық орталық ауруханасының материалдық-техникалық базасын нығайту</w:t>
            </w:r>
          </w:p>
          <w:p>
            <w:pPr>
              <w:spacing w:after="20"/>
              <w:ind w:left="20"/>
              <w:jc w:val="both"/>
            </w:pPr>
            <w:r>
              <w:rPr>
                <w:rFonts w:ascii="Times New Roman"/>
                <w:b w:val="false"/>
                <w:i w:val="false"/>
                <w:color w:val="000000"/>
                <w:sz w:val="20"/>
              </w:rPr>
              <w:t>
(медициналық құрал-жабдықтарды сатып алу, қол мен аяққа арналған роботтандырылған оңалту жүйесі стандарт кушетка, өнімділігі сағатына 15 мың литр оттегі генераторы, есту қабілетінің бұзылуын диагностикалауға және аудиологиялық скринингке арналған портативті жүйе)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Мәдениет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кинотеатры ғимаратын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қаласының "Қазақстанның киелі географиясы" тізіміне және Жамбыл облысы бойынша туристік объектілердің қатарына енгізілген ортағасырлық "Тамды" қалашығына (VI-XIII ғасырлар) археологиялық қазба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көше тренажерын, стрит-воркаут және балалар алаңдарын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Тұрғын үй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3-шағын аудандағы № 5 жатақхананы реконструкциялау (су, жылыту желілерін, шатыр, еден, кіреберістің үстіндегі күнқағарларды ауыстыру, терезелер, есіктерді орнату, бетон төсемі, гидрооқшаулау, баспалдақ алаңын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3-шағын ауданындағы № 6 жатақхананы реконструкциялау (су, жылыту желілерін, шатыр, еден, кіреберістің үстіндегі күнқағарларды ауыстыру, терезелер, есіктерді орнату, бетон төсемі, гидроизоляция, баспалдақ алаңын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көшесіндегі № 17 тұрғын үй ғимаратын реконструкциялау (су, жылу желілерін, шатыр, еден, кіреберістің үстіндегі қалқандарды ауыстыру, терезелер, есіктерді орнату, бетонды төсем, гидрооқшаулау, баспалдақ алаңын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Инженерлік-коммуникациялық инфрақұрылым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құрылыстарын реконструкциялау (КТС қаладан солтүстік-шығысқа қарай 5 километр жерде орналасқан, аумағы 3,7 гектар, сумен жабдықтау және су бұруды дамыту жоспарына сәйкес қажетті қуат – тәулігіне 5900 текше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Жолдар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автомобиль жолын реконструкциялау (Шахтер, Тамды Әулие, Б. Момышұлы, Арбатас, Панфилов көшелері)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автомобиль көпірін реконструкциялау (Тамды өзені арқылы өтетін көпір: Төле би көшесі, Қойшығараұлы көшесі, Қаратау – Жаңатас тас жолы бағытында, Ә. Молдағұлова көшесі, "Сарытас-Удобрение" ЖШС бағытында, "Промплошадка" бағытындағы темір жол арқылы өтетін көпір)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ҰЭМ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қаласына батыстан кіреберіс" автомобиль жолын орташа жөндеу (2,1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қаласына шығыстан кіреберіс" автомобиль жолын орташа жөндеу (6,14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көшесін орташа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көшесі – 1,065 километр, А. Байтұрсынов көшесі – 3,072 километр, М. Есжанұлы көшесі – 1,183 километр, Е. Өмірұлы көшесі – 0,771 километр, К. Тоқтыбайұлы көшесі – 1,170 километр, Қ. Жарқынбеков көшесі – 0,495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Ш. Құдайбердиев, Есейхан, А. Байзатов, Қ. Назарбекұлы, Қ. Шырынбекұлы, Қойгелді батыр, Ж. Жабаев, А.Момбеков, Фабричная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Смаханұлы, Б. Майлин, К. Әзірбаев, А. Сухамбаев, К. Сүгірбаев, Ш. Өмірзақов, Н. Ақынбекұлы, К. Берікбайұлы, Ә. Жангелдин, С. Шәкіров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Геологтар, П. Сеченов, Ы. Дүкенұлы, Ғ. Мұратбаев, Қ. Назарбекұлы, Железнодорожная, К. Жатқанбаев, Тау Самалы, Шолақтау, М. Шерімұлы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Панфилов, Ж. Аймауытов, О. Жандосов, Тау бөктері, Наурыз, И. Жансүгіров, А. Шымырұлы көшелері, Төле би тұйық көшесі, С. Шәкіров тұйық көшесі, Абай 1 және 2-тұйық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электрмен жарықтандыруды ағымдағы жөндеу (Қойшығырұлы, Амангелді, Қошманбетов, А. Байзатов, Б. Майлин, Ә. Шымырұлы, Жанкелді, К. Сүгірбаев, О. Жандосов, Арыстанбаб, Геологтар, К. Әзірбаев, Ш. Уәлиханов көшелері)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жарықтандыруды ағымдағы жөндеу (А. Сухамбаев, Т. Тәттібаев, Д. Нұрпейісова, Ю. Алексеев, Ә. Молдағұлова, М. Жұмабаев, Тоқтыбайұлы, Ақан сері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электрмен жарықтандыруды ағымдағы жөндеу (Қойгелді батыр, Ж. Жабаев, И. Жансүгіров, Н. Ақынбеков, С. Сейфуллин, А. Байтұрсынов, С. Шәкіров, М. Дулатов, Есейхан көшелері)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жарықтандыруды ағымдағы жөндеу (Абай, Рыспек батыр, Көшек батыр, Домалақ ана, Құдайбергенов, Железнодорожная, Қ. Рысқұлбеков көшелері, Абай 1, 2-бұрылыстары)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жарықтандыруды ағымдағы жөндеу (Промышленная, М. Шерімұлы, Фабричная, Ә. Момбеков, Т. Назарбеков, Ш. Өмірзақов, К. Берікбайұлы, Ж. Аймауытов көшелері, МАИ бекеті – Жаңатас автомобиль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жарықтандыруды ағымдағы жөндеу (Тамды әулие, Алтынсарин, Шахтерская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Абаттандыру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 № 12 үйдегі лифтіге жөндеу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Саябақтарды, аллеяларды және көгалдарды суару жүйесін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тұрғын үйдің ауласын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 көшесі – 11 үй (№ 11, № 13, № 27, № 25, № 23, № 21, № 14, № 18, № 16, № 10, №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Сұлтанбеков көшесі – 5 үй (№ 4, № 6, № 8, № 10, № 12), Т. Рысқұлов көшесі – 9 үй (№ 20, № 33, № 27, № 29, № 31, № 25, № 23, № 21, №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көшесі – 9 үй (№ 9, № 11, № 10, № 8, № 6, № 4, № 7, № 5, №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саябақты абаттандыру (шағын сәулет нысандары, балалар ойын алаңы, электрмен жарықтандыру, спорт алаңдары)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Қауіпсіздік және құқықтық тәртіп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 қалалық басқару пультін енгізу –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Сирена-сөйлеу құрылғыларын енгізу – 5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және қала әкімдерінің қала сыртындағы қосалқы басқару пунктін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басқармасының жылжымалы пунктін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паналайтын жерлерді құруы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облысының әкімдігі, </w:t>
            </w:r>
          </w:p>
          <w:p>
            <w:pPr>
              <w:spacing w:after="20"/>
              <w:ind w:left="20"/>
              <w:jc w:val="both"/>
            </w:pPr>
            <w:r>
              <w:rPr>
                <w:rFonts w:ascii="Times New Roman"/>
                <w:b w:val="false"/>
                <w:i w:val="false"/>
                <w:color w:val="000000"/>
                <w:sz w:val="20"/>
              </w:rPr>
              <w:t>азаматтық қорғаныс санатына жатқызылған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Экологиялық проблемаларды шешу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 реконструкциялау және сұрыптау жабдықтарын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қоқыс алаңын орнату (3-шағын аудан – 4, 5-шағын аудан – 2, екі қабатты үйлер – 10, Б. Момышұлы № 9 – 1, Ә. Молдағұлова, А. Ақшораев –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27" w:id="25"/>
    <w:p>
      <w:pPr>
        <w:spacing w:after="0"/>
        <w:ind w:left="0"/>
        <w:jc w:val="both"/>
      </w:pPr>
      <w:r>
        <w:rPr>
          <w:rFonts w:ascii="Times New Roman"/>
          <w:b w:val="false"/>
          <w:i w:val="false"/>
          <w:color w:val="000000"/>
          <w:sz w:val="28"/>
        </w:rPr>
        <w:t>
      Ескертпелер:</w:t>
      </w:r>
    </w:p>
    <w:bookmarkEnd w:id="25"/>
    <w:p>
      <w:pPr>
        <w:spacing w:after="0"/>
        <w:ind w:left="0"/>
        <w:jc w:val="both"/>
      </w:pPr>
      <w:r>
        <w:rPr>
          <w:rFonts w:ascii="Times New Roman"/>
          <w:b w:val="false"/>
          <w:i w:val="false"/>
          <w:color w:val="000000"/>
          <w:sz w:val="28"/>
        </w:rPr>
        <w:t>
      * "Шолақтау" ТӨК, "Қазфосфат" ЖШС, "Талас ИнвестментКомпани" (Talasinvestmentcompany) ЖШС, "Жамбыл электр жүйелері" ЖШС, "ҚазТрансГазАймақ" АҚ Жамбыл өндірістік филиалы, Жамбыл жергілікті желілер техникалық торабы – "Қазақтелеком" АҚ филиалы Оңтүстік өңірлік телекоммуникация дирекциясының құрылымдық бөлімшесі, "Қазпошта" АҚ Жамбыл облыстық филиалы, "Игілік" ШЖҚ МКК, "Жамбыл облысы әкімдігінің Денсаулық сақтау басқармасы Талас аудандық орталық ауруханасы" ШЖҚ МКК.</w:t>
      </w:r>
    </w:p>
    <w:p>
      <w:pPr>
        <w:spacing w:after="0"/>
        <w:ind w:left="0"/>
        <w:jc w:val="both"/>
      </w:pPr>
      <w:r>
        <w:rPr>
          <w:rFonts w:ascii="Times New Roman"/>
          <w:b w:val="false"/>
          <w:i w:val="false"/>
          <w:color w:val="000000"/>
          <w:sz w:val="28"/>
        </w:rPr>
        <w:t>
      Республикалық және жергілікті бюджеттердің қаражаты есебінен қаржыландырылатын іс-шаралар бойынша шығыстардың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нақтыланады.</w:t>
      </w:r>
    </w:p>
    <w:bookmarkStart w:name="z28" w:id="26"/>
    <w:p>
      <w:pPr>
        <w:spacing w:after="0"/>
        <w:ind w:left="0"/>
        <w:jc w:val="left"/>
      </w:pPr>
      <w:r>
        <w:rPr>
          <w:rFonts w:ascii="Times New Roman"/>
          <w:b/>
          <w:i w:val="false"/>
          <w:color w:val="000000"/>
        </w:rPr>
        <w:t xml:space="preserve"> Қолдау тапқан жобалар бойынша қаржыландыру көлемі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58530,6</w:t>
            </w:r>
          </w:p>
        </w:tc>
      </w:tr>
    </w:tbl>
    <w:bookmarkStart w:name="z29" w:id="27"/>
    <w:p>
      <w:pPr>
        <w:spacing w:after="0"/>
        <w:ind w:left="0"/>
        <w:jc w:val="both"/>
      </w:pPr>
      <w:r>
        <w:rPr>
          <w:rFonts w:ascii="Times New Roman"/>
          <w:b w:val="false"/>
          <w:i w:val="false"/>
          <w:color w:val="000000"/>
          <w:sz w:val="28"/>
        </w:rPr>
        <w:t>
      аббревиатуралардың толық жазылуы:</w:t>
      </w:r>
    </w:p>
    <w:bookmarkEnd w:id="27"/>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КТС      –      кәріз-тазарту станциясы</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ТӨК      –      тау-кен өңдеу кешені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ШЖҚ КМК –      шаруашылық жүргізу құқығындағы мемлекеттік коммуналдық кәсіпорын</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ЭКГ аппараты – электрокардиограф</w:t>
      </w:r>
    </w:p>
    <w:p>
      <w:pPr>
        <w:spacing w:after="0"/>
        <w:ind w:left="0"/>
        <w:jc w:val="both"/>
      </w:pPr>
      <w:r>
        <w:rPr>
          <w:rFonts w:ascii="Times New Roman"/>
          <w:b w:val="false"/>
          <w:i w:val="false"/>
          <w:color w:val="000000"/>
          <w:sz w:val="28"/>
        </w:rPr>
        <w:t>
      GPS –      Global Positioning system – жаһандық позициялау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