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22f35" w14:textId="5422f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2023 жылғы 17 тамыздағы № 691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17 тамыздағы</w:t>
            </w:r>
            <w:r>
              <w:br/>
            </w:r>
            <w:r>
              <w:rPr>
                <w:rFonts w:ascii="Times New Roman"/>
                <w:b w:val="false"/>
                <w:i w:val="false"/>
                <w:color w:val="000000"/>
                <w:sz w:val="20"/>
              </w:rPr>
              <w:t>№ 691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"Субсидиялар мөлшерін есептеуді қоса алғанда, әмбебап қызмет көрсету операторларын айқындау жөніндегі конкурсты өткізу қағидаларын және уәкілетті органның байланыс операторларына әмбебап қызметтер көрсету жөніндегі міндетті жүктеу тәртібін, байланыс операторларына қойылатын байланыстың әмбебап қызметтерін көрсету жөніндегі талаптарды, байланыстың әмбебап көрсетілетін қызметтерінің тізбесін бекіту және Қазақстан Республикасы Үкіметінің кейбір шешімдерінің күші жойылды деп тану туралы" Қазақстан Республикасы Үкіметінің 2017 жылғы 2 мамырдағы № 238 </w:t>
      </w:r>
      <w:r>
        <w:rPr>
          <w:rFonts w:ascii="Times New Roman"/>
          <w:b w:val="false"/>
          <w:i w:val="false"/>
          <w:color w:val="000000"/>
          <w:sz w:val="28"/>
        </w:rPr>
        <w:t>қаулысы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 "Астана Хаб" халықаралық технологиялық паркін айқындау туралы" Қазақстан Республикасы Үкіметінің 2018 жылғы 16 қазандағы № 644 </w:t>
      </w:r>
      <w:r>
        <w:rPr>
          <w:rFonts w:ascii="Times New Roman"/>
          <w:b w:val="false"/>
          <w:i w:val="false"/>
          <w:color w:val="000000"/>
          <w:sz w:val="28"/>
        </w:rPr>
        <w:t>қаулысы</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4. "Субсидиялар мөлшерін есептеуді қоса алғанда, әмбебап қызмет көрсету операторларын айқындау жөніндегі конкурсты өткізу қағидаларын және уәкілетті органның байланыс операторларына әмбебап қызметтер көрсету жөніндегі міндетті жүктеу тәртібін, байланыс операторларына қойылатын байланыстың әмбебап қызметтерін көрсету жөніндегі талаптарды, байланыстың әмбебап көрсетілетін қызметтерінің тізбесін бекіту және Қазақстан Республикасы Үкіметінің кейбір шешімдерінің күші жойылды деп тану туралы" Қазақстан Республикасы Үкіметінің 2017 жылғы 2 мамырдағы № 238 қаулысына өзгерістер енгізу туралы" Қазақстан Республикасы Үкіметінің 2020 жылғы 11 маусымдағы № 371 </w:t>
      </w:r>
      <w:r>
        <w:rPr>
          <w:rFonts w:ascii="Times New Roman"/>
          <w:b w:val="false"/>
          <w:i w:val="false"/>
          <w:color w:val="000000"/>
          <w:sz w:val="28"/>
        </w:rPr>
        <w:t>қаулысы</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5. "Жобалық басқаруды жүзеге асыру қағидаларын бекіту туралы" Қазақстан Республикасы Үкіметінің 2021 жылғы 31 мамырдағы № 358 </w:t>
      </w:r>
      <w:r>
        <w:rPr>
          <w:rFonts w:ascii="Times New Roman"/>
          <w:b w:val="false"/>
          <w:i w:val="false"/>
          <w:color w:val="000000"/>
          <w:sz w:val="28"/>
        </w:rPr>
        <w:t>қаулысы</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6. "Субсидиялар мөлшерін есептеуді қоса алғанда, әмбебап қызмет көрсету операторларын айқындау жөніндегі конкурсты өткізу қағидаларын және уәкілетті органның байланыс операторларына әмбебап қызметтер көрсету жөніндегі міндетті жүктеу тәртібін, байланыс операторларына қойылатын байланыстың әмбебап қызметтерін көрсету жөніндегі талаптарды, байланыстың әмбебап көрсетілетін қызметтерінің тізбесін бекіту және Қазақстан Республикасы Үкіметінің кейбір шешімдерінің күші жойылды деп тану туралы" Қазақстан Республикасы Үкіметінің 2017 жылғы 2 мамырдағы № 238 қаулысына өзгерістер енгізу туралы" Қазақстан Республикасы Үкіметінің 2021 жылғы 30 желтоқсандағы № 963 </w:t>
      </w:r>
      <w:r>
        <w:rPr>
          <w:rFonts w:ascii="Times New Roman"/>
          <w:b w:val="false"/>
          <w:i w:val="false"/>
          <w:color w:val="000000"/>
          <w:sz w:val="28"/>
        </w:rPr>
        <w:t>қаулысы</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7. "Жобалық басқаруды жүзеге асыру қағидаларын бекіту туралы" Қазақстан Республикасы Үкіметінің 2021 жылғы 31 мамырдағы № 358 қаулысына өзгерістер енгізу туралы" Қазақстан Республикасы Үкіметінің 2022 жылғы 6 қазандағы № 794 </w:t>
      </w:r>
      <w:r>
        <w:rPr>
          <w:rFonts w:ascii="Times New Roman"/>
          <w:b w:val="false"/>
          <w:i w:val="false"/>
          <w:color w:val="000000"/>
          <w:sz w:val="28"/>
        </w:rPr>
        <w:t>қаулысы</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8. "Қазақстан Республикасы Үкiметiнiң кейбiр шешiмдерiне және Қазақстан Республикасы Премьер-Министрінің өкімдеріне өзгерiстер мен толықтырулар енгiзу туралы" Қазақстан Республикасы Үкіметінің 2023 жылғы 17 наурыздағы № 236 қаулысымен бекітілген Қазақстан Республикасы Үкіметінің кейбір шешімдеріне және Қазақстан Республикасы Премьер-Министрінің өкімдеріне енгізілетін өзгерістер мен толықтырулардың </w:t>
      </w:r>
      <w:r>
        <w:rPr>
          <w:rFonts w:ascii="Times New Roman"/>
          <w:b w:val="false"/>
          <w:i w:val="false"/>
          <w:color w:val="000000"/>
          <w:sz w:val="28"/>
        </w:rPr>
        <w:t>30-тармағы</w:t>
      </w:r>
      <w:r>
        <w:rPr>
          <w:rFonts w:ascii="Times New Roman"/>
          <w:b w:val="false"/>
          <w:i w:val="false"/>
          <w:color w:val="000000"/>
          <w:sz w:val="28"/>
        </w:rPr>
        <w:t>.</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